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DRTableStyle"/>
        <w:tblW w:w="13165" w:type="dxa"/>
        <w:tblLook w:val="04A0" w:firstRow="1" w:lastRow="0" w:firstColumn="1" w:lastColumn="0" w:noHBand="0" w:noVBand="1"/>
      </w:tblPr>
      <w:tblGrid>
        <w:gridCol w:w="1915"/>
        <w:gridCol w:w="1353"/>
        <w:gridCol w:w="1530"/>
        <w:gridCol w:w="1710"/>
        <w:gridCol w:w="6657"/>
      </w:tblGrid>
      <w:tr w:rsidR="00DB318A" w:rsidRPr="00314C97" w14:paraId="5DF5D3E1" w14:textId="77777777" w:rsidTr="00DB318A">
        <w:trPr>
          <w:cnfStyle w:val="100000000000" w:firstRow="1" w:lastRow="0" w:firstColumn="0" w:lastColumn="0" w:oddVBand="0" w:evenVBand="0" w:oddHBand="0" w:evenHBand="0" w:firstRowFirstColumn="0" w:firstRowLastColumn="0" w:lastRowFirstColumn="0" w:lastRowLastColumn="0"/>
          <w:tblHeader/>
        </w:trPr>
        <w:tc>
          <w:tcPr>
            <w:tcW w:w="13165" w:type="dxa"/>
            <w:gridSpan w:val="5"/>
            <w:tcBorders>
              <w:top w:val="nil"/>
              <w:left w:val="nil"/>
              <w:right w:val="nil"/>
            </w:tcBorders>
            <w:shd w:val="clear" w:color="auto" w:fill="auto"/>
          </w:tcPr>
          <w:p w14:paraId="7F64ED70" w14:textId="77777777" w:rsidR="00DB318A" w:rsidRPr="00314C97" w:rsidRDefault="00DB318A" w:rsidP="00DB318A">
            <w:pPr>
              <w:pStyle w:val="TableCaption"/>
            </w:pPr>
            <w:bookmarkStart w:id="0" w:name="_Toc450143564"/>
            <w:bookmarkStart w:id="1" w:name="_Toc139177113"/>
            <w:r w:rsidRPr="00314C97">
              <w:t>Table 3.13A</w:t>
            </w:r>
            <w:r w:rsidRPr="00314C97">
              <w:noBreakHyphen/>
            </w:r>
            <w:fldSimple w:instr=" SEQ Table \* ARABIC \s 2 ">
              <w:r w:rsidRPr="00314C97">
                <w:t>1</w:t>
              </w:r>
            </w:fldSimple>
            <w:r w:rsidRPr="00314C97">
              <w:t xml:space="preserve"> Project Area B – Penetrations (Star Bend Road to Shanghai Bend Road)</w:t>
            </w:r>
            <w:bookmarkEnd w:id="0"/>
          </w:p>
        </w:tc>
      </w:tr>
      <w:tr w:rsidR="00DB318A" w:rsidRPr="00503E5A" w14:paraId="5EB379E3" w14:textId="77777777" w:rsidTr="00DB318A">
        <w:trPr>
          <w:cnfStyle w:val="100000000000" w:firstRow="1" w:lastRow="0" w:firstColumn="0" w:lastColumn="0" w:oddVBand="0" w:evenVBand="0" w:oddHBand="0" w:evenHBand="0" w:firstRowFirstColumn="0" w:firstRowLastColumn="0" w:lastRowFirstColumn="0" w:lastRowLastColumn="0"/>
          <w:tblHeader/>
        </w:trPr>
        <w:tc>
          <w:tcPr>
            <w:tcW w:w="1915" w:type="dxa"/>
            <w:vAlign w:val="bottom"/>
          </w:tcPr>
          <w:p w14:paraId="3ACE48C3" w14:textId="77777777" w:rsidR="00DB318A" w:rsidRPr="00416817" w:rsidRDefault="00DB318A" w:rsidP="00DB318A">
            <w:pPr>
              <w:pStyle w:val="TableHead"/>
            </w:pPr>
            <w:r w:rsidRPr="00416817">
              <w:t>Feature</w:t>
            </w:r>
          </w:p>
        </w:tc>
        <w:tc>
          <w:tcPr>
            <w:tcW w:w="1353" w:type="dxa"/>
            <w:vAlign w:val="bottom"/>
          </w:tcPr>
          <w:p w14:paraId="16CA3B82" w14:textId="77777777" w:rsidR="00DB318A" w:rsidRPr="00416817" w:rsidRDefault="00DB318A" w:rsidP="00DB318A">
            <w:pPr>
              <w:pStyle w:val="TableHead"/>
            </w:pPr>
            <w:r w:rsidRPr="00416817">
              <w:t>Approximate Location</w:t>
            </w:r>
          </w:p>
        </w:tc>
        <w:tc>
          <w:tcPr>
            <w:tcW w:w="1530" w:type="dxa"/>
            <w:vAlign w:val="bottom"/>
          </w:tcPr>
          <w:p w14:paraId="67599575" w14:textId="77777777" w:rsidR="00DB318A" w:rsidRPr="00416817" w:rsidRDefault="00DB318A" w:rsidP="00DB318A">
            <w:pPr>
              <w:pStyle w:val="TableHead"/>
            </w:pPr>
            <w:r w:rsidRPr="00416817">
              <w:t>Description</w:t>
            </w:r>
          </w:p>
        </w:tc>
        <w:tc>
          <w:tcPr>
            <w:tcW w:w="1710" w:type="dxa"/>
            <w:vAlign w:val="bottom"/>
          </w:tcPr>
          <w:p w14:paraId="72C7A249" w14:textId="77777777" w:rsidR="00DB318A" w:rsidRPr="00416817" w:rsidRDefault="00DB318A" w:rsidP="00DB318A">
            <w:pPr>
              <w:pStyle w:val="TableHead"/>
            </w:pPr>
            <w:r w:rsidRPr="00416817">
              <w:t>Invert Elevation</w:t>
            </w:r>
          </w:p>
        </w:tc>
        <w:tc>
          <w:tcPr>
            <w:tcW w:w="6657" w:type="dxa"/>
            <w:vAlign w:val="bottom"/>
          </w:tcPr>
          <w:p w14:paraId="6FA9C33A" w14:textId="77777777" w:rsidR="00DB318A" w:rsidRPr="00416817" w:rsidRDefault="00DB318A" w:rsidP="00DB318A">
            <w:pPr>
              <w:pStyle w:val="TableHead"/>
            </w:pPr>
            <w:r w:rsidRPr="00416817">
              <w:t>Hazard Rating and Comments</w:t>
            </w:r>
          </w:p>
        </w:tc>
      </w:tr>
      <w:tr w:rsidR="00DB318A" w:rsidRPr="00503E5A" w14:paraId="0FC89007"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restart"/>
          </w:tcPr>
          <w:p w14:paraId="2657D002" w14:textId="77777777" w:rsidR="00DB318A" w:rsidRPr="006A12D7" w:rsidRDefault="00DB318A" w:rsidP="00DB318A">
            <w:pPr>
              <w:pStyle w:val="TableCell"/>
            </w:pPr>
            <w:r w:rsidRPr="006A12D7">
              <w:t>Starr Bend Relief Well Pump Station Discharge Pipes</w:t>
            </w:r>
          </w:p>
        </w:tc>
        <w:tc>
          <w:tcPr>
            <w:tcW w:w="1353" w:type="dxa"/>
            <w:vMerge w:val="restart"/>
          </w:tcPr>
          <w:p w14:paraId="11D3AEB4" w14:textId="77777777" w:rsidR="00DB318A" w:rsidRDefault="00DB318A" w:rsidP="00DB318A">
            <w:pPr>
              <w:pStyle w:val="TableCell"/>
            </w:pPr>
            <w:r w:rsidRPr="006A12D7">
              <w:t>Station 512+0</w:t>
            </w:r>
            <w:r>
              <w:t>6</w:t>
            </w:r>
          </w:p>
          <w:p w14:paraId="00E1D7EE" w14:textId="77777777" w:rsidR="00DB318A" w:rsidRPr="006A12D7" w:rsidRDefault="00DB318A" w:rsidP="00DB318A">
            <w:pPr>
              <w:pStyle w:val="TableCell"/>
            </w:pPr>
            <w:r>
              <w:t>Unit 144 LM 4.39</w:t>
            </w:r>
          </w:p>
        </w:tc>
        <w:tc>
          <w:tcPr>
            <w:tcW w:w="1530" w:type="dxa"/>
            <w:vMerge w:val="restart"/>
          </w:tcPr>
          <w:p w14:paraId="73258333" w14:textId="77777777" w:rsidR="00DB318A" w:rsidRPr="006A12D7" w:rsidRDefault="00DB318A" w:rsidP="00DB318A">
            <w:pPr>
              <w:pStyle w:val="TableCell"/>
            </w:pPr>
            <w:r>
              <w:t>Two 15 Inch Steel Discharge pipes with positive closure device on waterside hinge and landside toe.</w:t>
            </w:r>
          </w:p>
        </w:tc>
        <w:tc>
          <w:tcPr>
            <w:tcW w:w="1710" w:type="dxa"/>
            <w:vMerge w:val="restart"/>
          </w:tcPr>
          <w:p w14:paraId="01272F26" w14:textId="77777777" w:rsidR="00DB318A" w:rsidRPr="006A12D7" w:rsidRDefault="00DB318A" w:rsidP="00DB318A">
            <w:pPr>
              <w:pStyle w:val="TableCell"/>
            </w:pPr>
            <w:r w:rsidRPr="006A12D7">
              <w:t xml:space="preserve">Approximately </w:t>
            </w:r>
            <w:r>
              <w:t>66.2</w:t>
            </w:r>
            <w:r w:rsidRPr="006A12D7">
              <w:t xml:space="preserve"> (200-Year Elevation </w:t>
            </w:r>
            <w:r>
              <w:t>66.29</w:t>
            </w:r>
            <w:r w:rsidRPr="006A12D7">
              <w:t>)</w:t>
            </w:r>
          </w:p>
        </w:tc>
        <w:tc>
          <w:tcPr>
            <w:tcW w:w="6657" w:type="dxa"/>
          </w:tcPr>
          <w:p w14:paraId="574867F2" w14:textId="77777777" w:rsidR="00DB318A" w:rsidRPr="006A12D7" w:rsidRDefault="00DB318A" w:rsidP="00DB318A">
            <w:pPr>
              <w:pStyle w:val="TableCell"/>
            </w:pPr>
            <w:r w:rsidRPr="006A12D7">
              <w:rPr>
                <w:b/>
                <w:bCs/>
              </w:rPr>
              <w:t>Low Hazard</w:t>
            </w:r>
          </w:p>
        </w:tc>
      </w:tr>
      <w:tr w:rsidR="00DB318A" w:rsidRPr="00503E5A" w14:paraId="65C4FEC2"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vAlign w:val="center"/>
          </w:tcPr>
          <w:p w14:paraId="1C4A04B5" w14:textId="77777777" w:rsidR="00DB318A" w:rsidRPr="00416817" w:rsidRDefault="00DB318A" w:rsidP="00DB318A">
            <w:pPr>
              <w:pStyle w:val="TableCell"/>
            </w:pPr>
          </w:p>
        </w:tc>
        <w:tc>
          <w:tcPr>
            <w:tcW w:w="1353" w:type="dxa"/>
            <w:vMerge/>
            <w:vAlign w:val="center"/>
          </w:tcPr>
          <w:p w14:paraId="5EA35504" w14:textId="77777777" w:rsidR="00DB318A" w:rsidRPr="00416817" w:rsidRDefault="00DB318A" w:rsidP="00DB318A">
            <w:pPr>
              <w:pStyle w:val="TableCell"/>
            </w:pPr>
          </w:p>
        </w:tc>
        <w:tc>
          <w:tcPr>
            <w:tcW w:w="1530" w:type="dxa"/>
            <w:vMerge/>
            <w:vAlign w:val="center"/>
          </w:tcPr>
          <w:p w14:paraId="3B015C4F" w14:textId="77777777" w:rsidR="00DB318A" w:rsidRPr="00416817" w:rsidRDefault="00DB318A" w:rsidP="00DB318A">
            <w:pPr>
              <w:pStyle w:val="TableCell"/>
            </w:pPr>
          </w:p>
        </w:tc>
        <w:tc>
          <w:tcPr>
            <w:tcW w:w="1710" w:type="dxa"/>
            <w:vMerge/>
            <w:vAlign w:val="center"/>
          </w:tcPr>
          <w:p w14:paraId="3E3F2515" w14:textId="77777777" w:rsidR="00DB318A" w:rsidRPr="00416817" w:rsidRDefault="00DB318A" w:rsidP="00DB318A">
            <w:pPr>
              <w:pStyle w:val="TableCell"/>
            </w:pPr>
          </w:p>
        </w:tc>
        <w:tc>
          <w:tcPr>
            <w:tcW w:w="6657" w:type="dxa"/>
          </w:tcPr>
          <w:p w14:paraId="177E5D10" w14:textId="77777777" w:rsidR="00DB318A" w:rsidRPr="00416817" w:rsidRDefault="00DB318A" w:rsidP="00DB318A">
            <w:pPr>
              <w:pStyle w:val="TableCell"/>
            </w:pPr>
            <w:r w:rsidRPr="006A12D7">
              <w:t xml:space="preserve">Pipe installed as part of the </w:t>
            </w:r>
            <w:r>
              <w:t xml:space="preserve">West </w:t>
            </w:r>
            <w:r w:rsidRPr="006A12D7">
              <w:t>Feather River Levee Repair Project in 20</w:t>
            </w:r>
            <w:r>
              <w:t>09</w:t>
            </w:r>
            <w:r w:rsidRPr="006A12D7">
              <w:t xml:space="preserve"> under </w:t>
            </w:r>
            <w:r>
              <w:t>CVFPB</w:t>
            </w:r>
            <w:r w:rsidRPr="006A12D7">
              <w:t xml:space="preserve"> Permit 18</w:t>
            </w:r>
            <w:r>
              <w:t>191</w:t>
            </w:r>
            <w:r w:rsidRPr="006A12D7">
              <w:t xml:space="preserve"> BD.</w:t>
            </w:r>
          </w:p>
        </w:tc>
      </w:tr>
      <w:tr w:rsidR="00DB318A" w:rsidRPr="00503E5A" w14:paraId="4F287C2A"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ign w:val="center"/>
          </w:tcPr>
          <w:p w14:paraId="516E5169" w14:textId="77777777" w:rsidR="00DB318A" w:rsidRPr="00416817" w:rsidRDefault="00DB318A" w:rsidP="00DB318A">
            <w:pPr>
              <w:pStyle w:val="TableCell"/>
            </w:pPr>
          </w:p>
        </w:tc>
        <w:tc>
          <w:tcPr>
            <w:tcW w:w="1353" w:type="dxa"/>
            <w:vMerge/>
            <w:vAlign w:val="center"/>
          </w:tcPr>
          <w:p w14:paraId="1036096E" w14:textId="77777777" w:rsidR="00DB318A" w:rsidRPr="00416817" w:rsidRDefault="00DB318A" w:rsidP="00DB318A">
            <w:pPr>
              <w:pStyle w:val="TableCell"/>
            </w:pPr>
          </w:p>
        </w:tc>
        <w:tc>
          <w:tcPr>
            <w:tcW w:w="1530" w:type="dxa"/>
            <w:vMerge/>
            <w:vAlign w:val="center"/>
          </w:tcPr>
          <w:p w14:paraId="0414841A" w14:textId="77777777" w:rsidR="00DB318A" w:rsidRPr="00416817" w:rsidRDefault="00DB318A" w:rsidP="00DB318A">
            <w:pPr>
              <w:pStyle w:val="TableCell"/>
            </w:pPr>
          </w:p>
        </w:tc>
        <w:tc>
          <w:tcPr>
            <w:tcW w:w="1710" w:type="dxa"/>
            <w:vMerge/>
            <w:vAlign w:val="center"/>
          </w:tcPr>
          <w:p w14:paraId="221C8355" w14:textId="77777777" w:rsidR="00DB318A" w:rsidRPr="00416817" w:rsidRDefault="00DB318A" w:rsidP="00DB318A">
            <w:pPr>
              <w:pStyle w:val="TableCell"/>
            </w:pPr>
          </w:p>
        </w:tc>
        <w:tc>
          <w:tcPr>
            <w:tcW w:w="6657" w:type="dxa"/>
          </w:tcPr>
          <w:p w14:paraId="3AE71BF6" w14:textId="77777777" w:rsidR="00DB318A" w:rsidRPr="00416817" w:rsidRDefault="00DB318A" w:rsidP="00DB318A">
            <w:pPr>
              <w:pStyle w:val="TableCell"/>
            </w:pPr>
            <w:r>
              <w:t>Butterfly</w:t>
            </w:r>
            <w:r w:rsidRPr="006A12D7">
              <w:t xml:space="preserve"> valve closure device</w:t>
            </w:r>
            <w:r>
              <w:t>s</w:t>
            </w:r>
            <w:r w:rsidRPr="006A12D7">
              <w:t xml:space="preserve"> located on the waterside levee crest to provide a rapid means of closure per </w:t>
            </w:r>
            <w:r>
              <w:t>USACE EM-1110-2-1913, Chapter 8 and DWR ULDC Section 7.13.7.</w:t>
            </w:r>
          </w:p>
        </w:tc>
      </w:tr>
      <w:tr w:rsidR="00DB318A" w:rsidRPr="00503E5A" w14:paraId="5C7F9EB9"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vAlign w:val="center"/>
          </w:tcPr>
          <w:p w14:paraId="5F304241" w14:textId="77777777" w:rsidR="00DB318A" w:rsidRPr="00416817" w:rsidRDefault="00DB318A" w:rsidP="00DB318A">
            <w:pPr>
              <w:pStyle w:val="TableCell"/>
            </w:pPr>
          </w:p>
        </w:tc>
        <w:tc>
          <w:tcPr>
            <w:tcW w:w="1353" w:type="dxa"/>
            <w:vMerge/>
            <w:vAlign w:val="center"/>
          </w:tcPr>
          <w:p w14:paraId="596AA023" w14:textId="77777777" w:rsidR="00DB318A" w:rsidRPr="00416817" w:rsidRDefault="00DB318A" w:rsidP="00DB318A">
            <w:pPr>
              <w:pStyle w:val="TableCell"/>
            </w:pPr>
          </w:p>
        </w:tc>
        <w:tc>
          <w:tcPr>
            <w:tcW w:w="1530" w:type="dxa"/>
            <w:vMerge/>
            <w:vAlign w:val="center"/>
          </w:tcPr>
          <w:p w14:paraId="6A8E4776" w14:textId="77777777" w:rsidR="00DB318A" w:rsidRPr="00416817" w:rsidRDefault="00DB318A" w:rsidP="00DB318A">
            <w:pPr>
              <w:pStyle w:val="TableCell"/>
            </w:pPr>
          </w:p>
        </w:tc>
        <w:tc>
          <w:tcPr>
            <w:tcW w:w="1710" w:type="dxa"/>
            <w:vMerge/>
            <w:vAlign w:val="center"/>
          </w:tcPr>
          <w:p w14:paraId="6F587785" w14:textId="77777777" w:rsidR="00DB318A" w:rsidRPr="00416817" w:rsidRDefault="00DB318A" w:rsidP="00DB318A">
            <w:pPr>
              <w:pStyle w:val="TableCell"/>
            </w:pPr>
          </w:p>
        </w:tc>
        <w:tc>
          <w:tcPr>
            <w:tcW w:w="6657" w:type="dxa"/>
          </w:tcPr>
          <w:p w14:paraId="2FEE1A9C" w14:textId="77777777" w:rsidR="00DB318A" w:rsidRPr="006A12D7" w:rsidRDefault="00DB318A" w:rsidP="00DB318A">
            <w:pPr>
              <w:pStyle w:val="TableCell"/>
            </w:pPr>
            <w:r w:rsidRPr="006A12D7">
              <w:t>Pipe</w:t>
            </w:r>
            <w:r>
              <w:t>s</w:t>
            </w:r>
            <w:r w:rsidRPr="006A12D7">
              <w:t xml:space="preserve"> ha</w:t>
            </w:r>
            <w:r>
              <w:t>ve</w:t>
            </w:r>
            <w:r w:rsidRPr="006A12D7">
              <w:t xml:space="preserve"> sufficient cover to withstand vehicular traffic on the levee crown and has adequate strength to withstand levee loading, per USACE EM-1110-2-1913, Chapter 8.</w:t>
            </w:r>
          </w:p>
        </w:tc>
      </w:tr>
      <w:tr w:rsidR="00DB318A" w:rsidRPr="00503E5A" w14:paraId="7D9A349D"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ign w:val="center"/>
          </w:tcPr>
          <w:p w14:paraId="26F9070F" w14:textId="77777777" w:rsidR="00DB318A" w:rsidRPr="00416817" w:rsidRDefault="00DB318A" w:rsidP="00DB318A">
            <w:pPr>
              <w:pStyle w:val="TableCell"/>
            </w:pPr>
          </w:p>
        </w:tc>
        <w:tc>
          <w:tcPr>
            <w:tcW w:w="1353" w:type="dxa"/>
            <w:vMerge/>
            <w:vAlign w:val="center"/>
          </w:tcPr>
          <w:p w14:paraId="3A909AD9" w14:textId="77777777" w:rsidR="00DB318A" w:rsidRPr="00416817" w:rsidRDefault="00DB318A" w:rsidP="00DB318A">
            <w:pPr>
              <w:pStyle w:val="TableCell"/>
            </w:pPr>
          </w:p>
        </w:tc>
        <w:tc>
          <w:tcPr>
            <w:tcW w:w="1530" w:type="dxa"/>
            <w:vMerge/>
            <w:vAlign w:val="center"/>
          </w:tcPr>
          <w:p w14:paraId="58914CD9" w14:textId="77777777" w:rsidR="00DB318A" w:rsidRPr="00416817" w:rsidRDefault="00DB318A" w:rsidP="00DB318A">
            <w:pPr>
              <w:pStyle w:val="TableCell"/>
            </w:pPr>
          </w:p>
        </w:tc>
        <w:tc>
          <w:tcPr>
            <w:tcW w:w="1710" w:type="dxa"/>
            <w:vMerge/>
            <w:vAlign w:val="center"/>
          </w:tcPr>
          <w:p w14:paraId="593E0EC0" w14:textId="77777777" w:rsidR="00DB318A" w:rsidRPr="00416817" w:rsidRDefault="00DB318A" w:rsidP="00DB318A">
            <w:pPr>
              <w:pStyle w:val="TableCell"/>
            </w:pPr>
          </w:p>
        </w:tc>
        <w:tc>
          <w:tcPr>
            <w:tcW w:w="6657" w:type="dxa"/>
          </w:tcPr>
          <w:p w14:paraId="3CC8C77F" w14:textId="77777777" w:rsidR="00DB318A" w:rsidRPr="006A12D7" w:rsidRDefault="00DB318A" w:rsidP="00DB318A">
            <w:pPr>
              <w:pStyle w:val="TableCell"/>
            </w:pPr>
            <w:r w:rsidRPr="006A12D7">
              <w:t xml:space="preserve">Pipe </w:t>
            </w:r>
            <w:r>
              <w:t>material meets the requirements per</w:t>
            </w:r>
            <w:r w:rsidRPr="006A12D7">
              <w:t xml:space="preserve"> USACE EM-1110-2-</w:t>
            </w:r>
            <w:r>
              <w:t>2902</w:t>
            </w:r>
            <w:r w:rsidRPr="006A12D7">
              <w:t xml:space="preserve">, Chapter </w:t>
            </w:r>
            <w:r>
              <w:t>7</w:t>
            </w:r>
            <w:r w:rsidRPr="006A12D7">
              <w:t>.</w:t>
            </w:r>
          </w:p>
        </w:tc>
      </w:tr>
      <w:tr w:rsidR="00DB318A" w:rsidRPr="00503E5A" w14:paraId="54931C6A"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vAlign w:val="center"/>
          </w:tcPr>
          <w:p w14:paraId="1FE1774E" w14:textId="77777777" w:rsidR="00DB318A" w:rsidRPr="00416817" w:rsidRDefault="00DB318A" w:rsidP="00DB318A">
            <w:pPr>
              <w:pStyle w:val="TableCell"/>
            </w:pPr>
          </w:p>
        </w:tc>
        <w:tc>
          <w:tcPr>
            <w:tcW w:w="1353" w:type="dxa"/>
            <w:vMerge/>
            <w:vAlign w:val="center"/>
          </w:tcPr>
          <w:p w14:paraId="27AAA003" w14:textId="77777777" w:rsidR="00DB318A" w:rsidRPr="00416817" w:rsidRDefault="00DB318A" w:rsidP="00DB318A">
            <w:pPr>
              <w:pStyle w:val="TableCell"/>
            </w:pPr>
          </w:p>
        </w:tc>
        <w:tc>
          <w:tcPr>
            <w:tcW w:w="1530" w:type="dxa"/>
            <w:vMerge/>
            <w:vAlign w:val="center"/>
          </w:tcPr>
          <w:p w14:paraId="57C9612A" w14:textId="77777777" w:rsidR="00DB318A" w:rsidRPr="00416817" w:rsidRDefault="00DB318A" w:rsidP="00DB318A">
            <w:pPr>
              <w:pStyle w:val="TableCell"/>
            </w:pPr>
          </w:p>
        </w:tc>
        <w:tc>
          <w:tcPr>
            <w:tcW w:w="1710" w:type="dxa"/>
            <w:vMerge/>
            <w:vAlign w:val="center"/>
          </w:tcPr>
          <w:p w14:paraId="63A16C6F" w14:textId="77777777" w:rsidR="00DB318A" w:rsidRPr="00416817" w:rsidRDefault="00DB318A" w:rsidP="00DB318A">
            <w:pPr>
              <w:pStyle w:val="TableCell"/>
            </w:pPr>
          </w:p>
        </w:tc>
        <w:tc>
          <w:tcPr>
            <w:tcW w:w="6657" w:type="dxa"/>
          </w:tcPr>
          <w:p w14:paraId="42C9D8E8" w14:textId="77777777" w:rsidR="00DB318A" w:rsidRPr="006A12D7" w:rsidRDefault="00DB318A" w:rsidP="00DB318A">
            <w:pPr>
              <w:pStyle w:val="TableCell"/>
            </w:pPr>
            <w:r>
              <w:t>Pipes meet CVFPB Title 23 Requirements</w:t>
            </w:r>
          </w:p>
        </w:tc>
      </w:tr>
      <w:tr w:rsidR="00DB318A" w:rsidRPr="00503E5A" w14:paraId="05136E40"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ign w:val="center"/>
          </w:tcPr>
          <w:p w14:paraId="2AB5EA12" w14:textId="77777777" w:rsidR="00DB318A" w:rsidRPr="00416817" w:rsidRDefault="00DB318A" w:rsidP="00DB318A">
            <w:pPr>
              <w:pStyle w:val="TableCell"/>
            </w:pPr>
          </w:p>
        </w:tc>
        <w:tc>
          <w:tcPr>
            <w:tcW w:w="1353" w:type="dxa"/>
            <w:vMerge/>
            <w:vAlign w:val="center"/>
          </w:tcPr>
          <w:p w14:paraId="1FE18D08" w14:textId="77777777" w:rsidR="00DB318A" w:rsidRPr="00416817" w:rsidRDefault="00DB318A" w:rsidP="00DB318A">
            <w:pPr>
              <w:pStyle w:val="TableCell"/>
            </w:pPr>
          </w:p>
        </w:tc>
        <w:tc>
          <w:tcPr>
            <w:tcW w:w="1530" w:type="dxa"/>
            <w:vMerge/>
            <w:vAlign w:val="center"/>
          </w:tcPr>
          <w:p w14:paraId="2AEC333D" w14:textId="77777777" w:rsidR="00DB318A" w:rsidRPr="00416817" w:rsidRDefault="00DB318A" w:rsidP="00DB318A">
            <w:pPr>
              <w:pStyle w:val="TableCell"/>
            </w:pPr>
          </w:p>
        </w:tc>
        <w:tc>
          <w:tcPr>
            <w:tcW w:w="1710" w:type="dxa"/>
            <w:vMerge/>
            <w:vAlign w:val="center"/>
          </w:tcPr>
          <w:p w14:paraId="42768201" w14:textId="77777777" w:rsidR="00DB318A" w:rsidRPr="00416817" w:rsidRDefault="00DB318A" w:rsidP="00DB318A">
            <w:pPr>
              <w:pStyle w:val="TableCell"/>
            </w:pPr>
          </w:p>
        </w:tc>
        <w:tc>
          <w:tcPr>
            <w:tcW w:w="6657" w:type="dxa"/>
          </w:tcPr>
          <w:p w14:paraId="576627D8" w14:textId="77777777" w:rsidR="00DB318A" w:rsidRPr="006A12D7" w:rsidRDefault="00DB318A" w:rsidP="00DB318A">
            <w:pPr>
              <w:pStyle w:val="TableCell"/>
            </w:pPr>
            <w:r>
              <w:t>SBFCA has been working with CVFPB to obtain an individual CVFPB encroachment permit.  The application was submitted on December 3, 2015 and the tracking number is T2016009.</w:t>
            </w:r>
          </w:p>
        </w:tc>
      </w:tr>
      <w:tr w:rsidR="00DB318A" w:rsidRPr="00503E5A" w14:paraId="5D9D52A8"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val="restart"/>
          </w:tcPr>
          <w:p w14:paraId="55794C7D" w14:textId="77777777" w:rsidR="00DB318A" w:rsidRPr="006A12D7" w:rsidRDefault="00DB318A" w:rsidP="00DB318A">
            <w:pPr>
              <w:pStyle w:val="TableCell"/>
            </w:pPr>
            <w:r>
              <w:t xml:space="preserve">Sierra Gold Nurseries Inc. Storm Drainage </w:t>
            </w:r>
            <w:r w:rsidRPr="006A12D7">
              <w:t>Discharge Pipe</w:t>
            </w:r>
          </w:p>
        </w:tc>
        <w:tc>
          <w:tcPr>
            <w:tcW w:w="1353" w:type="dxa"/>
            <w:vMerge w:val="restart"/>
          </w:tcPr>
          <w:p w14:paraId="29783CF1" w14:textId="77777777" w:rsidR="00DB318A" w:rsidRDefault="00DB318A" w:rsidP="00DB318A">
            <w:pPr>
              <w:pStyle w:val="TableCell"/>
            </w:pPr>
            <w:r w:rsidRPr="006A12D7">
              <w:t>Station 5</w:t>
            </w:r>
            <w:r>
              <w:t>36+64</w:t>
            </w:r>
          </w:p>
          <w:p w14:paraId="04C6A1C0" w14:textId="77777777" w:rsidR="00DB318A" w:rsidRPr="006A12D7" w:rsidRDefault="00DB318A" w:rsidP="00DB318A">
            <w:pPr>
              <w:pStyle w:val="TableCell"/>
            </w:pPr>
            <w:r>
              <w:t>Unit 144 LM 4.86</w:t>
            </w:r>
          </w:p>
        </w:tc>
        <w:tc>
          <w:tcPr>
            <w:tcW w:w="1530" w:type="dxa"/>
            <w:vMerge w:val="restart"/>
          </w:tcPr>
          <w:p w14:paraId="5337FF11" w14:textId="77777777" w:rsidR="00DB318A" w:rsidRPr="006A12D7" w:rsidRDefault="00DB318A" w:rsidP="00DB318A">
            <w:pPr>
              <w:pStyle w:val="TableCell"/>
            </w:pPr>
            <w:r>
              <w:t>8-5/8” OD inch cement mortar Coated and lined welded steel discharge pipe with positive closure device on waterside hinge and landside toe.</w:t>
            </w:r>
          </w:p>
        </w:tc>
        <w:tc>
          <w:tcPr>
            <w:tcW w:w="1710" w:type="dxa"/>
            <w:vMerge w:val="restart"/>
          </w:tcPr>
          <w:p w14:paraId="2641117C" w14:textId="77777777" w:rsidR="00DB318A" w:rsidRPr="006A12D7" w:rsidRDefault="00DB318A" w:rsidP="00DB318A">
            <w:pPr>
              <w:pStyle w:val="TableCell"/>
            </w:pPr>
            <w:r w:rsidRPr="006A12D7">
              <w:t xml:space="preserve">Approximately </w:t>
            </w:r>
            <w:r>
              <w:t>68.3</w:t>
            </w:r>
            <w:r w:rsidRPr="006A12D7">
              <w:t xml:space="preserve"> (200-Year Elevation </w:t>
            </w:r>
            <w:r>
              <w:t>66.57</w:t>
            </w:r>
            <w:r w:rsidRPr="006A12D7">
              <w:t>)</w:t>
            </w:r>
          </w:p>
        </w:tc>
        <w:tc>
          <w:tcPr>
            <w:tcW w:w="6657" w:type="dxa"/>
          </w:tcPr>
          <w:p w14:paraId="29488183" w14:textId="77777777" w:rsidR="00DB318A" w:rsidRPr="006A12D7" w:rsidRDefault="00DB318A" w:rsidP="00DB318A">
            <w:pPr>
              <w:pStyle w:val="TableCell"/>
            </w:pPr>
            <w:r w:rsidRPr="006A12D7">
              <w:rPr>
                <w:b/>
                <w:bCs/>
              </w:rPr>
              <w:t>Low Hazard</w:t>
            </w:r>
          </w:p>
        </w:tc>
      </w:tr>
      <w:tr w:rsidR="00DB318A" w:rsidRPr="00503E5A" w14:paraId="2A38A923"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ign w:val="center"/>
          </w:tcPr>
          <w:p w14:paraId="7778EF96" w14:textId="77777777" w:rsidR="00DB318A" w:rsidRPr="00416817" w:rsidRDefault="00DB318A" w:rsidP="00DB318A">
            <w:pPr>
              <w:pStyle w:val="TableCell"/>
            </w:pPr>
          </w:p>
        </w:tc>
        <w:tc>
          <w:tcPr>
            <w:tcW w:w="1353" w:type="dxa"/>
            <w:vMerge/>
            <w:vAlign w:val="center"/>
          </w:tcPr>
          <w:p w14:paraId="758C57A8" w14:textId="77777777" w:rsidR="00DB318A" w:rsidRPr="00416817" w:rsidRDefault="00DB318A" w:rsidP="00DB318A">
            <w:pPr>
              <w:pStyle w:val="TableCell"/>
            </w:pPr>
          </w:p>
        </w:tc>
        <w:tc>
          <w:tcPr>
            <w:tcW w:w="1530" w:type="dxa"/>
            <w:vMerge/>
            <w:vAlign w:val="center"/>
          </w:tcPr>
          <w:p w14:paraId="240BC623" w14:textId="77777777" w:rsidR="00DB318A" w:rsidRPr="00416817" w:rsidRDefault="00DB318A" w:rsidP="00DB318A">
            <w:pPr>
              <w:pStyle w:val="TableCell"/>
            </w:pPr>
          </w:p>
        </w:tc>
        <w:tc>
          <w:tcPr>
            <w:tcW w:w="1710" w:type="dxa"/>
            <w:vMerge/>
            <w:vAlign w:val="center"/>
          </w:tcPr>
          <w:p w14:paraId="72BCFB29" w14:textId="77777777" w:rsidR="00DB318A" w:rsidRPr="00416817" w:rsidRDefault="00DB318A" w:rsidP="00DB318A">
            <w:pPr>
              <w:pStyle w:val="TableCell"/>
            </w:pPr>
          </w:p>
        </w:tc>
        <w:tc>
          <w:tcPr>
            <w:tcW w:w="6657" w:type="dxa"/>
          </w:tcPr>
          <w:p w14:paraId="56FC5AEA" w14:textId="77777777" w:rsidR="00DB318A" w:rsidRPr="00416817" w:rsidRDefault="00DB318A" w:rsidP="00DB318A">
            <w:pPr>
              <w:pStyle w:val="TableCell"/>
            </w:pPr>
            <w:r w:rsidRPr="006A12D7">
              <w:t xml:space="preserve">Pipe installed as part of the </w:t>
            </w:r>
            <w:r>
              <w:t xml:space="preserve">West </w:t>
            </w:r>
            <w:r w:rsidRPr="006A12D7">
              <w:t>Feather River Levee Repair Project in 20</w:t>
            </w:r>
            <w:r>
              <w:t>14</w:t>
            </w:r>
            <w:r w:rsidRPr="006A12D7">
              <w:t xml:space="preserve"> under </w:t>
            </w:r>
            <w:r>
              <w:t>CVFPB</w:t>
            </w:r>
            <w:r w:rsidRPr="006A12D7">
              <w:t xml:space="preserve"> Permit 18</w:t>
            </w:r>
            <w:r>
              <w:t>793-2</w:t>
            </w:r>
            <w:r w:rsidRPr="006A12D7">
              <w:t xml:space="preserve"> BD. </w:t>
            </w:r>
          </w:p>
        </w:tc>
      </w:tr>
      <w:tr w:rsidR="00DB318A" w:rsidRPr="00503E5A" w14:paraId="0CD5A2B8"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vAlign w:val="center"/>
          </w:tcPr>
          <w:p w14:paraId="5ABD6D4B" w14:textId="77777777" w:rsidR="00DB318A" w:rsidRPr="00416817" w:rsidRDefault="00DB318A" w:rsidP="00DB318A">
            <w:pPr>
              <w:pStyle w:val="TableCell"/>
            </w:pPr>
          </w:p>
        </w:tc>
        <w:tc>
          <w:tcPr>
            <w:tcW w:w="1353" w:type="dxa"/>
            <w:vMerge/>
            <w:vAlign w:val="center"/>
          </w:tcPr>
          <w:p w14:paraId="3016BE53" w14:textId="77777777" w:rsidR="00DB318A" w:rsidRPr="00416817" w:rsidRDefault="00DB318A" w:rsidP="00DB318A">
            <w:pPr>
              <w:pStyle w:val="TableCell"/>
            </w:pPr>
          </w:p>
        </w:tc>
        <w:tc>
          <w:tcPr>
            <w:tcW w:w="1530" w:type="dxa"/>
            <w:vMerge/>
            <w:vAlign w:val="center"/>
          </w:tcPr>
          <w:p w14:paraId="73903517" w14:textId="77777777" w:rsidR="00DB318A" w:rsidRPr="00416817" w:rsidRDefault="00DB318A" w:rsidP="00DB318A">
            <w:pPr>
              <w:pStyle w:val="TableCell"/>
            </w:pPr>
          </w:p>
        </w:tc>
        <w:tc>
          <w:tcPr>
            <w:tcW w:w="1710" w:type="dxa"/>
            <w:vMerge/>
            <w:vAlign w:val="center"/>
          </w:tcPr>
          <w:p w14:paraId="7E51A35F" w14:textId="77777777" w:rsidR="00DB318A" w:rsidRPr="00416817" w:rsidRDefault="00DB318A" w:rsidP="00DB318A">
            <w:pPr>
              <w:pStyle w:val="TableCell"/>
            </w:pPr>
          </w:p>
        </w:tc>
        <w:tc>
          <w:tcPr>
            <w:tcW w:w="6657" w:type="dxa"/>
          </w:tcPr>
          <w:p w14:paraId="1CF562A2" w14:textId="77777777" w:rsidR="00DB318A" w:rsidRPr="00416817" w:rsidRDefault="00DB318A" w:rsidP="00DB318A">
            <w:pPr>
              <w:pStyle w:val="TableCell"/>
            </w:pPr>
            <w:r>
              <w:t>Gate</w:t>
            </w:r>
            <w:r w:rsidRPr="006A12D7">
              <w:t xml:space="preserve"> valve closure device located on the waterside levee crest to provide a rapid means of closure per </w:t>
            </w:r>
            <w:r>
              <w:t>USACE EM-1110-2-1913, Chapter 8 and DWR ULDC Section 7.13.7.</w:t>
            </w:r>
          </w:p>
        </w:tc>
      </w:tr>
      <w:tr w:rsidR="00DB318A" w:rsidRPr="00503E5A" w14:paraId="47B3324F"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ign w:val="center"/>
          </w:tcPr>
          <w:p w14:paraId="7AD0135B" w14:textId="77777777" w:rsidR="00DB318A" w:rsidRPr="00416817" w:rsidRDefault="00DB318A" w:rsidP="00DB318A">
            <w:pPr>
              <w:pStyle w:val="TableCell"/>
            </w:pPr>
          </w:p>
        </w:tc>
        <w:tc>
          <w:tcPr>
            <w:tcW w:w="1353" w:type="dxa"/>
            <w:vMerge/>
            <w:vAlign w:val="center"/>
          </w:tcPr>
          <w:p w14:paraId="1B8371D6" w14:textId="77777777" w:rsidR="00DB318A" w:rsidRPr="00416817" w:rsidRDefault="00DB318A" w:rsidP="00DB318A">
            <w:pPr>
              <w:pStyle w:val="TableCell"/>
            </w:pPr>
          </w:p>
        </w:tc>
        <w:tc>
          <w:tcPr>
            <w:tcW w:w="1530" w:type="dxa"/>
            <w:vMerge/>
            <w:vAlign w:val="center"/>
          </w:tcPr>
          <w:p w14:paraId="1CB2E840" w14:textId="77777777" w:rsidR="00DB318A" w:rsidRPr="00416817" w:rsidRDefault="00DB318A" w:rsidP="00DB318A">
            <w:pPr>
              <w:pStyle w:val="TableCell"/>
            </w:pPr>
          </w:p>
        </w:tc>
        <w:tc>
          <w:tcPr>
            <w:tcW w:w="1710" w:type="dxa"/>
            <w:vMerge/>
            <w:vAlign w:val="center"/>
          </w:tcPr>
          <w:p w14:paraId="168499FF" w14:textId="77777777" w:rsidR="00DB318A" w:rsidRPr="00416817" w:rsidRDefault="00DB318A" w:rsidP="00DB318A">
            <w:pPr>
              <w:pStyle w:val="TableCell"/>
            </w:pPr>
          </w:p>
        </w:tc>
        <w:tc>
          <w:tcPr>
            <w:tcW w:w="6657" w:type="dxa"/>
          </w:tcPr>
          <w:p w14:paraId="78148EB2" w14:textId="77777777" w:rsidR="00DB318A" w:rsidRPr="00416817" w:rsidRDefault="00DB318A" w:rsidP="00DB318A">
            <w:pPr>
              <w:pStyle w:val="TableCell"/>
            </w:pPr>
            <w:r w:rsidRPr="006A12D7">
              <w:t>Pipe has sufficient cover to withstand vehicular traffic on the levee crown and has adequate strength to withstand levee loading, per USACE EM-1110-2-1913, Chapter 8.</w:t>
            </w:r>
          </w:p>
        </w:tc>
      </w:tr>
      <w:tr w:rsidR="00DB318A" w:rsidRPr="00503E5A" w14:paraId="49995FD1"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vAlign w:val="center"/>
          </w:tcPr>
          <w:p w14:paraId="409DCD0D" w14:textId="77777777" w:rsidR="00DB318A" w:rsidRPr="00416817" w:rsidRDefault="00DB318A" w:rsidP="00DB318A">
            <w:pPr>
              <w:pStyle w:val="TableCell"/>
            </w:pPr>
          </w:p>
        </w:tc>
        <w:tc>
          <w:tcPr>
            <w:tcW w:w="1353" w:type="dxa"/>
            <w:vMerge/>
            <w:vAlign w:val="center"/>
          </w:tcPr>
          <w:p w14:paraId="00D04916" w14:textId="77777777" w:rsidR="00DB318A" w:rsidRPr="00416817" w:rsidRDefault="00DB318A" w:rsidP="00DB318A">
            <w:pPr>
              <w:pStyle w:val="TableCell"/>
            </w:pPr>
          </w:p>
        </w:tc>
        <w:tc>
          <w:tcPr>
            <w:tcW w:w="1530" w:type="dxa"/>
            <w:vMerge/>
            <w:vAlign w:val="center"/>
          </w:tcPr>
          <w:p w14:paraId="519090E8" w14:textId="77777777" w:rsidR="00DB318A" w:rsidRPr="00416817" w:rsidRDefault="00DB318A" w:rsidP="00DB318A">
            <w:pPr>
              <w:pStyle w:val="TableCell"/>
            </w:pPr>
          </w:p>
        </w:tc>
        <w:tc>
          <w:tcPr>
            <w:tcW w:w="1710" w:type="dxa"/>
            <w:vMerge/>
            <w:vAlign w:val="center"/>
          </w:tcPr>
          <w:p w14:paraId="3213EBCD" w14:textId="77777777" w:rsidR="00DB318A" w:rsidRPr="00416817" w:rsidRDefault="00DB318A" w:rsidP="00DB318A">
            <w:pPr>
              <w:pStyle w:val="TableCell"/>
            </w:pPr>
          </w:p>
        </w:tc>
        <w:tc>
          <w:tcPr>
            <w:tcW w:w="6657" w:type="dxa"/>
          </w:tcPr>
          <w:p w14:paraId="4149DC68" w14:textId="77777777" w:rsidR="00DB318A" w:rsidRPr="00416817" w:rsidRDefault="00DB318A" w:rsidP="00DB318A">
            <w:pPr>
              <w:pStyle w:val="TableCell"/>
            </w:pPr>
            <w:r w:rsidRPr="006A12D7">
              <w:t xml:space="preserve">Pipe </w:t>
            </w:r>
            <w:r>
              <w:t>material and meet the requirements, per</w:t>
            </w:r>
            <w:r w:rsidRPr="006A12D7">
              <w:t xml:space="preserve"> USACE EM-1110-2-</w:t>
            </w:r>
            <w:r>
              <w:t>2902</w:t>
            </w:r>
            <w:r w:rsidRPr="006A12D7">
              <w:t xml:space="preserve">, Chapter </w:t>
            </w:r>
            <w:r>
              <w:t>7</w:t>
            </w:r>
            <w:r w:rsidRPr="006A12D7">
              <w:t>.</w:t>
            </w:r>
          </w:p>
        </w:tc>
      </w:tr>
      <w:tr w:rsidR="00DB318A" w:rsidRPr="00503E5A" w14:paraId="3063336C"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ign w:val="center"/>
          </w:tcPr>
          <w:p w14:paraId="1BFDAD32" w14:textId="77777777" w:rsidR="00DB318A" w:rsidRPr="00416817" w:rsidRDefault="00DB318A" w:rsidP="00DB318A">
            <w:pPr>
              <w:pStyle w:val="TableCell"/>
            </w:pPr>
          </w:p>
        </w:tc>
        <w:tc>
          <w:tcPr>
            <w:tcW w:w="1353" w:type="dxa"/>
            <w:vMerge/>
            <w:vAlign w:val="center"/>
          </w:tcPr>
          <w:p w14:paraId="6DEA0997" w14:textId="77777777" w:rsidR="00DB318A" w:rsidRPr="00416817" w:rsidRDefault="00DB318A" w:rsidP="00DB318A">
            <w:pPr>
              <w:pStyle w:val="TableCell"/>
            </w:pPr>
          </w:p>
        </w:tc>
        <w:tc>
          <w:tcPr>
            <w:tcW w:w="1530" w:type="dxa"/>
            <w:vMerge/>
            <w:vAlign w:val="center"/>
          </w:tcPr>
          <w:p w14:paraId="467EC90F" w14:textId="77777777" w:rsidR="00DB318A" w:rsidRPr="00416817" w:rsidRDefault="00DB318A" w:rsidP="00DB318A">
            <w:pPr>
              <w:pStyle w:val="TableCell"/>
            </w:pPr>
          </w:p>
        </w:tc>
        <w:tc>
          <w:tcPr>
            <w:tcW w:w="1710" w:type="dxa"/>
            <w:vMerge/>
            <w:vAlign w:val="center"/>
          </w:tcPr>
          <w:p w14:paraId="08F4312D" w14:textId="77777777" w:rsidR="00DB318A" w:rsidRPr="00416817" w:rsidRDefault="00DB318A" w:rsidP="00DB318A">
            <w:pPr>
              <w:pStyle w:val="TableCell"/>
            </w:pPr>
          </w:p>
        </w:tc>
        <w:tc>
          <w:tcPr>
            <w:tcW w:w="6657" w:type="dxa"/>
          </w:tcPr>
          <w:p w14:paraId="1B0F2DF8" w14:textId="77777777" w:rsidR="00DB318A" w:rsidRPr="00416817" w:rsidRDefault="00DB318A" w:rsidP="00DB318A">
            <w:pPr>
              <w:pStyle w:val="TableCell"/>
            </w:pPr>
            <w:r>
              <w:t>Pipe meets CVFPB Title 23 Section 123 requirements</w:t>
            </w:r>
          </w:p>
        </w:tc>
      </w:tr>
      <w:tr w:rsidR="00DB318A" w:rsidRPr="00503E5A" w14:paraId="024C7605"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vAlign w:val="center"/>
          </w:tcPr>
          <w:p w14:paraId="68B89624" w14:textId="77777777" w:rsidR="00DB318A" w:rsidRPr="00416817" w:rsidRDefault="00DB318A" w:rsidP="00DB318A">
            <w:pPr>
              <w:pStyle w:val="TableCell"/>
            </w:pPr>
          </w:p>
        </w:tc>
        <w:tc>
          <w:tcPr>
            <w:tcW w:w="1353" w:type="dxa"/>
            <w:vMerge/>
            <w:vAlign w:val="center"/>
          </w:tcPr>
          <w:p w14:paraId="0C64D01A" w14:textId="77777777" w:rsidR="00DB318A" w:rsidRPr="00416817" w:rsidRDefault="00DB318A" w:rsidP="00DB318A">
            <w:pPr>
              <w:pStyle w:val="TableCell"/>
            </w:pPr>
          </w:p>
        </w:tc>
        <w:tc>
          <w:tcPr>
            <w:tcW w:w="1530" w:type="dxa"/>
            <w:vMerge/>
            <w:vAlign w:val="center"/>
          </w:tcPr>
          <w:p w14:paraId="129033F0" w14:textId="77777777" w:rsidR="00DB318A" w:rsidRPr="00416817" w:rsidRDefault="00DB318A" w:rsidP="00DB318A">
            <w:pPr>
              <w:pStyle w:val="TableCell"/>
            </w:pPr>
          </w:p>
        </w:tc>
        <w:tc>
          <w:tcPr>
            <w:tcW w:w="1710" w:type="dxa"/>
            <w:vMerge/>
            <w:vAlign w:val="center"/>
          </w:tcPr>
          <w:p w14:paraId="41254465" w14:textId="77777777" w:rsidR="00DB318A" w:rsidRPr="00416817" w:rsidRDefault="00DB318A" w:rsidP="00DB318A">
            <w:pPr>
              <w:pStyle w:val="TableCell"/>
            </w:pPr>
          </w:p>
        </w:tc>
        <w:tc>
          <w:tcPr>
            <w:tcW w:w="6657" w:type="dxa"/>
          </w:tcPr>
          <w:p w14:paraId="4DBDB819" w14:textId="77777777" w:rsidR="00DB318A" w:rsidRPr="007F33B2" w:rsidRDefault="00DB318A" w:rsidP="007F33B2">
            <w:pPr>
              <w:pStyle w:val="TableCell"/>
            </w:pPr>
            <w:r>
              <w:t>SBFCA has been working with CVFPB to amend individual encroachment permit no. 2161.  The application was submitted on December 3, 2015 and the tracking number is T2016008.</w:t>
            </w:r>
          </w:p>
        </w:tc>
      </w:tr>
      <w:tr w:rsidR="00DB318A" w:rsidRPr="00503E5A" w14:paraId="461A79D1"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restart"/>
          </w:tcPr>
          <w:p w14:paraId="4A58569D" w14:textId="77777777" w:rsidR="00DB318A" w:rsidRPr="006A12D7" w:rsidRDefault="00DB318A" w:rsidP="00DB318A">
            <w:pPr>
              <w:pStyle w:val="TableCell"/>
              <w:keepNext/>
            </w:pPr>
            <w:r>
              <w:lastRenderedPageBreak/>
              <w:t xml:space="preserve">Feather Water  District Irrigation Pump Station </w:t>
            </w:r>
            <w:r w:rsidRPr="006A12D7">
              <w:t>Discharge Pipes</w:t>
            </w:r>
          </w:p>
        </w:tc>
        <w:tc>
          <w:tcPr>
            <w:tcW w:w="1353" w:type="dxa"/>
            <w:vMerge w:val="restart"/>
          </w:tcPr>
          <w:p w14:paraId="39FF92BD" w14:textId="77777777" w:rsidR="00DB318A" w:rsidRDefault="00DB318A" w:rsidP="00DB318A">
            <w:pPr>
              <w:pStyle w:val="TableCell"/>
              <w:keepNext/>
            </w:pPr>
            <w:r w:rsidRPr="006A12D7">
              <w:t xml:space="preserve">Station </w:t>
            </w:r>
            <w:r>
              <w:t>647+68</w:t>
            </w:r>
          </w:p>
          <w:p w14:paraId="1CAD3501" w14:textId="77777777" w:rsidR="00DB318A" w:rsidRPr="006A12D7" w:rsidRDefault="00DB318A" w:rsidP="00DB318A">
            <w:pPr>
              <w:pStyle w:val="TableCell"/>
              <w:keepNext/>
            </w:pPr>
            <w:r>
              <w:t>Unit 144 LM 6.96</w:t>
            </w:r>
          </w:p>
        </w:tc>
        <w:tc>
          <w:tcPr>
            <w:tcW w:w="1530" w:type="dxa"/>
            <w:vMerge w:val="restart"/>
          </w:tcPr>
          <w:p w14:paraId="3BD720C2" w14:textId="77777777" w:rsidR="00DB318A" w:rsidRPr="006A12D7" w:rsidRDefault="00DB318A" w:rsidP="00DB318A">
            <w:pPr>
              <w:pStyle w:val="TableCell"/>
              <w:keepNext/>
            </w:pPr>
            <w:r>
              <w:t>4 - 25¾” inch OD cement mortar coated and lined welded steel pipes with positive closure device on waterside hinge, waterside toe, and landside toe.</w:t>
            </w:r>
          </w:p>
        </w:tc>
        <w:tc>
          <w:tcPr>
            <w:tcW w:w="1710" w:type="dxa"/>
            <w:vMerge w:val="restart"/>
          </w:tcPr>
          <w:p w14:paraId="4710918F" w14:textId="77777777" w:rsidR="00DB318A" w:rsidRPr="006A12D7" w:rsidRDefault="00DB318A" w:rsidP="00DB318A">
            <w:pPr>
              <w:pStyle w:val="TableCell"/>
              <w:keepNext/>
            </w:pPr>
            <w:r w:rsidRPr="006A12D7">
              <w:t xml:space="preserve">Approximately </w:t>
            </w:r>
            <w:r>
              <w:t>71.0</w:t>
            </w:r>
            <w:r w:rsidRPr="006A12D7">
              <w:t xml:space="preserve"> (200-Year Elevation </w:t>
            </w:r>
            <w:r>
              <w:t>67.84</w:t>
            </w:r>
            <w:r w:rsidRPr="006A12D7">
              <w:t>)</w:t>
            </w:r>
          </w:p>
        </w:tc>
        <w:tc>
          <w:tcPr>
            <w:tcW w:w="6657" w:type="dxa"/>
          </w:tcPr>
          <w:p w14:paraId="61AD080B" w14:textId="77777777" w:rsidR="00DB318A" w:rsidRPr="006A12D7" w:rsidRDefault="00DB318A" w:rsidP="00DB318A">
            <w:pPr>
              <w:pStyle w:val="TableCell"/>
              <w:keepNext/>
            </w:pPr>
            <w:r w:rsidRPr="006A12D7">
              <w:rPr>
                <w:b/>
                <w:bCs/>
              </w:rPr>
              <w:t>Low Hazard</w:t>
            </w:r>
          </w:p>
        </w:tc>
      </w:tr>
      <w:tr w:rsidR="00DB318A" w:rsidRPr="00503E5A" w14:paraId="3E7C7A7C"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vAlign w:val="center"/>
          </w:tcPr>
          <w:p w14:paraId="00C02F61" w14:textId="77777777" w:rsidR="00DB318A" w:rsidRPr="00416817" w:rsidRDefault="00DB318A" w:rsidP="00DB318A">
            <w:pPr>
              <w:pStyle w:val="TableCell"/>
            </w:pPr>
          </w:p>
        </w:tc>
        <w:tc>
          <w:tcPr>
            <w:tcW w:w="1353" w:type="dxa"/>
            <w:vMerge/>
            <w:vAlign w:val="center"/>
          </w:tcPr>
          <w:p w14:paraId="67E657A8" w14:textId="77777777" w:rsidR="00DB318A" w:rsidRPr="00416817" w:rsidRDefault="00DB318A" w:rsidP="00DB318A">
            <w:pPr>
              <w:pStyle w:val="TableCell"/>
            </w:pPr>
          </w:p>
        </w:tc>
        <w:tc>
          <w:tcPr>
            <w:tcW w:w="1530" w:type="dxa"/>
            <w:vMerge/>
            <w:vAlign w:val="center"/>
          </w:tcPr>
          <w:p w14:paraId="0ABDA373" w14:textId="77777777" w:rsidR="00DB318A" w:rsidRPr="00416817" w:rsidRDefault="00DB318A" w:rsidP="00DB318A">
            <w:pPr>
              <w:pStyle w:val="TableCell"/>
            </w:pPr>
          </w:p>
        </w:tc>
        <w:tc>
          <w:tcPr>
            <w:tcW w:w="1710" w:type="dxa"/>
            <w:vMerge/>
            <w:vAlign w:val="center"/>
          </w:tcPr>
          <w:p w14:paraId="2834226F" w14:textId="77777777" w:rsidR="00DB318A" w:rsidRPr="00416817" w:rsidRDefault="00DB318A" w:rsidP="00DB318A">
            <w:pPr>
              <w:pStyle w:val="TableCell"/>
            </w:pPr>
          </w:p>
        </w:tc>
        <w:tc>
          <w:tcPr>
            <w:tcW w:w="6657" w:type="dxa"/>
          </w:tcPr>
          <w:p w14:paraId="7319C3E1" w14:textId="77777777" w:rsidR="00DB318A" w:rsidRPr="00416817" w:rsidRDefault="00DB318A" w:rsidP="00DB318A">
            <w:pPr>
              <w:pStyle w:val="TableCell"/>
            </w:pPr>
            <w:r w:rsidRPr="006A12D7">
              <w:t xml:space="preserve">Pipe installed as part of the </w:t>
            </w:r>
            <w:r>
              <w:t xml:space="preserve">West </w:t>
            </w:r>
            <w:r w:rsidRPr="006A12D7">
              <w:t>Feather River Levee Repair Project in 20</w:t>
            </w:r>
            <w:r>
              <w:t>14</w:t>
            </w:r>
            <w:r w:rsidRPr="006A12D7">
              <w:t xml:space="preserve"> under </w:t>
            </w:r>
            <w:r>
              <w:t>CVFPB</w:t>
            </w:r>
            <w:r w:rsidRPr="006A12D7">
              <w:t xml:space="preserve"> Permit 18</w:t>
            </w:r>
            <w:r>
              <w:t>793-2</w:t>
            </w:r>
            <w:r w:rsidRPr="006A12D7">
              <w:t xml:space="preserve"> BD. </w:t>
            </w:r>
          </w:p>
        </w:tc>
      </w:tr>
      <w:tr w:rsidR="00DB318A" w:rsidRPr="00503E5A" w14:paraId="1901696E"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ign w:val="center"/>
          </w:tcPr>
          <w:p w14:paraId="4873C8AE" w14:textId="77777777" w:rsidR="00DB318A" w:rsidRPr="00416817" w:rsidRDefault="00DB318A" w:rsidP="00DB318A">
            <w:pPr>
              <w:pStyle w:val="TableCell"/>
            </w:pPr>
          </w:p>
        </w:tc>
        <w:tc>
          <w:tcPr>
            <w:tcW w:w="1353" w:type="dxa"/>
            <w:vMerge/>
            <w:vAlign w:val="center"/>
          </w:tcPr>
          <w:p w14:paraId="1CE688B0" w14:textId="77777777" w:rsidR="00DB318A" w:rsidRPr="00416817" w:rsidRDefault="00DB318A" w:rsidP="00DB318A">
            <w:pPr>
              <w:pStyle w:val="TableCell"/>
            </w:pPr>
          </w:p>
        </w:tc>
        <w:tc>
          <w:tcPr>
            <w:tcW w:w="1530" w:type="dxa"/>
            <w:vMerge/>
            <w:vAlign w:val="center"/>
          </w:tcPr>
          <w:p w14:paraId="53169ABC" w14:textId="77777777" w:rsidR="00DB318A" w:rsidRPr="00416817" w:rsidRDefault="00DB318A" w:rsidP="00DB318A">
            <w:pPr>
              <w:pStyle w:val="TableCell"/>
            </w:pPr>
          </w:p>
        </w:tc>
        <w:tc>
          <w:tcPr>
            <w:tcW w:w="1710" w:type="dxa"/>
            <w:vMerge/>
            <w:vAlign w:val="center"/>
          </w:tcPr>
          <w:p w14:paraId="253AED20" w14:textId="77777777" w:rsidR="00DB318A" w:rsidRPr="00416817" w:rsidRDefault="00DB318A" w:rsidP="00DB318A">
            <w:pPr>
              <w:pStyle w:val="TableCell"/>
            </w:pPr>
          </w:p>
        </w:tc>
        <w:tc>
          <w:tcPr>
            <w:tcW w:w="6657" w:type="dxa"/>
          </w:tcPr>
          <w:p w14:paraId="60A79B65" w14:textId="77777777" w:rsidR="00DB318A" w:rsidRPr="00416817" w:rsidRDefault="00DB318A" w:rsidP="00DB318A">
            <w:pPr>
              <w:pStyle w:val="TableCell"/>
            </w:pPr>
            <w:r>
              <w:t>Butterfly</w:t>
            </w:r>
            <w:r w:rsidRPr="006A12D7">
              <w:t xml:space="preserve"> valve closure device located on the waterside levee crest to provide a rapid means of closure per </w:t>
            </w:r>
            <w:r>
              <w:t>USACE EM-1110-2-1913, Chapter 8 and DWR ULDC Section 7.13.7.</w:t>
            </w:r>
          </w:p>
        </w:tc>
      </w:tr>
      <w:tr w:rsidR="00DB318A" w:rsidRPr="00503E5A" w14:paraId="1D516628"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vAlign w:val="center"/>
          </w:tcPr>
          <w:p w14:paraId="66365E7A" w14:textId="77777777" w:rsidR="00DB318A" w:rsidRPr="00416817" w:rsidRDefault="00DB318A" w:rsidP="00DB318A">
            <w:pPr>
              <w:pStyle w:val="TableCell"/>
            </w:pPr>
          </w:p>
        </w:tc>
        <w:tc>
          <w:tcPr>
            <w:tcW w:w="1353" w:type="dxa"/>
            <w:vMerge/>
            <w:vAlign w:val="center"/>
          </w:tcPr>
          <w:p w14:paraId="4ED34D07" w14:textId="77777777" w:rsidR="00DB318A" w:rsidRPr="00416817" w:rsidRDefault="00DB318A" w:rsidP="00DB318A">
            <w:pPr>
              <w:pStyle w:val="TableCell"/>
            </w:pPr>
          </w:p>
        </w:tc>
        <w:tc>
          <w:tcPr>
            <w:tcW w:w="1530" w:type="dxa"/>
            <w:vMerge/>
            <w:vAlign w:val="center"/>
          </w:tcPr>
          <w:p w14:paraId="1B3EF62A" w14:textId="77777777" w:rsidR="00DB318A" w:rsidRPr="00416817" w:rsidRDefault="00DB318A" w:rsidP="00DB318A">
            <w:pPr>
              <w:pStyle w:val="TableCell"/>
            </w:pPr>
          </w:p>
        </w:tc>
        <w:tc>
          <w:tcPr>
            <w:tcW w:w="1710" w:type="dxa"/>
            <w:vMerge/>
            <w:vAlign w:val="center"/>
          </w:tcPr>
          <w:p w14:paraId="59765CF5" w14:textId="77777777" w:rsidR="00DB318A" w:rsidRPr="00416817" w:rsidRDefault="00DB318A" w:rsidP="00DB318A">
            <w:pPr>
              <w:pStyle w:val="TableCell"/>
            </w:pPr>
          </w:p>
        </w:tc>
        <w:tc>
          <w:tcPr>
            <w:tcW w:w="6657" w:type="dxa"/>
          </w:tcPr>
          <w:p w14:paraId="2CD90995" w14:textId="77777777" w:rsidR="00DB318A" w:rsidRPr="00416817" w:rsidRDefault="00DB318A" w:rsidP="00DB318A">
            <w:pPr>
              <w:pStyle w:val="TableCell"/>
            </w:pPr>
            <w:r w:rsidRPr="006A12D7">
              <w:t>Pipe has sufficient cover to withstand vehicular traffic on the levee crown and has adequate strength to withstand levee loading, per USACE EM-1110-2-1913, Chapter 8.</w:t>
            </w:r>
          </w:p>
        </w:tc>
      </w:tr>
      <w:tr w:rsidR="00DB318A" w:rsidRPr="00503E5A" w14:paraId="4872D1F2"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ign w:val="center"/>
          </w:tcPr>
          <w:p w14:paraId="56C8DBE1" w14:textId="77777777" w:rsidR="00DB318A" w:rsidRPr="00416817" w:rsidRDefault="00DB318A" w:rsidP="00DB318A">
            <w:pPr>
              <w:pStyle w:val="TableCell"/>
            </w:pPr>
          </w:p>
        </w:tc>
        <w:tc>
          <w:tcPr>
            <w:tcW w:w="1353" w:type="dxa"/>
            <w:vMerge/>
            <w:vAlign w:val="center"/>
          </w:tcPr>
          <w:p w14:paraId="72A82E49" w14:textId="77777777" w:rsidR="00DB318A" w:rsidRPr="00416817" w:rsidRDefault="00DB318A" w:rsidP="00DB318A">
            <w:pPr>
              <w:pStyle w:val="TableCell"/>
            </w:pPr>
          </w:p>
        </w:tc>
        <w:tc>
          <w:tcPr>
            <w:tcW w:w="1530" w:type="dxa"/>
            <w:vMerge/>
            <w:vAlign w:val="center"/>
          </w:tcPr>
          <w:p w14:paraId="3904A7C6" w14:textId="77777777" w:rsidR="00DB318A" w:rsidRPr="00416817" w:rsidRDefault="00DB318A" w:rsidP="00DB318A">
            <w:pPr>
              <w:pStyle w:val="TableCell"/>
            </w:pPr>
          </w:p>
        </w:tc>
        <w:tc>
          <w:tcPr>
            <w:tcW w:w="1710" w:type="dxa"/>
            <w:vMerge/>
            <w:vAlign w:val="center"/>
          </w:tcPr>
          <w:p w14:paraId="02A51726" w14:textId="77777777" w:rsidR="00DB318A" w:rsidRPr="00416817" w:rsidRDefault="00DB318A" w:rsidP="00DB318A">
            <w:pPr>
              <w:pStyle w:val="TableCell"/>
            </w:pPr>
          </w:p>
        </w:tc>
        <w:tc>
          <w:tcPr>
            <w:tcW w:w="6657" w:type="dxa"/>
          </w:tcPr>
          <w:p w14:paraId="1275B379" w14:textId="77777777" w:rsidR="00DB318A" w:rsidRPr="00CB0C47" w:rsidRDefault="00DB318A" w:rsidP="00DB318A">
            <w:pPr>
              <w:pStyle w:val="TableCell"/>
            </w:pPr>
            <w:r w:rsidRPr="006A12D7">
              <w:t xml:space="preserve">Pipe </w:t>
            </w:r>
            <w:r>
              <w:t xml:space="preserve">material and meets </w:t>
            </w:r>
            <w:r w:rsidRPr="006A12D7">
              <w:t>USACE EM-1110-2-</w:t>
            </w:r>
            <w:r>
              <w:t>2902</w:t>
            </w:r>
            <w:r w:rsidRPr="006A12D7">
              <w:t xml:space="preserve">, Chapter </w:t>
            </w:r>
            <w:r>
              <w:t>7 requirements.</w:t>
            </w:r>
          </w:p>
        </w:tc>
      </w:tr>
      <w:tr w:rsidR="00DB318A" w:rsidRPr="00503E5A" w14:paraId="0F18E5D1"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vAlign w:val="center"/>
          </w:tcPr>
          <w:p w14:paraId="77ED091A" w14:textId="77777777" w:rsidR="00DB318A" w:rsidRPr="00416817" w:rsidRDefault="00DB318A" w:rsidP="00DB318A">
            <w:pPr>
              <w:pStyle w:val="TableCell"/>
            </w:pPr>
          </w:p>
        </w:tc>
        <w:tc>
          <w:tcPr>
            <w:tcW w:w="1353" w:type="dxa"/>
            <w:vMerge/>
            <w:vAlign w:val="center"/>
          </w:tcPr>
          <w:p w14:paraId="5B8322A1" w14:textId="77777777" w:rsidR="00DB318A" w:rsidRPr="00416817" w:rsidRDefault="00DB318A" w:rsidP="00DB318A">
            <w:pPr>
              <w:pStyle w:val="TableCell"/>
            </w:pPr>
          </w:p>
        </w:tc>
        <w:tc>
          <w:tcPr>
            <w:tcW w:w="1530" w:type="dxa"/>
            <w:vMerge/>
            <w:vAlign w:val="center"/>
          </w:tcPr>
          <w:p w14:paraId="50D461D0" w14:textId="77777777" w:rsidR="00DB318A" w:rsidRPr="00416817" w:rsidRDefault="00DB318A" w:rsidP="00DB318A">
            <w:pPr>
              <w:pStyle w:val="TableCell"/>
            </w:pPr>
          </w:p>
        </w:tc>
        <w:tc>
          <w:tcPr>
            <w:tcW w:w="1710" w:type="dxa"/>
            <w:vMerge/>
            <w:vAlign w:val="center"/>
          </w:tcPr>
          <w:p w14:paraId="7EB954E8" w14:textId="77777777" w:rsidR="00DB318A" w:rsidRPr="00416817" w:rsidRDefault="00DB318A" w:rsidP="00DB318A">
            <w:pPr>
              <w:pStyle w:val="TableCell"/>
            </w:pPr>
          </w:p>
        </w:tc>
        <w:tc>
          <w:tcPr>
            <w:tcW w:w="6657" w:type="dxa"/>
          </w:tcPr>
          <w:p w14:paraId="26FB3B26" w14:textId="77777777" w:rsidR="00DB318A" w:rsidRPr="00416817" w:rsidRDefault="00DB318A" w:rsidP="00DB318A">
            <w:pPr>
              <w:pStyle w:val="TableCell"/>
            </w:pPr>
            <w:r>
              <w:t>Pipe meets CVFPB Title 23 Section 123 requirements</w:t>
            </w:r>
          </w:p>
        </w:tc>
      </w:tr>
      <w:tr w:rsidR="00DB318A" w:rsidRPr="00503E5A" w14:paraId="7C19E76B"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ign w:val="center"/>
          </w:tcPr>
          <w:p w14:paraId="49354191" w14:textId="77777777" w:rsidR="00DB318A" w:rsidRPr="00416817" w:rsidRDefault="00DB318A" w:rsidP="00DB318A">
            <w:pPr>
              <w:pStyle w:val="TableCell"/>
            </w:pPr>
          </w:p>
        </w:tc>
        <w:tc>
          <w:tcPr>
            <w:tcW w:w="1353" w:type="dxa"/>
            <w:vMerge/>
            <w:vAlign w:val="center"/>
          </w:tcPr>
          <w:p w14:paraId="1B212BD3" w14:textId="77777777" w:rsidR="00DB318A" w:rsidRPr="00416817" w:rsidRDefault="00DB318A" w:rsidP="00DB318A">
            <w:pPr>
              <w:pStyle w:val="TableCell"/>
            </w:pPr>
          </w:p>
        </w:tc>
        <w:tc>
          <w:tcPr>
            <w:tcW w:w="1530" w:type="dxa"/>
            <w:vMerge/>
            <w:vAlign w:val="center"/>
          </w:tcPr>
          <w:p w14:paraId="629AF074" w14:textId="77777777" w:rsidR="00DB318A" w:rsidRPr="00416817" w:rsidRDefault="00DB318A" w:rsidP="00DB318A">
            <w:pPr>
              <w:pStyle w:val="TableCell"/>
            </w:pPr>
          </w:p>
        </w:tc>
        <w:tc>
          <w:tcPr>
            <w:tcW w:w="1710" w:type="dxa"/>
            <w:vMerge/>
            <w:vAlign w:val="center"/>
          </w:tcPr>
          <w:p w14:paraId="6D0771D2" w14:textId="77777777" w:rsidR="00DB318A" w:rsidRPr="00416817" w:rsidRDefault="00DB318A" w:rsidP="00DB318A">
            <w:pPr>
              <w:pStyle w:val="TableCell"/>
            </w:pPr>
          </w:p>
        </w:tc>
        <w:tc>
          <w:tcPr>
            <w:tcW w:w="6657" w:type="dxa"/>
          </w:tcPr>
          <w:p w14:paraId="51A683C4" w14:textId="77777777" w:rsidR="00DB318A" w:rsidRPr="00416817" w:rsidRDefault="00DB318A" w:rsidP="00DB318A">
            <w:pPr>
              <w:pStyle w:val="TableCell"/>
            </w:pPr>
            <w:r>
              <w:t>SBFCA has been working with CVFPB to amend individual encroachment permit no. 4232A.  The application was submitted on April 24, 2015 and the tracking number is T2016007.</w:t>
            </w:r>
          </w:p>
        </w:tc>
      </w:tr>
      <w:tr w:rsidR="00DB318A" w:rsidRPr="00503E5A" w14:paraId="41EF5305"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val="restart"/>
          </w:tcPr>
          <w:p w14:paraId="08CFDF52" w14:textId="77777777" w:rsidR="00DB318A" w:rsidRPr="006A12D7" w:rsidRDefault="00DB318A" w:rsidP="00DB318A">
            <w:pPr>
              <w:pStyle w:val="TableCell"/>
            </w:pPr>
            <w:r>
              <w:t>Feather Water  District Irrigation Pump Station Electrical Conduit Crossing</w:t>
            </w:r>
          </w:p>
        </w:tc>
        <w:tc>
          <w:tcPr>
            <w:tcW w:w="1353" w:type="dxa"/>
            <w:vMerge w:val="restart"/>
          </w:tcPr>
          <w:p w14:paraId="29B7128D" w14:textId="77777777" w:rsidR="00DB318A" w:rsidRDefault="00DB318A" w:rsidP="00DB318A">
            <w:pPr>
              <w:pStyle w:val="TableCell"/>
            </w:pPr>
            <w:r w:rsidRPr="006A12D7">
              <w:t xml:space="preserve">Station </w:t>
            </w:r>
            <w:r>
              <w:t>647+80</w:t>
            </w:r>
          </w:p>
          <w:p w14:paraId="6F4F62D1" w14:textId="77777777" w:rsidR="00DB318A" w:rsidRPr="006A12D7" w:rsidRDefault="00DB318A" w:rsidP="00DB318A">
            <w:pPr>
              <w:pStyle w:val="TableCell"/>
            </w:pPr>
            <w:r>
              <w:t>Unit 144 LM 6.97</w:t>
            </w:r>
          </w:p>
        </w:tc>
        <w:tc>
          <w:tcPr>
            <w:tcW w:w="1530" w:type="dxa"/>
            <w:vMerge w:val="restart"/>
          </w:tcPr>
          <w:p w14:paraId="538EE396" w14:textId="77777777" w:rsidR="00DB318A" w:rsidRPr="006A12D7" w:rsidRDefault="00DB318A" w:rsidP="00DB318A">
            <w:pPr>
              <w:pStyle w:val="TableCell"/>
            </w:pPr>
            <w:r>
              <w:t>2 inch OD schedule 40 PVC pipe.</w:t>
            </w:r>
          </w:p>
        </w:tc>
        <w:tc>
          <w:tcPr>
            <w:tcW w:w="1710" w:type="dxa"/>
            <w:vMerge w:val="restart"/>
          </w:tcPr>
          <w:p w14:paraId="2BBDCE7B" w14:textId="77777777" w:rsidR="00DB318A" w:rsidRPr="006A12D7" w:rsidRDefault="00DB318A" w:rsidP="00DB318A">
            <w:pPr>
              <w:pStyle w:val="TableCell"/>
            </w:pPr>
            <w:r w:rsidRPr="006A12D7">
              <w:t xml:space="preserve">Approximately </w:t>
            </w:r>
            <w:r>
              <w:t>71.0</w:t>
            </w:r>
            <w:r w:rsidRPr="006A12D7">
              <w:t xml:space="preserve"> (200-Year Elevation </w:t>
            </w:r>
            <w:r>
              <w:t>67.84</w:t>
            </w:r>
            <w:r w:rsidRPr="006A12D7">
              <w:t>)</w:t>
            </w:r>
          </w:p>
        </w:tc>
        <w:tc>
          <w:tcPr>
            <w:tcW w:w="6657" w:type="dxa"/>
          </w:tcPr>
          <w:p w14:paraId="2BA7081F" w14:textId="77777777" w:rsidR="00DB318A" w:rsidRPr="006A12D7" w:rsidRDefault="00DB318A" w:rsidP="00DB318A">
            <w:pPr>
              <w:pStyle w:val="TableCell"/>
            </w:pPr>
            <w:r w:rsidRPr="006A12D7">
              <w:rPr>
                <w:b/>
                <w:bCs/>
              </w:rPr>
              <w:t>Low Hazard</w:t>
            </w:r>
          </w:p>
        </w:tc>
      </w:tr>
      <w:tr w:rsidR="00DB318A" w:rsidRPr="00503E5A" w14:paraId="0EC21065"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ign w:val="center"/>
          </w:tcPr>
          <w:p w14:paraId="1550C4C8" w14:textId="77777777" w:rsidR="00DB318A" w:rsidRPr="00416817" w:rsidRDefault="00DB318A" w:rsidP="00DB318A">
            <w:pPr>
              <w:pStyle w:val="TableCell"/>
            </w:pPr>
          </w:p>
        </w:tc>
        <w:tc>
          <w:tcPr>
            <w:tcW w:w="1353" w:type="dxa"/>
            <w:vMerge/>
            <w:vAlign w:val="center"/>
          </w:tcPr>
          <w:p w14:paraId="5699D797" w14:textId="77777777" w:rsidR="00DB318A" w:rsidRPr="00416817" w:rsidRDefault="00DB318A" w:rsidP="00DB318A">
            <w:pPr>
              <w:pStyle w:val="TableCell"/>
            </w:pPr>
          </w:p>
        </w:tc>
        <w:tc>
          <w:tcPr>
            <w:tcW w:w="1530" w:type="dxa"/>
            <w:vMerge/>
            <w:vAlign w:val="center"/>
          </w:tcPr>
          <w:p w14:paraId="66F098C4" w14:textId="77777777" w:rsidR="00DB318A" w:rsidRPr="00416817" w:rsidRDefault="00DB318A" w:rsidP="00DB318A">
            <w:pPr>
              <w:pStyle w:val="TableCell"/>
            </w:pPr>
          </w:p>
        </w:tc>
        <w:tc>
          <w:tcPr>
            <w:tcW w:w="1710" w:type="dxa"/>
            <w:vMerge/>
            <w:vAlign w:val="center"/>
          </w:tcPr>
          <w:p w14:paraId="37217A09" w14:textId="77777777" w:rsidR="00DB318A" w:rsidRPr="00416817" w:rsidRDefault="00DB318A" w:rsidP="00DB318A">
            <w:pPr>
              <w:pStyle w:val="TableCell"/>
            </w:pPr>
          </w:p>
        </w:tc>
        <w:tc>
          <w:tcPr>
            <w:tcW w:w="6657" w:type="dxa"/>
          </w:tcPr>
          <w:p w14:paraId="1A537527" w14:textId="77777777" w:rsidR="00DB318A" w:rsidRPr="00416817" w:rsidRDefault="00DB318A" w:rsidP="00DB318A">
            <w:pPr>
              <w:pStyle w:val="TableCell"/>
            </w:pPr>
            <w:r>
              <w:t>Conduit</w:t>
            </w:r>
            <w:r w:rsidRPr="006A12D7">
              <w:t xml:space="preserve"> installed as part of the </w:t>
            </w:r>
            <w:r>
              <w:t xml:space="preserve">West </w:t>
            </w:r>
            <w:r w:rsidRPr="006A12D7">
              <w:t>Feather River Levee Repair Project in 20</w:t>
            </w:r>
            <w:r>
              <w:t>14</w:t>
            </w:r>
            <w:r w:rsidRPr="006A12D7">
              <w:t xml:space="preserve"> under </w:t>
            </w:r>
            <w:r>
              <w:t>CVFPB</w:t>
            </w:r>
            <w:r w:rsidRPr="006A12D7">
              <w:t xml:space="preserve"> Permit 18</w:t>
            </w:r>
            <w:r>
              <w:t>793-2</w:t>
            </w:r>
            <w:r w:rsidRPr="006A12D7">
              <w:t xml:space="preserve"> BD. </w:t>
            </w:r>
          </w:p>
        </w:tc>
      </w:tr>
      <w:tr w:rsidR="00DB318A" w:rsidRPr="00503E5A" w14:paraId="5ED2DC15"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vAlign w:val="center"/>
          </w:tcPr>
          <w:p w14:paraId="45FBA126" w14:textId="77777777" w:rsidR="00DB318A" w:rsidRPr="00416817" w:rsidRDefault="00DB318A" w:rsidP="00DB318A">
            <w:pPr>
              <w:pStyle w:val="TableCell"/>
            </w:pPr>
          </w:p>
        </w:tc>
        <w:tc>
          <w:tcPr>
            <w:tcW w:w="1353" w:type="dxa"/>
            <w:vMerge/>
            <w:vAlign w:val="center"/>
          </w:tcPr>
          <w:p w14:paraId="6161F9F5" w14:textId="77777777" w:rsidR="00DB318A" w:rsidRPr="00416817" w:rsidRDefault="00DB318A" w:rsidP="00DB318A">
            <w:pPr>
              <w:pStyle w:val="TableCell"/>
            </w:pPr>
          </w:p>
        </w:tc>
        <w:tc>
          <w:tcPr>
            <w:tcW w:w="1530" w:type="dxa"/>
            <w:vMerge/>
            <w:vAlign w:val="center"/>
          </w:tcPr>
          <w:p w14:paraId="06BF0CF7" w14:textId="77777777" w:rsidR="00DB318A" w:rsidRPr="00416817" w:rsidRDefault="00DB318A" w:rsidP="00DB318A">
            <w:pPr>
              <w:pStyle w:val="TableCell"/>
            </w:pPr>
          </w:p>
        </w:tc>
        <w:tc>
          <w:tcPr>
            <w:tcW w:w="1710" w:type="dxa"/>
            <w:vMerge/>
            <w:vAlign w:val="center"/>
          </w:tcPr>
          <w:p w14:paraId="6A6114DA" w14:textId="77777777" w:rsidR="00DB318A" w:rsidRPr="00416817" w:rsidRDefault="00DB318A" w:rsidP="00DB318A">
            <w:pPr>
              <w:pStyle w:val="TableCell"/>
            </w:pPr>
          </w:p>
        </w:tc>
        <w:tc>
          <w:tcPr>
            <w:tcW w:w="6657" w:type="dxa"/>
          </w:tcPr>
          <w:p w14:paraId="2969E715" w14:textId="77777777" w:rsidR="00DB318A" w:rsidRPr="00416817" w:rsidRDefault="00DB318A" w:rsidP="00DB318A">
            <w:pPr>
              <w:pStyle w:val="TableCell"/>
            </w:pPr>
            <w:r>
              <w:t>Conduit</w:t>
            </w:r>
            <w:r w:rsidRPr="006A12D7">
              <w:t xml:space="preserve"> has sufficient cover to withstand vehicular traffic on the levee crown and has adequate strength to withstand levee loading, per USACE EM-1110-2-1913, Chapter 8.</w:t>
            </w:r>
          </w:p>
        </w:tc>
      </w:tr>
      <w:tr w:rsidR="00DB318A" w:rsidRPr="00503E5A" w14:paraId="6DB5504E"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ign w:val="center"/>
          </w:tcPr>
          <w:p w14:paraId="5A51E818" w14:textId="77777777" w:rsidR="00DB318A" w:rsidRPr="00416817" w:rsidRDefault="00DB318A" w:rsidP="00DB318A">
            <w:pPr>
              <w:pStyle w:val="TableCell"/>
            </w:pPr>
          </w:p>
        </w:tc>
        <w:tc>
          <w:tcPr>
            <w:tcW w:w="1353" w:type="dxa"/>
            <w:vMerge/>
            <w:vAlign w:val="center"/>
          </w:tcPr>
          <w:p w14:paraId="1341D217" w14:textId="77777777" w:rsidR="00DB318A" w:rsidRPr="00416817" w:rsidRDefault="00DB318A" w:rsidP="00DB318A">
            <w:pPr>
              <w:pStyle w:val="TableCell"/>
            </w:pPr>
          </w:p>
        </w:tc>
        <w:tc>
          <w:tcPr>
            <w:tcW w:w="1530" w:type="dxa"/>
            <w:vMerge/>
            <w:vAlign w:val="center"/>
          </w:tcPr>
          <w:p w14:paraId="5F256903" w14:textId="77777777" w:rsidR="00DB318A" w:rsidRPr="00416817" w:rsidRDefault="00DB318A" w:rsidP="00DB318A">
            <w:pPr>
              <w:pStyle w:val="TableCell"/>
            </w:pPr>
          </w:p>
        </w:tc>
        <w:tc>
          <w:tcPr>
            <w:tcW w:w="1710" w:type="dxa"/>
            <w:vMerge/>
            <w:vAlign w:val="center"/>
          </w:tcPr>
          <w:p w14:paraId="393A7BD2" w14:textId="77777777" w:rsidR="00DB318A" w:rsidRPr="00416817" w:rsidRDefault="00DB318A" w:rsidP="00DB318A">
            <w:pPr>
              <w:pStyle w:val="TableCell"/>
            </w:pPr>
          </w:p>
        </w:tc>
        <w:tc>
          <w:tcPr>
            <w:tcW w:w="6657" w:type="dxa"/>
          </w:tcPr>
          <w:p w14:paraId="13ACF811" w14:textId="77777777" w:rsidR="00DB318A" w:rsidRPr="00416817" w:rsidRDefault="00DB318A" w:rsidP="00DB318A">
            <w:pPr>
              <w:pStyle w:val="TableCell"/>
            </w:pPr>
            <w:r>
              <w:t>Conduit</w:t>
            </w:r>
            <w:r w:rsidRPr="006A12D7">
              <w:t xml:space="preserve"> </w:t>
            </w:r>
            <w:r>
              <w:t xml:space="preserve">material and meets </w:t>
            </w:r>
            <w:r w:rsidRPr="006A12D7">
              <w:t>USACE EM-1110-2-</w:t>
            </w:r>
            <w:r>
              <w:t>2902</w:t>
            </w:r>
            <w:r w:rsidRPr="006A12D7">
              <w:t xml:space="preserve">, Chapter </w:t>
            </w:r>
            <w:r>
              <w:t>6 requirements.</w:t>
            </w:r>
          </w:p>
        </w:tc>
      </w:tr>
      <w:tr w:rsidR="00DB318A" w:rsidRPr="00503E5A" w14:paraId="3994984A"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vAlign w:val="center"/>
          </w:tcPr>
          <w:p w14:paraId="5FD6C003" w14:textId="77777777" w:rsidR="00DB318A" w:rsidRPr="00416817" w:rsidRDefault="00DB318A" w:rsidP="00DB318A">
            <w:pPr>
              <w:pStyle w:val="TableCell"/>
            </w:pPr>
          </w:p>
        </w:tc>
        <w:tc>
          <w:tcPr>
            <w:tcW w:w="1353" w:type="dxa"/>
            <w:vMerge/>
            <w:vAlign w:val="center"/>
          </w:tcPr>
          <w:p w14:paraId="4C9120B6" w14:textId="77777777" w:rsidR="00DB318A" w:rsidRPr="00416817" w:rsidRDefault="00DB318A" w:rsidP="00DB318A">
            <w:pPr>
              <w:pStyle w:val="TableCell"/>
            </w:pPr>
          </w:p>
        </w:tc>
        <w:tc>
          <w:tcPr>
            <w:tcW w:w="1530" w:type="dxa"/>
            <w:vMerge/>
            <w:vAlign w:val="center"/>
          </w:tcPr>
          <w:p w14:paraId="76A0B5FD" w14:textId="77777777" w:rsidR="00DB318A" w:rsidRPr="00416817" w:rsidRDefault="00DB318A" w:rsidP="00DB318A">
            <w:pPr>
              <w:pStyle w:val="TableCell"/>
            </w:pPr>
          </w:p>
        </w:tc>
        <w:tc>
          <w:tcPr>
            <w:tcW w:w="1710" w:type="dxa"/>
            <w:vMerge/>
            <w:vAlign w:val="center"/>
          </w:tcPr>
          <w:p w14:paraId="0E729CE1" w14:textId="77777777" w:rsidR="00DB318A" w:rsidRPr="00416817" w:rsidRDefault="00DB318A" w:rsidP="00DB318A">
            <w:pPr>
              <w:pStyle w:val="TableCell"/>
            </w:pPr>
          </w:p>
        </w:tc>
        <w:tc>
          <w:tcPr>
            <w:tcW w:w="6657" w:type="dxa"/>
          </w:tcPr>
          <w:p w14:paraId="5DF921DA" w14:textId="77777777" w:rsidR="00DB318A" w:rsidRPr="00416817" w:rsidRDefault="00DB318A" w:rsidP="00DB318A">
            <w:pPr>
              <w:pStyle w:val="TableCell"/>
            </w:pPr>
            <w:r>
              <w:t>Conduit meets CVFPB Title 23 Section 123 requirements</w:t>
            </w:r>
          </w:p>
        </w:tc>
      </w:tr>
      <w:tr w:rsidR="00DB318A" w:rsidRPr="00503E5A" w14:paraId="7ABAF8FF"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ign w:val="center"/>
          </w:tcPr>
          <w:p w14:paraId="14A31E89" w14:textId="77777777" w:rsidR="00DB318A" w:rsidRPr="00416817" w:rsidRDefault="00DB318A" w:rsidP="00DB318A">
            <w:pPr>
              <w:pStyle w:val="TableCell"/>
            </w:pPr>
          </w:p>
        </w:tc>
        <w:tc>
          <w:tcPr>
            <w:tcW w:w="1353" w:type="dxa"/>
            <w:vMerge/>
            <w:vAlign w:val="center"/>
          </w:tcPr>
          <w:p w14:paraId="50D72477" w14:textId="77777777" w:rsidR="00DB318A" w:rsidRPr="00416817" w:rsidRDefault="00DB318A" w:rsidP="00DB318A">
            <w:pPr>
              <w:pStyle w:val="TableCell"/>
            </w:pPr>
          </w:p>
        </w:tc>
        <w:tc>
          <w:tcPr>
            <w:tcW w:w="1530" w:type="dxa"/>
            <w:vMerge/>
            <w:vAlign w:val="center"/>
          </w:tcPr>
          <w:p w14:paraId="689ED9FF" w14:textId="77777777" w:rsidR="00DB318A" w:rsidRPr="00416817" w:rsidRDefault="00DB318A" w:rsidP="00DB318A">
            <w:pPr>
              <w:pStyle w:val="TableCell"/>
            </w:pPr>
          </w:p>
        </w:tc>
        <w:tc>
          <w:tcPr>
            <w:tcW w:w="1710" w:type="dxa"/>
            <w:vMerge/>
            <w:vAlign w:val="center"/>
          </w:tcPr>
          <w:p w14:paraId="311DF3A3" w14:textId="77777777" w:rsidR="00DB318A" w:rsidRPr="00416817" w:rsidRDefault="00DB318A" w:rsidP="00DB318A">
            <w:pPr>
              <w:pStyle w:val="TableCell"/>
            </w:pPr>
          </w:p>
        </w:tc>
        <w:tc>
          <w:tcPr>
            <w:tcW w:w="6657" w:type="dxa"/>
          </w:tcPr>
          <w:p w14:paraId="6518928C" w14:textId="77777777" w:rsidR="00DB318A" w:rsidRPr="00416817" w:rsidRDefault="00DB318A" w:rsidP="00DB318A">
            <w:pPr>
              <w:pStyle w:val="TableCell"/>
            </w:pPr>
            <w:r>
              <w:t>SBFCA is working with CVFPB to obtain an individual encroachment or amend CVFPB permit no. 4232A.</w:t>
            </w:r>
          </w:p>
        </w:tc>
      </w:tr>
      <w:tr w:rsidR="00DB318A" w:rsidRPr="00503E5A" w14:paraId="12799D8D"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val="restart"/>
            <w:shd w:val="clear" w:color="auto" w:fill="D8EAF1" w:themeFill="accent1" w:themeFillTint="33"/>
          </w:tcPr>
          <w:p w14:paraId="71EF3D4E" w14:textId="77777777" w:rsidR="00DB318A" w:rsidRPr="006A12D7" w:rsidRDefault="00DB318A" w:rsidP="00DB318A">
            <w:pPr>
              <w:pStyle w:val="TableCell"/>
            </w:pPr>
            <w:r>
              <w:br w:type="page"/>
              <w:t xml:space="preserve">Sierra Gold Nurseries Inc. Storm Drainage </w:t>
            </w:r>
            <w:r w:rsidRPr="006A12D7">
              <w:t>Discharge Pipe</w:t>
            </w:r>
          </w:p>
        </w:tc>
        <w:tc>
          <w:tcPr>
            <w:tcW w:w="1353" w:type="dxa"/>
            <w:vMerge w:val="restart"/>
            <w:shd w:val="clear" w:color="auto" w:fill="D8EAF1" w:themeFill="accent1" w:themeFillTint="33"/>
          </w:tcPr>
          <w:p w14:paraId="020FBE1E" w14:textId="77777777" w:rsidR="00DB318A" w:rsidRDefault="00DB318A" w:rsidP="00DB318A">
            <w:pPr>
              <w:pStyle w:val="TableCell"/>
            </w:pPr>
            <w:r w:rsidRPr="006A12D7">
              <w:t xml:space="preserve">Station </w:t>
            </w:r>
            <w:r>
              <w:t>664+07</w:t>
            </w:r>
          </w:p>
          <w:p w14:paraId="30FD4437" w14:textId="77777777" w:rsidR="00DB318A" w:rsidRPr="006A12D7" w:rsidRDefault="00DB318A" w:rsidP="00DB318A">
            <w:pPr>
              <w:pStyle w:val="TableCell"/>
            </w:pPr>
            <w:r>
              <w:t>Unit 144 LM 7.27</w:t>
            </w:r>
          </w:p>
        </w:tc>
        <w:tc>
          <w:tcPr>
            <w:tcW w:w="1530" w:type="dxa"/>
            <w:vMerge w:val="restart"/>
            <w:shd w:val="clear" w:color="auto" w:fill="D8EAF1" w:themeFill="accent1" w:themeFillTint="33"/>
          </w:tcPr>
          <w:p w14:paraId="7F2EB81D" w14:textId="77777777" w:rsidR="00DB318A" w:rsidRPr="006A12D7" w:rsidRDefault="00DB318A" w:rsidP="00DB318A">
            <w:pPr>
              <w:pStyle w:val="TableCell"/>
            </w:pPr>
            <w:r>
              <w:t xml:space="preserve">8-5/8” OD inch cement mortar Coated and lined welded steel discharge pipe with positive closure </w:t>
            </w:r>
            <w:r>
              <w:lastRenderedPageBreak/>
              <w:t>device on waterside hinge and landside toe.</w:t>
            </w:r>
          </w:p>
        </w:tc>
        <w:tc>
          <w:tcPr>
            <w:tcW w:w="1710" w:type="dxa"/>
            <w:vMerge w:val="restart"/>
            <w:shd w:val="clear" w:color="auto" w:fill="D8EAF1" w:themeFill="accent1" w:themeFillTint="33"/>
          </w:tcPr>
          <w:p w14:paraId="3E5A21FA" w14:textId="77777777" w:rsidR="00DB318A" w:rsidRPr="006A12D7" w:rsidRDefault="00DB318A" w:rsidP="00DB318A">
            <w:pPr>
              <w:pStyle w:val="TableCell"/>
            </w:pPr>
            <w:r w:rsidRPr="006A12D7">
              <w:lastRenderedPageBreak/>
              <w:t xml:space="preserve">Approximately </w:t>
            </w:r>
            <w:r>
              <w:t>71.60</w:t>
            </w:r>
            <w:r w:rsidRPr="006A12D7">
              <w:t xml:space="preserve"> (200-Year Elevation </w:t>
            </w:r>
            <w:r>
              <w:t>68.13</w:t>
            </w:r>
            <w:r w:rsidRPr="006A12D7">
              <w:t>)</w:t>
            </w:r>
          </w:p>
        </w:tc>
        <w:tc>
          <w:tcPr>
            <w:tcW w:w="6657" w:type="dxa"/>
          </w:tcPr>
          <w:p w14:paraId="22D64DF6" w14:textId="77777777" w:rsidR="00DB318A" w:rsidRPr="006A12D7" w:rsidRDefault="00DB318A" w:rsidP="00DB318A">
            <w:pPr>
              <w:pStyle w:val="TableCell"/>
            </w:pPr>
            <w:r w:rsidRPr="006A12D7">
              <w:rPr>
                <w:b/>
                <w:bCs/>
              </w:rPr>
              <w:t>Low Hazard</w:t>
            </w:r>
          </w:p>
        </w:tc>
      </w:tr>
      <w:tr w:rsidR="00DB318A" w:rsidRPr="00503E5A" w14:paraId="5780D0DA"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ign w:val="center"/>
          </w:tcPr>
          <w:p w14:paraId="5E9DF320" w14:textId="77777777" w:rsidR="00DB318A" w:rsidRPr="00416817" w:rsidRDefault="00DB318A" w:rsidP="00DB318A">
            <w:pPr>
              <w:pStyle w:val="TableCell"/>
            </w:pPr>
          </w:p>
        </w:tc>
        <w:tc>
          <w:tcPr>
            <w:tcW w:w="1353" w:type="dxa"/>
            <w:vMerge/>
            <w:vAlign w:val="center"/>
          </w:tcPr>
          <w:p w14:paraId="6C8508B6" w14:textId="77777777" w:rsidR="00DB318A" w:rsidRPr="00416817" w:rsidRDefault="00DB318A" w:rsidP="00DB318A">
            <w:pPr>
              <w:pStyle w:val="TableCell"/>
            </w:pPr>
          </w:p>
        </w:tc>
        <w:tc>
          <w:tcPr>
            <w:tcW w:w="1530" w:type="dxa"/>
            <w:vMerge/>
            <w:vAlign w:val="center"/>
          </w:tcPr>
          <w:p w14:paraId="46AC1225" w14:textId="77777777" w:rsidR="00DB318A" w:rsidRPr="00416817" w:rsidRDefault="00DB318A" w:rsidP="00DB318A">
            <w:pPr>
              <w:pStyle w:val="TableCell"/>
            </w:pPr>
          </w:p>
        </w:tc>
        <w:tc>
          <w:tcPr>
            <w:tcW w:w="1710" w:type="dxa"/>
            <w:vMerge/>
            <w:vAlign w:val="center"/>
          </w:tcPr>
          <w:p w14:paraId="52410229" w14:textId="77777777" w:rsidR="00DB318A" w:rsidRPr="00416817" w:rsidRDefault="00DB318A" w:rsidP="00DB318A">
            <w:pPr>
              <w:pStyle w:val="TableCell"/>
            </w:pPr>
          </w:p>
        </w:tc>
        <w:tc>
          <w:tcPr>
            <w:tcW w:w="6657" w:type="dxa"/>
          </w:tcPr>
          <w:p w14:paraId="22FCCE3D" w14:textId="77777777" w:rsidR="00DB318A" w:rsidRPr="00416817" w:rsidRDefault="00DB318A" w:rsidP="00DB318A">
            <w:pPr>
              <w:pStyle w:val="TableCell"/>
            </w:pPr>
            <w:r w:rsidRPr="006A12D7">
              <w:t xml:space="preserve">Pipe installed as part of the </w:t>
            </w:r>
            <w:r>
              <w:t xml:space="preserve">West </w:t>
            </w:r>
            <w:r w:rsidRPr="006A12D7">
              <w:t>Feather River Levee Repair Project in 20</w:t>
            </w:r>
            <w:r>
              <w:t>14</w:t>
            </w:r>
            <w:r w:rsidRPr="006A12D7">
              <w:t xml:space="preserve"> under </w:t>
            </w:r>
            <w:r>
              <w:t>CVFPB</w:t>
            </w:r>
            <w:r w:rsidRPr="006A12D7">
              <w:t xml:space="preserve"> Permit 18</w:t>
            </w:r>
            <w:r>
              <w:t>793-2</w:t>
            </w:r>
            <w:r w:rsidRPr="006A12D7">
              <w:t xml:space="preserve"> BD. </w:t>
            </w:r>
          </w:p>
        </w:tc>
      </w:tr>
      <w:tr w:rsidR="00DB318A" w:rsidRPr="00503E5A" w14:paraId="564035C2"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shd w:val="clear" w:color="auto" w:fill="D8EAF1" w:themeFill="accent1" w:themeFillTint="33"/>
            <w:vAlign w:val="center"/>
          </w:tcPr>
          <w:p w14:paraId="03D91B1C" w14:textId="77777777" w:rsidR="00DB318A" w:rsidRPr="00416817" w:rsidRDefault="00DB318A" w:rsidP="00DB318A">
            <w:pPr>
              <w:pStyle w:val="TableCell"/>
            </w:pPr>
          </w:p>
        </w:tc>
        <w:tc>
          <w:tcPr>
            <w:tcW w:w="1353" w:type="dxa"/>
            <w:vMerge/>
            <w:shd w:val="clear" w:color="auto" w:fill="D8EAF1" w:themeFill="accent1" w:themeFillTint="33"/>
            <w:vAlign w:val="center"/>
          </w:tcPr>
          <w:p w14:paraId="3AF1A177" w14:textId="77777777" w:rsidR="00DB318A" w:rsidRPr="00416817" w:rsidRDefault="00DB318A" w:rsidP="00DB318A">
            <w:pPr>
              <w:pStyle w:val="TableCell"/>
            </w:pPr>
          </w:p>
        </w:tc>
        <w:tc>
          <w:tcPr>
            <w:tcW w:w="1530" w:type="dxa"/>
            <w:vMerge/>
            <w:shd w:val="clear" w:color="auto" w:fill="D8EAF1" w:themeFill="accent1" w:themeFillTint="33"/>
            <w:vAlign w:val="center"/>
          </w:tcPr>
          <w:p w14:paraId="62CC3715" w14:textId="77777777" w:rsidR="00DB318A" w:rsidRPr="00416817" w:rsidRDefault="00DB318A" w:rsidP="00DB318A">
            <w:pPr>
              <w:pStyle w:val="TableCell"/>
            </w:pPr>
          </w:p>
        </w:tc>
        <w:tc>
          <w:tcPr>
            <w:tcW w:w="1710" w:type="dxa"/>
            <w:vMerge/>
            <w:shd w:val="clear" w:color="auto" w:fill="D8EAF1" w:themeFill="accent1" w:themeFillTint="33"/>
            <w:vAlign w:val="center"/>
          </w:tcPr>
          <w:p w14:paraId="4F6A0D33" w14:textId="77777777" w:rsidR="00DB318A" w:rsidRPr="00416817" w:rsidRDefault="00DB318A" w:rsidP="00DB318A">
            <w:pPr>
              <w:pStyle w:val="TableCell"/>
            </w:pPr>
          </w:p>
        </w:tc>
        <w:tc>
          <w:tcPr>
            <w:tcW w:w="6657" w:type="dxa"/>
          </w:tcPr>
          <w:p w14:paraId="32893EEF" w14:textId="77777777" w:rsidR="00DB318A" w:rsidRPr="00416817" w:rsidRDefault="00DB318A" w:rsidP="00DB318A">
            <w:pPr>
              <w:pStyle w:val="TableCell"/>
            </w:pPr>
            <w:r>
              <w:t>Gate</w:t>
            </w:r>
            <w:r w:rsidRPr="006A12D7">
              <w:t xml:space="preserve"> valve closure device located on the waterside levee crest to provide a rapid means of closure per </w:t>
            </w:r>
            <w:r>
              <w:t>USACE EM-1110-2-1913, Chapter 8 and DWR ULDC Section 7.13.7.</w:t>
            </w:r>
          </w:p>
        </w:tc>
      </w:tr>
      <w:tr w:rsidR="00DB318A" w:rsidRPr="00503E5A" w14:paraId="34C343A1"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ign w:val="center"/>
          </w:tcPr>
          <w:p w14:paraId="785B32A2" w14:textId="77777777" w:rsidR="00DB318A" w:rsidRPr="00416817" w:rsidRDefault="00DB318A" w:rsidP="00DB318A">
            <w:pPr>
              <w:pStyle w:val="TableCell"/>
            </w:pPr>
          </w:p>
        </w:tc>
        <w:tc>
          <w:tcPr>
            <w:tcW w:w="1353" w:type="dxa"/>
            <w:vMerge/>
            <w:vAlign w:val="center"/>
          </w:tcPr>
          <w:p w14:paraId="5DB264EA" w14:textId="77777777" w:rsidR="00DB318A" w:rsidRPr="00416817" w:rsidRDefault="00DB318A" w:rsidP="00DB318A">
            <w:pPr>
              <w:pStyle w:val="TableCell"/>
            </w:pPr>
          </w:p>
        </w:tc>
        <w:tc>
          <w:tcPr>
            <w:tcW w:w="1530" w:type="dxa"/>
            <w:vMerge/>
            <w:vAlign w:val="center"/>
          </w:tcPr>
          <w:p w14:paraId="1FD64CC9" w14:textId="77777777" w:rsidR="00DB318A" w:rsidRPr="00416817" w:rsidRDefault="00DB318A" w:rsidP="00DB318A">
            <w:pPr>
              <w:pStyle w:val="TableCell"/>
            </w:pPr>
          </w:p>
        </w:tc>
        <w:tc>
          <w:tcPr>
            <w:tcW w:w="1710" w:type="dxa"/>
            <w:vMerge/>
            <w:vAlign w:val="center"/>
          </w:tcPr>
          <w:p w14:paraId="7B4C8472" w14:textId="77777777" w:rsidR="00DB318A" w:rsidRPr="00416817" w:rsidRDefault="00DB318A" w:rsidP="00DB318A">
            <w:pPr>
              <w:pStyle w:val="TableCell"/>
            </w:pPr>
          </w:p>
        </w:tc>
        <w:tc>
          <w:tcPr>
            <w:tcW w:w="6657" w:type="dxa"/>
          </w:tcPr>
          <w:p w14:paraId="418209EB" w14:textId="77777777" w:rsidR="00DB318A" w:rsidRPr="00416817" w:rsidRDefault="00DB318A" w:rsidP="00DB318A">
            <w:pPr>
              <w:pStyle w:val="TableCell"/>
            </w:pPr>
            <w:r w:rsidRPr="006A12D7">
              <w:t>Pipe has sufficient cover to withstand vehicular traffic on the levee crown and has adequate strength to withstand levee loading, per USACE EM-1110-2-1913, Chapter 8.</w:t>
            </w:r>
          </w:p>
        </w:tc>
      </w:tr>
      <w:tr w:rsidR="00DB318A" w:rsidRPr="00503E5A" w14:paraId="1EE62D37"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shd w:val="clear" w:color="auto" w:fill="D8EAF1" w:themeFill="accent1" w:themeFillTint="33"/>
            <w:vAlign w:val="center"/>
          </w:tcPr>
          <w:p w14:paraId="4206475D" w14:textId="77777777" w:rsidR="00DB318A" w:rsidRPr="00416817" w:rsidRDefault="00DB318A" w:rsidP="00DB318A">
            <w:pPr>
              <w:pStyle w:val="TableCell"/>
            </w:pPr>
          </w:p>
        </w:tc>
        <w:tc>
          <w:tcPr>
            <w:tcW w:w="1353" w:type="dxa"/>
            <w:vMerge/>
            <w:shd w:val="clear" w:color="auto" w:fill="D8EAF1" w:themeFill="accent1" w:themeFillTint="33"/>
            <w:vAlign w:val="center"/>
          </w:tcPr>
          <w:p w14:paraId="05EC8664" w14:textId="77777777" w:rsidR="00DB318A" w:rsidRPr="00416817" w:rsidRDefault="00DB318A" w:rsidP="00DB318A">
            <w:pPr>
              <w:pStyle w:val="TableCell"/>
            </w:pPr>
          </w:p>
        </w:tc>
        <w:tc>
          <w:tcPr>
            <w:tcW w:w="1530" w:type="dxa"/>
            <w:vMerge/>
            <w:shd w:val="clear" w:color="auto" w:fill="D8EAF1" w:themeFill="accent1" w:themeFillTint="33"/>
            <w:vAlign w:val="center"/>
          </w:tcPr>
          <w:p w14:paraId="5DEC685E" w14:textId="77777777" w:rsidR="00DB318A" w:rsidRPr="00416817" w:rsidRDefault="00DB318A" w:rsidP="00DB318A">
            <w:pPr>
              <w:pStyle w:val="TableCell"/>
            </w:pPr>
          </w:p>
        </w:tc>
        <w:tc>
          <w:tcPr>
            <w:tcW w:w="1710" w:type="dxa"/>
            <w:vMerge/>
            <w:shd w:val="clear" w:color="auto" w:fill="D8EAF1" w:themeFill="accent1" w:themeFillTint="33"/>
            <w:vAlign w:val="center"/>
          </w:tcPr>
          <w:p w14:paraId="516CC746" w14:textId="77777777" w:rsidR="00DB318A" w:rsidRPr="00416817" w:rsidRDefault="00DB318A" w:rsidP="00DB318A">
            <w:pPr>
              <w:pStyle w:val="TableCell"/>
            </w:pPr>
          </w:p>
        </w:tc>
        <w:tc>
          <w:tcPr>
            <w:tcW w:w="6657" w:type="dxa"/>
          </w:tcPr>
          <w:p w14:paraId="55259C33" w14:textId="77777777" w:rsidR="00DB318A" w:rsidRPr="00416817" w:rsidRDefault="00DB318A" w:rsidP="00DB318A">
            <w:pPr>
              <w:pStyle w:val="TableCell"/>
            </w:pPr>
            <w:r w:rsidRPr="006A12D7">
              <w:t xml:space="preserve">Pipe </w:t>
            </w:r>
            <w:r>
              <w:t>material and meet the requirements, per</w:t>
            </w:r>
            <w:r w:rsidRPr="006A12D7">
              <w:t xml:space="preserve"> USACE EM-1110-2-</w:t>
            </w:r>
            <w:r>
              <w:t>2902</w:t>
            </w:r>
            <w:r w:rsidRPr="006A12D7">
              <w:t xml:space="preserve">, Chapter </w:t>
            </w:r>
            <w:r>
              <w:t>7</w:t>
            </w:r>
            <w:r w:rsidRPr="006A12D7">
              <w:t>.</w:t>
            </w:r>
          </w:p>
        </w:tc>
      </w:tr>
      <w:tr w:rsidR="00DB318A" w:rsidRPr="00503E5A" w14:paraId="65F0617F"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ign w:val="center"/>
          </w:tcPr>
          <w:p w14:paraId="7F6164E7" w14:textId="77777777" w:rsidR="00DB318A" w:rsidRPr="00416817" w:rsidRDefault="00DB318A" w:rsidP="00DB318A">
            <w:pPr>
              <w:pStyle w:val="TableCell"/>
            </w:pPr>
          </w:p>
        </w:tc>
        <w:tc>
          <w:tcPr>
            <w:tcW w:w="1353" w:type="dxa"/>
            <w:vMerge/>
            <w:vAlign w:val="center"/>
          </w:tcPr>
          <w:p w14:paraId="5668EE86" w14:textId="77777777" w:rsidR="00DB318A" w:rsidRPr="00416817" w:rsidRDefault="00DB318A" w:rsidP="00DB318A">
            <w:pPr>
              <w:pStyle w:val="TableCell"/>
            </w:pPr>
          </w:p>
        </w:tc>
        <w:tc>
          <w:tcPr>
            <w:tcW w:w="1530" w:type="dxa"/>
            <w:vMerge/>
            <w:vAlign w:val="center"/>
          </w:tcPr>
          <w:p w14:paraId="12936738" w14:textId="77777777" w:rsidR="00DB318A" w:rsidRPr="00416817" w:rsidRDefault="00DB318A" w:rsidP="00DB318A">
            <w:pPr>
              <w:pStyle w:val="TableCell"/>
            </w:pPr>
          </w:p>
        </w:tc>
        <w:tc>
          <w:tcPr>
            <w:tcW w:w="1710" w:type="dxa"/>
            <w:vMerge/>
            <w:vAlign w:val="center"/>
          </w:tcPr>
          <w:p w14:paraId="3BEB8F55" w14:textId="77777777" w:rsidR="00DB318A" w:rsidRPr="00416817" w:rsidRDefault="00DB318A" w:rsidP="00DB318A">
            <w:pPr>
              <w:pStyle w:val="TableCell"/>
            </w:pPr>
          </w:p>
        </w:tc>
        <w:tc>
          <w:tcPr>
            <w:tcW w:w="6657" w:type="dxa"/>
          </w:tcPr>
          <w:p w14:paraId="56E68E5D" w14:textId="77777777" w:rsidR="00DB318A" w:rsidRPr="00416817" w:rsidRDefault="00DB318A" w:rsidP="00DB318A">
            <w:pPr>
              <w:pStyle w:val="TableCell"/>
            </w:pPr>
            <w:r>
              <w:t>Pipe meets CVFPB Title 23 Section 123 requirements</w:t>
            </w:r>
          </w:p>
        </w:tc>
      </w:tr>
      <w:tr w:rsidR="00DB318A" w:rsidRPr="00503E5A" w14:paraId="28B5288E"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shd w:val="clear" w:color="auto" w:fill="D8EAF1" w:themeFill="accent1" w:themeFillTint="33"/>
            <w:vAlign w:val="center"/>
          </w:tcPr>
          <w:p w14:paraId="51D92B90" w14:textId="77777777" w:rsidR="00DB318A" w:rsidRPr="00416817" w:rsidRDefault="00DB318A" w:rsidP="00DB318A">
            <w:pPr>
              <w:pStyle w:val="TableCell"/>
            </w:pPr>
          </w:p>
        </w:tc>
        <w:tc>
          <w:tcPr>
            <w:tcW w:w="1353" w:type="dxa"/>
            <w:vMerge/>
            <w:shd w:val="clear" w:color="auto" w:fill="D8EAF1" w:themeFill="accent1" w:themeFillTint="33"/>
            <w:vAlign w:val="center"/>
          </w:tcPr>
          <w:p w14:paraId="136918C5" w14:textId="77777777" w:rsidR="00DB318A" w:rsidRPr="00416817" w:rsidRDefault="00DB318A" w:rsidP="00DB318A">
            <w:pPr>
              <w:pStyle w:val="TableCell"/>
            </w:pPr>
          </w:p>
        </w:tc>
        <w:tc>
          <w:tcPr>
            <w:tcW w:w="1530" w:type="dxa"/>
            <w:vMerge/>
            <w:shd w:val="clear" w:color="auto" w:fill="D8EAF1" w:themeFill="accent1" w:themeFillTint="33"/>
            <w:vAlign w:val="center"/>
          </w:tcPr>
          <w:p w14:paraId="41E7EECB" w14:textId="77777777" w:rsidR="00DB318A" w:rsidRPr="00416817" w:rsidRDefault="00DB318A" w:rsidP="00DB318A">
            <w:pPr>
              <w:pStyle w:val="TableCell"/>
            </w:pPr>
          </w:p>
        </w:tc>
        <w:tc>
          <w:tcPr>
            <w:tcW w:w="1710" w:type="dxa"/>
            <w:vMerge/>
            <w:shd w:val="clear" w:color="auto" w:fill="D8EAF1" w:themeFill="accent1" w:themeFillTint="33"/>
            <w:vAlign w:val="center"/>
          </w:tcPr>
          <w:p w14:paraId="79C0C88B" w14:textId="77777777" w:rsidR="00DB318A" w:rsidRPr="00416817" w:rsidRDefault="00DB318A" w:rsidP="00DB318A">
            <w:pPr>
              <w:pStyle w:val="TableCell"/>
            </w:pPr>
          </w:p>
        </w:tc>
        <w:tc>
          <w:tcPr>
            <w:tcW w:w="6657" w:type="dxa"/>
          </w:tcPr>
          <w:p w14:paraId="73DA84CA" w14:textId="77777777" w:rsidR="00DB318A" w:rsidRDefault="00DB318A" w:rsidP="00DB318A">
            <w:pPr>
              <w:pStyle w:val="TableCell"/>
            </w:pPr>
            <w:r>
              <w:t>SBFCA has been working with CVFPB to obtain an individual encroachment permit.  The application was submitted on December 3, 2015 and the tracking number is T2016006.</w:t>
            </w:r>
          </w:p>
          <w:p w14:paraId="212522CF" w14:textId="77777777" w:rsidR="007F33B2" w:rsidRPr="00416817" w:rsidRDefault="007F33B2" w:rsidP="00DB318A">
            <w:pPr>
              <w:pStyle w:val="TableCell"/>
            </w:pPr>
          </w:p>
        </w:tc>
      </w:tr>
      <w:tr w:rsidR="00DB318A" w:rsidRPr="00503E5A" w14:paraId="3AEF5625"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restart"/>
            <w:shd w:val="clear" w:color="auto" w:fill="B1D6E3" w:themeFill="accent1" w:themeFillTint="66"/>
          </w:tcPr>
          <w:p w14:paraId="48E1A2C2" w14:textId="77777777" w:rsidR="00DB318A" w:rsidRPr="006A12D7" w:rsidRDefault="00DB318A" w:rsidP="00DB318A">
            <w:pPr>
              <w:pStyle w:val="TableCell"/>
            </w:pPr>
            <w:r>
              <w:t xml:space="preserve">Oswald Mutual Water Company Irrigation Pump Station </w:t>
            </w:r>
            <w:r w:rsidRPr="006A12D7">
              <w:t>Discharge Pipe</w:t>
            </w:r>
          </w:p>
        </w:tc>
        <w:tc>
          <w:tcPr>
            <w:tcW w:w="1353" w:type="dxa"/>
            <w:vMerge w:val="restart"/>
            <w:shd w:val="clear" w:color="auto" w:fill="B1D6E3" w:themeFill="accent1" w:themeFillTint="66"/>
          </w:tcPr>
          <w:p w14:paraId="132DB7C8" w14:textId="77777777" w:rsidR="00DB318A" w:rsidRDefault="00DB318A" w:rsidP="00DB318A">
            <w:pPr>
              <w:pStyle w:val="TableCell"/>
            </w:pPr>
            <w:r w:rsidRPr="006A12D7">
              <w:t xml:space="preserve">Station </w:t>
            </w:r>
            <w:r>
              <w:t>689+09</w:t>
            </w:r>
          </w:p>
          <w:p w14:paraId="5BF03C2F" w14:textId="77777777" w:rsidR="00DB318A" w:rsidRPr="006A12D7" w:rsidRDefault="00DB318A" w:rsidP="00DB318A">
            <w:pPr>
              <w:pStyle w:val="TableCell"/>
            </w:pPr>
            <w:r>
              <w:t>Unit 144 LM 7.75</w:t>
            </w:r>
          </w:p>
        </w:tc>
        <w:tc>
          <w:tcPr>
            <w:tcW w:w="1530" w:type="dxa"/>
            <w:vMerge w:val="restart"/>
            <w:shd w:val="clear" w:color="auto" w:fill="B1D6E3" w:themeFill="accent1" w:themeFillTint="66"/>
          </w:tcPr>
          <w:p w14:paraId="2A41D0AF" w14:textId="77777777" w:rsidR="00DB318A" w:rsidRPr="006A12D7" w:rsidRDefault="00DB318A" w:rsidP="00DB318A">
            <w:pPr>
              <w:pStyle w:val="TableCell"/>
            </w:pPr>
            <w:r>
              <w:t>16” OD inch cement mortar Coated and lined welded steel discharge pipe with positive closure device on waterside hinge and landside toe.</w:t>
            </w:r>
          </w:p>
        </w:tc>
        <w:tc>
          <w:tcPr>
            <w:tcW w:w="1710" w:type="dxa"/>
            <w:vMerge w:val="restart"/>
            <w:shd w:val="clear" w:color="auto" w:fill="B1D6E3" w:themeFill="accent1" w:themeFillTint="66"/>
          </w:tcPr>
          <w:p w14:paraId="39EF9BD9" w14:textId="77777777" w:rsidR="00DB318A" w:rsidRPr="006A12D7" w:rsidRDefault="00DB318A" w:rsidP="00DB318A">
            <w:pPr>
              <w:pStyle w:val="TableCell"/>
            </w:pPr>
            <w:r w:rsidRPr="006A12D7">
              <w:t xml:space="preserve">Approximately </w:t>
            </w:r>
            <w:r>
              <w:t>72.00</w:t>
            </w:r>
            <w:r w:rsidRPr="006A12D7">
              <w:t xml:space="preserve"> (200-Year Elevation </w:t>
            </w:r>
            <w:r>
              <w:t>68.76</w:t>
            </w:r>
            <w:r w:rsidRPr="006A12D7">
              <w:t>)</w:t>
            </w:r>
          </w:p>
        </w:tc>
        <w:tc>
          <w:tcPr>
            <w:tcW w:w="6657" w:type="dxa"/>
          </w:tcPr>
          <w:p w14:paraId="383A983E" w14:textId="77777777" w:rsidR="00DB318A" w:rsidRPr="006A12D7" w:rsidRDefault="00DB318A" w:rsidP="00DB318A">
            <w:pPr>
              <w:pStyle w:val="TableCell"/>
            </w:pPr>
            <w:r w:rsidRPr="006A12D7">
              <w:rPr>
                <w:b/>
                <w:bCs/>
              </w:rPr>
              <w:t>Low Hazard</w:t>
            </w:r>
          </w:p>
        </w:tc>
      </w:tr>
      <w:tr w:rsidR="00DB318A" w:rsidRPr="00503E5A" w14:paraId="18D55083"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vAlign w:val="center"/>
          </w:tcPr>
          <w:p w14:paraId="0AC89832" w14:textId="77777777" w:rsidR="00DB318A" w:rsidRPr="00416817" w:rsidRDefault="00DB318A" w:rsidP="00DB318A">
            <w:pPr>
              <w:pStyle w:val="TableCell"/>
            </w:pPr>
          </w:p>
        </w:tc>
        <w:tc>
          <w:tcPr>
            <w:tcW w:w="1353" w:type="dxa"/>
            <w:vMerge/>
            <w:vAlign w:val="center"/>
          </w:tcPr>
          <w:p w14:paraId="4C8365F8" w14:textId="77777777" w:rsidR="00DB318A" w:rsidRPr="00416817" w:rsidRDefault="00DB318A" w:rsidP="00DB318A">
            <w:pPr>
              <w:pStyle w:val="TableCell"/>
            </w:pPr>
          </w:p>
        </w:tc>
        <w:tc>
          <w:tcPr>
            <w:tcW w:w="1530" w:type="dxa"/>
            <w:vMerge/>
            <w:vAlign w:val="center"/>
          </w:tcPr>
          <w:p w14:paraId="67EBB096" w14:textId="77777777" w:rsidR="00DB318A" w:rsidRPr="00416817" w:rsidRDefault="00DB318A" w:rsidP="00DB318A">
            <w:pPr>
              <w:pStyle w:val="TableCell"/>
            </w:pPr>
          </w:p>
        </w:tc>
        <w:tc>
          <w:tcPr>
            <w:tcW w:w="1710" w:type="dxa"/>
            <w:vMerge/>
            <w:vAlign w:val="center"/>
          </w:tcPr>
          <w:p w14:paraId="57E24DFF" w14:textId="77777777" w:rsidR="00DB318A" w:rsidRPr="00416817" w:rsidRDefault="00DB318A" w:rsidP="00DB318A">
            <w:pPr>
              <w:pStyle w:val="TableCell"/>
            </w:pPr>
          </w:p>
        </w:tc>
        <w:tc>
          <w:tcPr>
            <w:tcW w:w="6657" w:type="dxa"/>
          </w:tcPr>
          <w:p w14:paraId="1FD711DF" w14:textId="77777777" w:rsidR="00DB318A" w:rsidRPr="00416817" w:rsidRDefault="00DB318A" w:rsidP="00DB318A">
            <w:pPr>
              <w:pStyle w:val="TableCell"/>
            </w:pPr>
            <w:r w:rsidRPr="006A12D7">
              <w:t xml:space="preserve">Pipe installed as part of the </w:t>
            </w:r>
            <w:r>
              <w:t xml:space="preserve">West </w:t>
            </w:r>
            <w:r w:rsidRPr="006A12D7">
              <w:t>Feather River Levee Repair Project in 20</w:t>
            </w:r>
            <w:r>
              <w:t>14</w:t>
            </w:r>
            <w:r w:rsidRPr="006A12D7">
              <w:t xml:space="preserve"> under </w:t>
            </w:r>
            <w:r>
              <w:t>CVFPB</w:t>
            </w:r>
            <w:r w:rsidRPr="006A12D7">
              <w:t xml:space="preserve"> Permit 18</w:t>
            </w:r>
            <w:r>
              <w:t>793-2</w:t>
            </w:r>
            <w:r w:rsidRPr="006A12D7">
              <w:t xml:space="preserve"> BD. </w:t>
            </w:r>
          </w:p>
        </w:tc>
      </w:tr>
      <w:tr w:rsidR="00DB318A" w:rsidRPr="00503E5A" w14:paraId="5EA2ABB1"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shd w:val="clear" w:color="auto" w:fill="B1D6E3" w:themeFill="accent1" w:themeFillTint="66"/>
            <w:vAlign w:val="center"/>
          </w:tcPr>
          <w:p w14:paraId="4A7E636B" w14:textId="77777777" w:rsidR="00DB318A" w:rsidRPr="00416817" w:rsidRDefault="00DB318A" w:rsidP="00DB318A">
            <w:pPr>
              <w:pStyle w:val="TableCell"/>
            </w:pPr>
          </w:p>
        </w:tc>
        <w:tc>
          <w:tcPr>
            <w:tcW w:w="1353" w:type="dxa"/>
            <w:vMerge/>
            <w:shd w:val="clear" w:color="auto" w:fill="B1D6E3" w:themeFill="accent1" w:themeFillTint="66"/>
            <w:vAlign w:val="center"/>
          </w:tcPr>
          <w:p w14:paraId="6DB8D1B1" w14:textId="77777777" w:rsidR="00DB318A" w:rsidRPr="00416817" w:rsidRDefault="00DB318A" w:rsidP="00DB318A">
            <w:pPr>
              <w:pStyle w:val="TableCell"/>
            </w:pPr>
          </w:p>
        </w:tc>
        <w:tc>
          <w:tcPr>
            <w:tcW w:w="1530" w:type="dxa"/>
            <w:vMerge/>
            <w:shd w:val="clear" w:color="auto" w:fill="B1D6E3" w:themeFill="accent1" w:themeFillTint="66"/>
            <w:vAlign w:val="center"/>
          </w:tcPr>
          <w:p w14:paraId="66515AA0" w14:textId="77777777" w:rsidR="00DB318A" w:rsidRPr="00416817" w:rsidRDefault="00DB318A" w:rsidP="00DB318A">
            <w:pPr>
              <w:pStyle w:val="TableCell"/>
            </w:pPr>
          </w:p>
        </w:tc>
        <w:tc>
          <w:tcPr>
            <w:tcW w:w="1710" w:type="dxa"/>
            <w:vMerge/>
            <w:shd w:val="clear" w:color="auto" w:fill="B1D6E3" w:themeFill="accent1" w:themeFillTint="66"/>
            <w:vAlign w:val="center"/>
          </w:tcPr>
          <w:p w14:paraId="5A0E988C" w14:textId="77777777" w:rsidR="00DB318A" w:rsidRPr="00416817" w:rsidRDefault="00DB318A" w:rsidP="00DB318A">
            <w:pPr>
              <w:pStyle w:val="TableCell"/>
            </w:pPr>
          </w:p>
        </w:tc>
        <w:tc>
          <w:tcPr>
            <w:tcW w:w="6657" w:type="dxa"/>
          </w:tcPr>
          <w:p w14:paraId="7CFF0653" w14:textId="77777777" w:rsidR="00DB318A" w:rsidRPr="00416817" w:rsidRDefault="00DB318A" w:rsidP="00DB318A">
            <w:pPr>
              <w:pStyle w:val="TableCell"/>
            </w:pPr>
            <w:r>
              <w:t>Gate</w:t>
            </w:r>
            <w:r w:rsidRPr="006A12D7">
              <w:t xml:space="preserve"> valve closure device located on the waterside levee crest to provide a rapid means of closure per </w:t>
            </w:r>
            <w:r>
              <w:t>USACE EM-1110-2-1913, Chapter 8 and DWR ULDC Section 7.13.7.</w:t>
            </w:r>
          </w:p>
        </w:tc>
      </w:tr>
      <w:tr w:rsidR="00DB318A" w:rsidRPr="00503E5A" w14:paraId="30794D9C"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vAlign w:val="center"/>
          </w:tcPr>
          <w:p w14:paraId="21A183CA" w14:textId="77777777" w:rsidR="00DB318A" w:rsidRPr="00416817" w:rsidRDefault="00DB318A" w:rsidP="00DB318A">
            <w:pPr>
              <w:pStyle w:val="TableCell"/>
            </w:pPr>
          </w:p>
        </w:tc>
        <w:tc>
          <w:tcPr>
            <w:tcW w:w="1353" w:type="dxa"/>
            <w:vMerge/>
            <w:vAlign w:val="center"/>
          </w:tcPr>
          <w:p w14:paraId="4C4991BB" w14:textId="77777777" w:rsidR="00DB318A" w:rsidRPr="00416817" w:rsidRDefault="00DB318A" w:rsidP="00DB318A">
            <w:pPr>
              <w:pStyle w:val="TableCell"/>
            </w:pPr>
          </w:p>
        </w:tc>
        <w:tc>
          <w:tcPr>
            <w:tcW w:w="1530" w:type="dxa"/>
            <w:vMerge/>
            <w:vAlign w:val="center"/>
          </w:tcPr>
          <w:p w14:paraId="3D68995C" w14:textId="77777777" w:rsidR="00DB318A" w:rsidRPr="00416817" w:rsidRDefault="00DB318A" w:rsidP="00DB318A">
            <w:pPr>
              <w:pStyle w:val="TableCell"/>
            </w:pPr>
          </w:p>
        </w:tc>
        <w:tc>
          <w:tcPr>
            <w:tcW w:w="1710" w:type="dxa"/>
            <w:vMerge/>
            <w:vAlign w:val="center"/>
          </w:tcPr>
          <w:p w14:paraId="70D043DF" w14:textId="77777777" w:rsidR="00DB318A" w:rsidRPr="00416817" w:rsidRDefault="00DB318A" w:rsidP="00DB318A">
            <w:pPr>
              <w:pStyle w:val="TableCell"/>
            </w:pPr>
          </w:p>
        </w:tc>
        <w:tc>
          <w:tcPr>
            <w:tcW w:w="6657" w:type="dxa"/>
          </w:tcPr>
          <w:p w14:paraId="00C8BFF8" w14:textId="77777777" w:rsidR="00DB318A" w:rsidRPr="00416817" w:rsidRDefault="00DB318A" w:rsidP="00DB318A">
            <w:pPr>
              <w:pStyle w:val="TableCell"/>
            </w:pPr>
            <w:r w:rsidRPr="006A12D7">
              <w:t>Pipe has sufficient cover to withstand vehicular traffic on the levee crown and has adequate strength to withstand levee loading, per USACE EM-1110-2-1913, Chapter 8.</w:t>
            </w:r>
          </w:p>
        </w:tc>
      </w:tr>
      <w:tr w:rsidR="00DB318A" w:rsidRPr="00503E5A" w14:paraId="332CDC9F"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shd w:val="clear" w:color="auto" w:fill="B1D6E3" w:themeFill="accent1" w:themeFillTint="66"/>
            <w:vAlign w:val="center"/>
          </w:tcPr>
          <w:p w14:paraId="38A31C36" w14:textId="77777777" w:rsidR="00DB318A" w:rsidRPr="00416817" w:rsidRDefault="00DB318A" w:rsidP="00DB318A">
            <w:pPr>
              <w:pStyle w:val="TableCell"/>
            </w:pPr>
          </w:p>
        </w:tc>
        <w:tc>
          <w:tcPr>
            <w:tcW w:w="1353" w:type="dxa"/>
            <w:vMerge/>
            <w:shd w:val="clear" w:color="auto" w:fill="B1D6E3" w:themeFill="accent1" w:themeFillTint="66"/>
            <w:vAlign w:val="center"/>
          </w:tcPr>
          <w:p w14:paraId="647E0DFB" w14:textId="77777777" w:rsidR="00DB318A" w:rsidRPr="00416817" w:rsidRDefault="00DB318A" w:rsidP="00DB318A">
            <w:pPr>
              <w:pStyle w:val="TableCell"/>
            </w:pPr>
          </w:p>
        </w:tc>
        <w:tc>
          <w:tcPr>
            <w:tcW w:w="1530" w:type="dxa"/>
            <w:vMerge/>
            <w:shd w:val="clear" w:color="auto" w:fill="B1D6E3" w:themeFill="accent1" w:themeFillTint="66"/>
            <w:vAlign w:val="center"/>
          </w:tcPr>
          <w:p w14:paraId="52EB4DEB" w14:textId="77777777" w:rsidR="00DB318A" w:rsidRPr="00416817" w:rsidRDefault="00DB318A" w:rsidP="00DB318A">
            <w:pPr>
              <w:pStyle w:val="TableCell"/>
            </w:pPr>
          </w:p>
        </w:tc>
        <w:tc>
          <w:tcPr>
            <w:tcW w:w="1710" w:type="dxa"/>
            <w:vMerge/>
            <w:shd w:val="clear" w:color="auto" w:fill="B1D6E3" w:themeFill="accent1" w:themeFillTint="66"/>
            <w:vAlign w:val="center"/>
          </w:tcPr>
          <w:p w14:paraId="28191441" w14:textId="77777777" w:rsidR="00DB318A" w:rsidRPr="00416817" w:rsidRDefault="00DB318A" w:rsidP="00DB318A">
            <w:pPr>
              <w:pStyle w:val="TableCell"/>
            </w:pPr>
          </w:p>
        </w:tc>
        <w:tc>
          <w:tcPr>
            <w:tcW w:w="6657" w:type="dxa"/>
          </w:tcPr>
          <w:p w14:paraId="652AB9F5" w14:textId="77777777" w:rsidR="00DB318A" w:rsidRPr="00416817" w:rsidRDefault="00DB318A" w:rsidP="00DB318A">
            <w:pPr>
              <w:pStyle w:val="TableCell"/>
            </w:pPr>
            <w:r w:rsidRPr="006A12D7">
              <w:t xml:space="preserve">Pipe </w:t>
            </w:r>
            <w:r>
              <w:t>material and meet the requirements, per</w:t>
            </w:r>
            <w:r w:rsidRPr="006A12D7">
              <w:t xml:space="preserve"> USACE EM-1110-2-</w:t>
            </w:r>
            <w:r>
              <w:t>2902</w:t>
            </w:r>
            <w:r w:rsidRPr="006A12D7">
              <w:t xml:space="preserve">, Chapter </w:t>
            </w:r>
            <w:r>
              <w:t>7</w:t>
            </w:r>
            <w:r w:rsidRPr="006A12D7">
              <w:t>.</w:t>
            </w:r>
          </w:p>
        </w:tc>
      </w:tr>
      <w:tr w:rsidR="00DB318A" w:rsidRPr="00503E5A" w14:paraId="1DD0E92B"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vAlign w:val="center"/>
          </w:tcPr>
          <w:p w14:paraId="5B1899D3" w14:textId="77777777" w:rsidR="00DB318A" w:rsidRPr="00416817" w:rsidRDefault="00DB318A" w:rsidP="00DB318A">
            <w:pPr>
              <w:pStyle w:val="TableCell"/>
            </w:pPr>
          </w:p>
        </w:tc>
        <w:tc>
          <w:tcPr>
            <w:tcW w:w="1353" w:type="dxa"/>
            <w:vMerge/>
            <w:vAlign w:val="center"/>
          </w:tcPr>
          <w:p w14:paraId="59D21A3A" w14:textId="77777777" w:rsidR="00DB318A" w:rsidRPr="00416817" w:rsidRDefault="00DB318A" w:rsidP="00DB318A">
            <w:pPr>
              <w:pStyle w:val="TableCell"/>
            </w:pPr>
          </w:p>
        </w:tc>
        <w:tc>
          <w:tcPr>
            <w:tcW w:w="1530" w:type="dxa"/>
            <w:vMerge/>
            <w:vAlign w:val="center"/>
          </w:tcPr>
          <w:p w14:paraId="6C451675" w14:textId="77777777" w:rsidR="00DB318A" w:rsidRPr="00416817" w:rsidRDefault="00DB318A" w:rsidP="00DB318A">
            <w:pPr>
              <w:pStyle w:val="TableCell"/>
            </w:pPr>
          </w:p>
        </w:tc>
        <w:tc>
          <w:tcPr>
            <w:tcW w:w="1710" w:type="dxa"/>
            <w:vMerge/>
            <w:vAlign w:val="center"/>
          </w:tcPr>
          <w:p w14:paraId="317B7C38" w14:textId="77777777" w:rsidR="00DB318A" w:rsidRPr="00416817" w:rsidRDefault="00DB318A" w:rsidP="00DB318A">
            <w:pPr>
              <w:pStyle w:val="TableCell"/>
            </w:pPr>
          </w:p>
        </w:tc>
        <w:tc>
          <w:tcPr>
            <w:tcW w:w="6657" w:type="dxa"/>
          </w:tcPr>
          <w:p w14:paraId="6959319B" w14:textId="77777777" w:rsidR="00DB318A" w:rsidRPr="00416817" w:rsidRDefault="00DB318A" w:rsidP="00DB318A">
            <w:pPr>
              <w:pStyle w:val="TableCell"/>
            </w:pPr>
            <w:r>
              <w:t>Pipe meets CVFPB Title 23 Section 123 requirements</w:t>
            </w:r>
          </w:p>
        </w:tc>
      </w:tr>
      <w:tr w:rsidR="00DB318A" w:rsidRPr="00503E5A" w14:paraId="7E92357B"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shd w:val="clear" w:color="auto" w:fill="B1D6E3" w:themeFill="accent1" w:themeFillTint="66"/>
            <w:vAlign w:val="center"/>
          </w:tcPr>
          <w:p w14:paraId="728DD2A3" w14:textId="77777777" w:rsidR="00DB318A" w:rsidRPr="00416817" w:rsidRDefault="00DB318A" w:rsidP="00DB318A">
            <w:pPr>
              <w:pStyle w:val="TableCell"/>
            </w:pPr>
          </w:p>
        </w:tc>
        <w:tc>
          <w:tcPr>
            <w:tcW w:w="1353" w:type="dxa"/>
            <w:vMerge/>
            <w:shd w:val="clear" w:color="auto" w:fill="B1D6E3" w:themeFill="accent1" w:themeFillTint="66"/>
            <w:vAlign w:val="center"/>
          </w:tcPr>
          <w:p w14:paraId="45D6A403" w14:textId="77777777" w:rsidR="00DB318A" w:rsidRPr="00416817" w:rsidRDefault="00DB318A" w:rsidP="00DB318A">
            <w:pPr>
              <w:pStyle w:val="TableCell"/>
            </w:pPr>
          </w:p>
        </w:tc>
        <w:tc>
          <w:tcPr>
            <w:tcW w:w="1530" w:type="dxa"/>
            <w:vMerge/>
            <w:shd w:val="clear" w:color="auto" w:fill="B1D6E3" w:themeFill="accent1" w:themeFillTint="66"/>
            <w:vAlign w:val="center"/>
          </w:tcPr>
          <w:p w14:paraId="565ED70A" w14:textId="77777777" w:rsidR="00DB318A" w:rsidRPr="00416817" w:rsidRDefault="00DB318A" w:rsidP="00DB318A">
            <w:pPr>
              <w:pStyle w:val="TableCell"/>
            </w:pPr>
          </w:p>
        </w:tc>
        <w:tc>
          <w:tcPr>
            <w:tcW w:w="1710" w:type="dxa"/>
            <w:vMerge/>
            <w:shd w:val="clear" w:color="auto" w:fill="B1D6E3" w:themeFill="accent1" w:themeFillTint="66"/>
            <w:vAlign w:val="center"/>
          </w:tcPr>
          <w:p w14:paraId="0F6C6D35" w14:textId="77777777" w:rsidR="00DB318A" w:rsidRPr="00416817" w:rsidRDefault="00DB318A" w:rsidP="00DB318A">
            <w:pPr>
              <w:pStyle w:val="TableCell"/>
            </w:pPr>
          </w:p>
        </w:tc>
        <w:tc>
          <w:tcPr>
            <w:tcW w:w="6657" w:type="dxa"/>
          </w:tcPr>
          <w:p w14:paraId="4DA6442C" w14:textId="77777777" w:rsidR="00DB318A" w:rsidRPr="00416817" w:rsidRDefault="00DB318A" w:rsidP="00DB318A">
            <w:pPr>
              <w:pStyle w:val="TableCell"/>
            </w:pPr>
            <w:r>
              <w:t>SBFCA has been working with CVFPB to amend individual CVFPB encroachment permit no. 18181.  The application was submitted on April 24, 2015 and the tracking number is T2016017.</w:t>
            </w:r>
          </w:p>
        </w:tc>
      </w:tr>
      <w:tr w:rsidR="00DB318A" w:rsidRPr="00503E5A" w14:paraId="20E474F5"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val="restart"/>
            <w:shd w:val="clear" w:color="auto" w:fill="D8EAF1" w:themeFill="accent1" w:themeFillTint="33"/>
          </w:tcPr>
          <w:p w14:paraId="4A1AA64B" w14:textId="77777777" w:rsidR="00DB318A" w:rsidRPr="006A12D7" w:rsidRDefault="00DB318A" w:rsidP="00DB318A">
            <w:pPr>
              <w:pStyle w:val="TableCell"/>
            </w:pPr>
            <w:r>
              <w:t xml:space="preserve">City of Yuba City Effluent Wastewater </w:t>
            </w:r>
            <w:r w:rsidRPr="006A12D7">
              <w:t>Discharge Pipe</w:t>
            </w:r>
          </w:p>
        </w:tc>
        <w:tc>
          <w:tcPr>
            <w:tcW w:w="1353" w:type="dxa"/>
            <w:vMerge w:val="restart"/>
            <w:shd w:val="clear" w:color="auto" w:fill="D8EAF1" w:themeFill="accent1" w:themeFillTint="33"/>
          </w:tcPr>
          <w:p w14:paraId="7B6A79C3" w14:textId="77777777" w:rsidR="00DB318A" w:rsidRDefault="00DB318A" w:rsidP="00DB318A">
            <w:pPr>
              <w:pStyle w:val="TableCell"/>
            </w:pPr>
            <w:r w:rsidRPr="006A12D7">
              <w:t xml:space="preserve">Station </w:t>
            </w:r>
            <w:r>
              <w:t>828+62</w:t>
            </w:r>
          </w:p>
          <w:p w14:paraId="3ECE2AF8" w14:textId="77777777" w:rsidR="00DB318A" w:rsidRPr="006A12D7" w:rsidRDefault="00DB318A" w:rsidP="00DB318A">
            <w:pPr>
              <w:pStyle w:val="TableCell"/>
            </w:pPr>
            <w:r>
              <w:t>Unit 144 LM 10.39</w:t>
            </w:r>
          </w:p>
        </w:tc>
        <w:tc>
          <w:tcPr>
            <w:tcW w:w="1530" w:type="dxa"/>
            <w:vMerge w:val="restart"/>
            <w:shd w:val="clear" w:color="auto" w:fill="D8EAF1" w:themeFill="accent1" w:themeFillTint="33"/>
          </w:tcPr>
          <w:p w14:paraId="06535320" w14:textId="77777777" w:rsidR="00DB318A" w:rsidRPr="006A12D7" w:rsidRDefault="00DB318A" w:rsidP="00DB318A">
            <w:pPr>
              <w:pStyle w:val="TableCell"/>
            </w:pPr>
            <w:r>
              <w:t xml:space="preserve">24.76” OD inch cement mortar Coated and lined welded steel discharge pipe with positive closure </w:t>
            </w:r>
            <w:r>
              <w:lastRenderedPageBreak/>
              <w:t>device on waterside hinge and landside toe.</w:t>
            </w:r>
          </w:p>
        </w:tc>
        <w:tc>
          <w:tcPr>
            <w:tcW w:w="1710" w:type="dxa"/>
            <w:vMerge w:val="restart"/>
            <w:shd w:val="clear" w:color="auto" w:fill="D8EAF1" w:themeFill="accent1" w:themeFillTint="33"/>
          </w:tcPr>
          <w:p w14:paraId="45A89CBC" w14:textId="77777777" w:rsidR="00DB318A" w:rsidRPr="006A12D7" w:rsidRDefault="00DB318A" w:rsidP="00DB318A">
            <w:pPr>
              <w:pStyle w:val="TableCell"/>
            </w:pPr>
            <w:r w:rsidRPr="006A12D7">
              <w:lastRenderedPageBreak/>
              <w:t xml:space="preserve">Approximately </w:t>
            </w:r>
            <w:r>
              <w:t>72.00</w:t>
            </w:r>
            <w:r w:rsidRPr="006A12D7">
              <w:t xml:space="preserve"> (200-Year Elevation </w:t>
            </w:r>
            <w:r>
              <w:t>68.76</w:t>
            </w:r>
            <w:r w:rsidRPr="006A12D7">
              <w:t>)</w:t>
            </w:r>
          </w:p>
        </w:tc>
        <w:tc>
          <w:tcPr>
            <w:tcW w:w="6657" w:type="dxa"/>
          </w:tcPr>
          <w:p w14:paraId="7091B548" w14:textId="77777777" w:rsidR="00DB318A" w:rsidRPr="006A12D7" w:rsidRDefault="00DB318A" w:rsidP="00DB318A">
            <w:pPr>
              <w:pStyle w:val="TableCell"/>
            </w:pPr>
            <w:r w:rsidRPr="006A12D7">
              <w:rPr>
                <w:b/>
                <w:bCs/>
              </w:rPr>
              <w:t>Low Hazard</w:t>
            </w:r>
          </w:p>
        </w:tc>
      </w:tr>
      <w:tr w:rsidR="00DB318A" w:rsidRPr="00503E5A" w14:paraId="0F879675"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ign w:val="center"/>
          </w:tcPr>
          <w:p w14:paraId="7767A0C2" w14:textId="77777777" w:rsidR="00DB318A" w:rsidRPr="00416817" w:rsidRDefault="00DB318A" w:rsidP="00DB318A">
            <w:pPr>
              <w:pStyle w:val="TableCell"/>
            </w:pPr>
          </w:p>
        </w:tc>
        <w:tc>
          <w:tcPr>
            <w:tcW w:w="1353" w:type="dxa"/>
            <w:vMerge/>
            <w:vAlign w:val="center"/>
          </w:tcPr>
          <w:p w14:paraId="5D8F36CC" w14:textId="77777777" w:rsidR="00DB318A" w:rsidRPr="00416817" w:rsidRDefault="00DB318A" w:rsidP="00DB318A">
            <w:pPr>
              <w:pStyle w:val="TableCell"/>
            </w:pPr>
          </w:p>
        </w:tc>
        <w:tc>
          <w:tcPr>
            <w:tcW w:w="1530" w:type="dxa"/>
            <w:vMerge/>
            <w:vAlign w:val="center"/>
          </w:tcPr>
          <w:p w14:paraId="5A3627EB" w14:textId="77777777" w:rsidR="00DB318A" w:rsidRPr="00416817" w:rsidRDefault="00DB318A" w:rsidP="00DB318A">
            <w:pPr>
              <w:pStyle w:val="TableCell"/>
            </w:pPr>
          </w:p>
        </w:tc>
        <w:tc>
          <w:tcPr>
            <w:tcW w:w="1710" w:type="dxa"/>
            <w:vMerge/>
            <w:vAlign w:val="center"/>
          </w:tcPr>
          <w:p w14:paraId="6AA64D37" w14:textId="77777777" w:rsidR="00DB318A" w:rsidRPr="00416817" w:rsidRDefault="00DB318A" w:rsidP="00DB318A">
            <w:pPr>
              <w:pStyle w:val="TableCell"/>
            </w:pPr>
          </w:p>
        </w:tc>
        <w:tc>
          <w:tcPr>
            <w:tcW w:w="6657" w:type="dxa"/>
          </w:tcPr>
          <w:p w14:paraId="08ED37F0" w14:textId="77777777" w:rsidR="00DB318A" w:rsidRPr="00416817" w:rsidRDefault="00DB318A" w:rsidP="00DB318A">
            <w:pPr>
              <w:pStyle w:val="TableCell"/>
            </w:pPr>
            <w:r w:rsidRPr="006A12D7">
              <w:t xml:space="preserve">Pipe installed as part of the </w:t>
            </w:r>
            <w:r>
              <w:t xml:space="preserve">West </w:t>
            </w:r>
            <w:r w:rsidRPr="006A12D7">
              <w:t>Feather River Levee Repair Project in 20</w:t>
            </w:r>
            <w:r>
              <w:t>14</w:t>
            </w:r>
            <w:r w:rsidRPr="006A12D7">
              <w:t xml:space="preserve"> under </w:t>
            </w:r>
            <w:r>
              <w:t>CVFPB</w:t>
            </w:r>
            <w:r w:rsidRPr="006A12D7">
              <w:t xml:space="preserve"> Permit 18</w:t>
            </w:r>
            <w:r>
              <w:t>793-2</w:t>
            </w:r>
            <w:r w:rsidRPr="006A12D7">
              <w:t xml:space="preserve"> BD. </w:t>
            </w:r>
          </w:p>
        </w:tc>
      </w:tr>
      <w:tr w:rsidR="00DB318A" w:rsidRPr="00503E5A" w14:paraId="568A0D7F"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shd w:val="clear" w:color="auto" w:fill="D8EAF1" w:themeFill="accent1" w:themeFillTint="33"/>
            <w:vAlign w:val="center"/>
          </w:tcPr>
          <w:p w14:paraId="5FA3B6AE" w14:textId="77777777" w:rsidR="00DB318A" w:rsidRPr="00416817" w:rsidRDefault="00DB318A" w:rsidP="00DB318A">
            <w:pPr>
              <w:pStyle w:val="TableCell"/>
            </w:pPr>
          </w:p>
        </w:tc>
        <w:tc>
          <w:tcPr>
            <w:tcW w:w="1353" w:type="dxa"/>
            <w:vMerge/>
            <w:shd w:val="clear" w:color="auto" w:fill="D8EAF1" w:themeFill="accent1" w:themeFillTint="33"/>
            <w:vAlign w:val="center"/>
          </w:tcPr>
          <w:p w14:paraId="26A4298C" w14:textId="77777777" w:rsidR="00DB318A" w:rsidRPr="00416817" w:rsidRDefault="00DB318A" w:rsidP="00DB318A">
            <w:pPr>
              <w:pStyle w:val="TableCell"/>
            </w:pPr>
          </w:p>
        </w:tc>
        <w:tc>
          <w:tcPr>
            <w:tcW w:w="1530" w:type="dxa"/>
            <w:vMerge/>
            <w:shd w:val="clear" w:color="auto" w:fill="D8EAF1" w:themeFill="accent1" w:themeFillTint="33"/>
            <w:vAlign w:val="center"/>
          </w:tcPr>
          <w:p w14:paraId="02DAAEC3" w14:textId="77777777" w:rsidR="00DB318A" w:rsidRPr="00416817" w:rsidRDefault="00DB318A" w:rsidP="00DB318A">
            <w:pPr>
              <w:pStyle w:val="TableCell"/>
            </w:pPr>
          </w:p>
        </w:tc>
        <w:tc>
          <w:tcPr>
            <w:tcW w:w="1710" w:type="dxa"/>
            <w:vMerge/>
            <w:shd w:val="clear" w:color="auto" w:fill="D8EAF1" w:themeFill="accent1" w:themeFillTint="33"/>
            <w:vAlign w:val="center"/>
          </w:tcPr>
          <w:p w14:paraId="1A6F2C95" w14:textId="77777777" w:rsidR="00DB318A" w:rsidRPr="00416817" w:rsidRDefault="00DB318A" w:rsidP="00DB318A">
            <w:pPr>
              <w:pStyle w:val="TableCell"/>
            </w:pPr>
          </w:p>
        </w:tc>
        <w:tc>
          <w:tcPr>
            <w:tcW w:w="6657" w:type="dxa"/>
          </w:tcPr>
          <w:p w14:paraId="360E1D62" w14:textId="77777777" w:rsidR="00DB318A" w:rsidRPr="00416817" w:rsidRDefault="00DB318A" w:rsidP="00DB318A">
            <w:pPr>
              <w:pStyle w:val="TableCell"/>
            </w:pPr>
            <w:r>
              <w:t>Butterfly</w:t>
            </w:r>
            <w:r w:rsidRPr="006A12D7">
              <w:t xml:space="preserve"> valve closure device located on the waterside levee crest to provide a rapid means of closure per </w:t>
            </w:r>
            <w:r>
              <w:t>USACE EM-1110-2-1913, Chapter 8 and DWR ULDC Section 7.13.7.</w:t>
            </w:r>
          </w:p>
        </w:tc>
      </w:tr>
      <w:tr w:rsidR="00DB318A" w:rsidRPr="00503E5A" w14:paraId="33A61B16"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ign w:val="center"/>
          </w:tcPr>
          <w:p w14:paraId="09349343" w14:textId="77777777" w:rsidR="00DB318A" w:rsidRPr="00416817" w:rsidRDefault="00DB318A" w:rsidP="00DB318A">
            <w:pPr>
              <w:pStyle w:val="TableCell"/>
            </w:pPr>
          </w:p>
        </w:tc>
        <w:tc>
          <w:tcPr>
            <w:tcW w:w="1353" w:type="dxa"/>
            <w:vMerge/>
            <w:vAlign w:val="center"/>
          </w:tcPr>
          <w:p w14:paraId="410227D0" w14:textId="77777777" w:rsidR="00DB318A" w:rsidRPr="00416817" w:rsidRDefault="00DB318A" w:rsidP="00DB318A">
            <w:pPr>
              <w:pStyle w:val="TableCell"/>
            </w:pPr>
          </w:p>
        </w:tc>
        <w:tc>
          <w:tcPr>
            <w:tcW w:w="1530" w:type="dxa"/>
            <w:vMerge/>
            <w:vAlign w:val="center"/>
          </w:tcPr>
          <w:p w14:paraId="0ABE326E" w14:textId="77777777" w:rsidR="00DB318A" w:rsidRPr="00416817" w:rsidRDefault="00DB318A" w:rsidP="00DB318A">
            <w:pPr>
              <w:pStyle w:val="TableCell"/>
            </w:pPr>
          </w:p>
        </w:tc>
        <w:tc>
          <w:tcPr>
            <w:tcW w:w="1710" w:type="dxa"/>
            <w:vMerge/>
            <w:vAlign w:val="center"/>
          </w:tcPr>
          <w:p w14:paraId="3DA14D99" w14:textId="77777777" w:rsidR="00DB318A" w:rsidRPr="00416817" w:rsidRDefault="00DB318A" w:rsidP="00DB318A">
            <w:pPr>
              <w:pStyle w:val="TableCell"/>
            </w:pPr>
          </w:p>
        </w:tc>
        <w:tc>
          <w:tcPr>
            <w:tcW w:w="6657" w:type="dxa"/>
          </w:tcPr>
          <w:p w14:paraId="702AC3CA" w14:textId="77777777" w:rsidR="00DB318A" w:rsidRPr="00416817" w:rsidRDefault="00DB318A" w:rsidP="00DB318A">
            <w:pPr>
              <w:pStyle w:val="TableCell"/>
            </w:pPr>
            <w:r w:rsidRPr="006A12D7">
              <w:t>Pipe has sufficient cover to withstand vehicular traffic on the levee crown and has adequate strength to withstand levee loading, per USACE EM-1110-2-1913, Chapter 8.</w:t>
            </w:r>
          </w:p>
        </w:tc>
      </w:tr>
      <w:tr w:rsidR="00DB318A" w:rsidRPr="00503E5A" w14:paraId="3AFAF2B6"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shd w:val="clear" w:color="auto" w:fill="D8EAF1" w:themeFill="accent1" w:themeFillTint="33"/>
            <w:vAlign w:val="center"/>
          </w:tcPr>
          <w:p w14:paraId="0669FAD4" w14:textId="77777777" w:rsidR="00DB318A" w:rsidRPr="00416817" w:rsidRDefault="00DB318A" w:rsidP="00DB318A">
            <w:pPr>
              <w:pStyle w:val="TableCell"/>
            </w:pPr>
          </w:p>
        </w:tc>
        <w:tc>
          <w:tcPr>
            <w:tcW w:w="1353" w:type="dxa"/>
            <w:vMerge/>
            <w:shd w:val="clear" w:color="auto" w:fill="D8EAF1" w:themeFill="accent1" w:themeFillTint="33"/>
            <w:vAlign w:val="center"/>
          </w:tcPr>
          <w:p w14:paraId="2AC856B5" w14:textId="77777777" w:rsidR="00DB318A" w:rsidRPr="00416817" w:rsidRDefault="00DB318A" w:rsidP="00DB318A">
            <w:pPr>
              <w:pStyle w:val="TableCell"/>
            </w:pPr>
          </w:p>
        </w:tc>
        <w:tc>
          <w:tcPr>
            <w:tcW w:w="1530" w:type="dxa"/>
            <w:vMerge/>
            <w:shd w:val="clear" w:color="auto" w:fill="D8EAF1" w:themeFill="accent1" w:themeFillTint="33"/>
            <w:vAlign w:val="center"/>
          </w:tcPr>
          <w:p w14:paraId="62B3205D" w14:textId="77777777" w:rsidR="00DB318A" w:rsidRPr="00416817" w:rsidRDefault="00DB318A" w:rsidP="00DB318A">
            <w:pPr>
              <w:pStyle w:val="TableCell"/>
            </w:pPr>
          </w:p>
        </w:tc>
        <w:tc>
          <w:tcPr>
            <w:tcW w:w="1710" w:type="dxa"/>
            <w:vMerge/>
            <w:shd w:val="clear" w:color="auto" w:fill="D8EAF1" w:themeFill="accent1" w:themeFillTint="33"/>
            <w:vAlign w:val="center"/>
          </w:tcPr>
          <w:p w14:paraId="0CED7BFC" w14:textId="77777777" w:rsidR="00DB318A" w:rsidRPr="00416817" w:rsidRDefault="00DB318A" w:rsidP="00DB318A">
            <w:pPr>
              <w:pStyle w:val="TableCell"/>
            </w:pPr>
          </w:p>
        </w:tc>
        <w:tc>
          <w:tcPr>
            <w:tcW w:w="6657" w:type="dxa"/>
          </w:tcPr>
          <w:p w14:paraId="0DBA311E" w14:textId="77777777" w:rsidR="00DB318A" w:rsidRPr="00416817" w:rsidRDefault="00DB318A" w:rsidP="00DB318A">
            <w:pPr>
              <w:pStyle w:val="TableCell"/>
            </w:pPr>
            <w:r w:rsidRPr="006A12D7">
              <w:t xml:space="preserve">Pipe </w:t>
            </w:r>
            <w:r>
              <w:t>material and meet the requirements, per</w:t>
            </w:r>
            <w:r w:rsidRPr="006A12D7">
              <w:t xml:space="preserve"> USACE EM-1110-2-</w:t>
            </w:r>
            <w:r>
              <w:t>2902</w:t>
            </w:r>
            <w:r w:rsidRPr="006A12D7">
              <w:t xml:space="preserve">, Chapter </w:t>
            </w:r>
            <w:r>
              <w:t>7</w:t>
            </w:r>
            <w:r w:rsidRPr="006A12D7">
              <w:t>.</w:t>
            </w:r>
          </w:p>
        </w:tc>
      </w:tr>
      <w:tr w:rsidR="00DB318A" w:rsidRPr="00503E5A" w14:paraId="4A011E98" w14:textId="77777777" w:rsidTr="00DB318A">
        <w:trPr>
          <w:cnfStyle w:val="000000100000" w:firstRow="0" w:lastRow="0" w:firstColumn="0" w:lastColumn="0" w:oddVBand="0" w:evenVBand="0" w:oddHBand="1" w:evenHBand="0" w:firstRowFirstColumn="0" w:firstRowLastColumn="0" w:lastRowFirstColumn="0" w:lastRowLastColumn="0"/>
        </w:trPr>
        <w:tc>
          <w:tcPr>
            <w:tcW w:w="1915" w:type="dxa"/>
            <w:vMerge/>
            <w:vAlign w:val="center"/>
          </w:tcPr>
          <w:p w14:paraId="483E0D67" w14:textId="77777777" w:rsidR="00DB318A" w:rsidRPr="00416817" w:rsidRDefault="00DB318A" w:rsidP="00DB318A">
            <w:pPr>
              <w:pStyle w:val="TableCell"/>
            </w:pPr>
          </w:p>
        </w:tc>
        <w:tc>
          <w:tcPr>
            <w:tcW w:w="1353" w:type="dxa"/>
            <w:vMerge/>
            <w:vAlign w:val="center"/>
          </w:tcPr>
          <w:p w14:paraId="0F9507BB" w14:textId="77777777" w:rsidR="00DB318A" w:rsidRPr="00416817" w:rsidRDefault="00DB318A" w:rsidP="00DB318A">
            <w:pPr>
              <w:pStyle w:val="TableCell"/>
            </w:pPr>
          </w:p>
        </w:tc>
        <w:tc>
          <w:tcPr>
            <w:tcW w:w="1530" w:type="dxa"/>
            <w:vMerge/>
            <w:vAlign w:val="center"/>
          </w:tcPr>
          <w:p w14:paraId="63564635" w14:textId="77777777" w:rsidR="00DB318A" w:rsidRPr="00416817" w:rsidRDefault="00DB318A" w:rsidP="00DB318A">
            <w:pPr>
              <w:pStyle w:val="TableCell"/>
            </w:pPr>
          </w:p>
        </w:tc>
        <w:tc>
          <w:tcPr>
            <w:tcW w:w="1710" w:type="dxa"/>
            <w:vMerge/>
            <w:vAlign w:val="center"/>
          </w:tcPr>
          <w:p w14:paraId="7FD03EB5" w14:textId="77777777" w:rsidR="00DB318A" w:rsidRPr="00416817" w:rsidRDefault="00DB318A" w:rsidP="00DB318A">
            <w:pPr>
              <w:pStyle w:val="TableCell"/>
            </w:pPr>
          </w:p>
        </w:tc>
        <w:tc>
          <w:tcPr>
            <w:tcW w:w="6657" w:type="dxa"/>
          </w:tcPr>
          <w:p w14:paraId="7302B5B0" w14:textId="77777777" w:rsidR="00DB318A" w:rsidRPr="00416817" w:rsidRDefault="00DB318A" w:rsidP="00DB318A">
            <w:pPr>
              <w:pStyle w:val="TableCell"/>
            </w:pPr>
            <w:r>
              <w:t>Pipe meets CVFPB Title 23 Section 123 requirements</w:t>
            </w:r>
          </w:p>
        </w:tc>
      </w:tr>
      <w:tr w:rsidR="00DB318A" w:rsidRPr="00503E5A" w14:paraId="2835426B" w14:textId="77777777" w:rsidTr="00DB318A">
        <w:trPr>
          <w:cnfStyle w:val="000000010000" w:firstRow="0" w:lastRow="0" w:firstColumn="0" w:lastColumn="0" w:oddVBand="0" w:evenVBand="0" w:oddHBand="0" w:evenHBand="1" w:firstRowFirstColumn="0" w:firstRowLastColumn="0" w:lastRowFirstColumn="0" w:lastRowLastColumn="0"/>
        </w:trPr>
        <w:tc>
          <w:tcPr>
            <w:tcW w:w="1915" w:type="dxa"/>
            <w:vMerge/>
            <w:shd w:val="clear" w:color="auto" w:fill="D8EAF1" w:themeFill="accent1" w:themeFillTint="33"/>
            <w:vAlign w:val="center"/>
          </w:tcPr>
          <w:p w14:paraId="27FF7839" w14:textId="77777777" w:rsidR="00DB318A" w:rsidRPr="00416817" w:rsidRDefault="00DB318A" w:rsidP="00DB318A">
            <w:pPr>
              <w:pStyle w:val="TableCell"/>
            </w:pPr>
          </w:p>
        </w:tc>
        <w:tc>
          <w:tcPr>
            <w:tcW w:w="1353" w:type="dxa"/>
            <w:vMerge/>
            <w:shd w:val="clear" w:color="auto" w:fill="D8EAF1" w:themeFill="accent1" w:themeFillTint="33"/>
            <w:vAlign w:val="center"/>
          </w:tcPr>
          <w:p w14:paraId="0EB3F5BB" w14:textId="77777777" w:rsidR="00DB318A" w:rsidRPr="00416817" w:rsidRDefault="00DB318A" w:rsidP="00DB318A">
            <w:pPr>
              <w:pStyle w:val="TableCell"/>
            </w:pPr>
          </w:p>
        </w:tc>
        <w:tc>
          <w:tcPr>
            <w:tcW w:w="1530" w:type="dxa"/>
            <w:vMerge/>
            <w:shd w:val="clear" w:color="auto" w:fill="D8EAF1" w:themeFill="accent1" w:themeFillTint="33"/>
            <w:vAlign w:val="center"/>
          </w:tcPr>
          <w:p w14:paraId="28E6C44D" w14:textId="77777777" w:rsidR="00DB318A" w:rsidRPr="00416817" w:rsidRDefault="00DB318A" w:rsidP="00DB318A">
            <w:pPr>
              <w:pStyle w:val="TableCell"/>
            </w:pPr>
          </w:p>
        </w:tc>
        <w:tc>
          <w:tcPr>
            <w:tcW w:w="1710" w:type="dxa"/>
            <w:vMerge/>
            <w:shd w:val="clear" w:color="auto" w:fill="D8EAF1" w:themeFill="accent1" w:themeFillTint="33"/>
            <w:vAlign w:val="center"/>
          </w:tcPr>
          <w:p w14:paraId="38058EBF" w14:textId="77777777" w:rsidR="00DB318A" w:rsidRPr="00416817" w:rsidRDefault="00DB318A" w:rsidP="00DB318A">
            <w:pPr>
              <w:pStyle w:val="TableCell"/>
            </w:pPr>
          </w:p>
        </w:tc>
        <w:tc>
          <w:tcPr>
            <w:tcW w:w="6657" w:type="dxa"/>
          </w:tcPr>
          <w:p w14:paraId="484207E2" w14:textId="77777777" w:rsidR="00DB318A" w:rsidRPr="00416817" w:rsidRDefault="00DB318A" w:rsidP="00DB318A">
            <w:pPr>
              <w:pStyle w:val="TableCell"/>
            </w:pPr>
            <w:r>
              <w:t>SBFCA has working with CVFPB to amend individual encroachment permit no. 7151.  The application was submitted on December 3, 2015 and the tracking number is T2016016.</w:t>
            </w:r>
          </w:p>
        </w:tc>
      </w:tr>
      <w:bookmarkEnd w:id="1"/>
    </w:tbl>
    <w:p w14:paraId="1E41CA21" w14:textId="77777777" w:rsidR="00BE2213" w:rsidRDefault="00BE2213" w:rsidP="00DB318A"/>
    <w:p w14:paraId="5CF423DC" w14:textId="77777777" w:rsidR="007F33B2" w:rsidRDefault="007F33B2" w:rsidP="00DB318A">
      <w:r>
        <w:br w:type="page"/>
      </w:r>
    </w:p>
    <w:tbl>
      <w:tblPr>
        <w:tblStyle w:val="HDRTableStyle"/>
        <w:tblW w:w="0" w:type="auto"/>
        <w:tblLook w:val="04A0" w:firstRow="1" w:lastRow="0" w:firstColumn="1" w:lastColumn="0" w:noHBand="0" w:noVBand="1"/>
      </w:tblPr>
      <w:tblGrid>
        <w:gridCol w:w="1877"/>
        <w:gridCol w:w="1591"/>
        <w:gridCol w:w="1568"/>
        <w:gridCol w:w="1761"/>
        <w:gridCol w:w="6163"/>
      </w:tblGrid>
      <w:tr w:rsidR="007F33B2" w:rsidRPr="00503E5A" w14:paraId="21F908DF" w14:textId="77777777" w:rsidTr="007F33B2">
        <w:trPr>
          <w:cnfStyle w:val="100000000000" w:firstRow="1" w:lastRow="0" w:firstColumn="0" w:lastColumn="0" w:oddVBand="0" w:evenVBand="0" w:oddHBand="0" w:evenHBand="0" w:firstRowFirstColumn="0" w:firstRowLastColumn="0" w:lastRowFirstColumn="0" w:lastRowLastColumn="0"/>
          <w:tblHeader/>
        </w:trPr>
        <w:tc>
          <w:tcPr>
            <w:tcW w:w="13190" w:type="dxa"/>
            <w:gridSpan w:val="5"/>
            <w:tcBorders>
              <w:top w:val="nil"/>
              <w:left w:val="nil"/>
              <w:right w:val="nil"/>
            </w:tcBorders>
            <w:shd w:val="clear" w:color="auto" w:fill="auto"/>
          </w:tcPr>
          <w:p w14:paraId="1D10A0E4" w14:textId="77777777" w:rsidR="007F33B2" w:rsidRPr="007F33B2" w:rsidRDefault="007F33B2" w:rsidP="007F33B2">
            <w:pPr>
              <w:pStyle w:val="Caption"/>
              <w:rPr>
                <w:sz w:val="22"/>
                <w:szCs w:val="22"/>
              </w:rPr>
            </w:pPr>
            <w:bookmarkStart w:id="2" w:name="_Toc450143565"/>
            <w:r w:rsidRPr="007F33B2">
              <w:rPr>
                <w:sz w:val="22"/>
                <w:szCs w:val="22"/>
              </w:rPr>
              <w:lastRenderedPageBreak/>
              <w:t>Table 3.13A</w:t>
            </w:r>
            <w:r w:rsidRPr="007F33B2">
              <w:rPr>
                <w:sz w:val="22"/>
                <w:szCs w:val="22"/>
              </w:rPr>
              <w:noBreakHyphen/>
            </w:r>
            <w:r w:rsidRPr="007F33B2">
              <w:rPr>
                <w:sz w:val="22"/>
                <w:szCs w:val="22"/>
              </w:rPr>
              <w:fldChar w:fldCharType="begin"/>
            </w:r>
            <w:r w:rsidRPr="007F33B2">
              <w:rPr>
                <w:sz w:val="22"/>
                <w:szCs w:val="22"/>
              </w:rPr>
              <w:instrText xml:space="preserve"> SEQ Table \* ARABIC \s 2 </w:instrText>
            </w:r>
            <w:r w:rsidRPr="007F33B2">
              <w:rPr>
                <w:sz w:val="22"/>
                <w:szCs w:val="22"/>
              </w:rPr>
              <w:fldChar w:fldCharType="separate"/>
            </w:r>
            <w:r w:rsidRPr="007F33B2">
              <w:rPr>
                <w:noProof/>
                <w:sz w:val="22"/>
                <w:szCs w:val="22"/>
              </w:rPr>
              <w:t>2</w:t>
            </w:r>
            <w:r w:rsidRPr="007F33B2">
              <w:rPr>
                <w:noProof/>
                <w:sz w:val="22"/>
                <w:szCs w:val="22"/>
              </w:rPr>
              <w:fldChar w:fldCharType="end"/>
            </w:r>
            <w:r w:rsidRPr="007F33B2">
              <w:rPr>
                <w:sz w:val="22"/>
                <w:szCs w:val="22"/>
              </w:rPr>
              <w:t xml:space="preserve"> Project Area C – </w:t>
            </w:r>
            <w:r w:rsidRPr="007F33B2">
              <w:rPr>
                <w:rFonts w:cstheme="minorHAnsi"/>
                <w:sz w:val="22"/>
                <w:szCs w:val="22"/>
              </w:rPr>
              <w:t>Penetrations (Shanghai Bend Road to Campbell Road)</w:t>
            </w:r>
            <w:bookmarkEnd w:id="2"/>
          </w:p>
        </w:tc>
      </w:tr>
      <w:tr w:rsidR="007F33B2" w:rsidRPr="00503E5A" w14:paraId="5CB713B7" w14:textId="77777777" w:rsidTr="007F33B2">
        <w:trPr>
          <w:cnfStyle w:val="100000000000" w:firstRow="1" w:lastRow="0" w:firstColumn="0" w:lastColumn="0" w:oddVBand="0" w:evenVBand="0" w:oddHBand="0" w:evenHBand="0" w:firstRowFirstColumn="0" w:firstRowLastColumn="0" w:lastRowFirstColumn="0" w:lastRowLastColumn="0"/>
          <w:tblHeader/>
        </w:trPr>
        <w:tc>
          <w:tcPr>
            <w:tcW w:w="1899" w:type="dxa"/>
            <w:vAlign w:val="bottom"/>
          </w:tcPr>
          <w:p w14:paraId="69D615C5" w14:textId="77777777" w:rsidR="007F33B2" w:rsidRPr="007F33B2" w:rsidRDefault="007F33B2" w:rsidP="007F33B2">
            <w:pPr>
              <w:jc w:val="center"/>
              <w:rPr>
                <w:rFonts w:asciiTheme="majorHAnsi" w:hAnsiTheme="majorHAnsi" w:cstheme="majorHAnsi"/>
                <w:b/>
                <w:color w:val="FFFFFF" w:themeColor="background1"/>
                <w:sz w:val="18"/>
                <w:szCs w:val="18"/>
              </w:rPr>
            </w:pPr>
            <w:r w:rsidRPr="007F33B2">
              <w:rPr>
                <w:rFonts w:asciiTheme="majorHAnsi" w:hAnsiTheme="majorHAnsi" w:cstheme="majorHAnsi"/>
                <w:b/>
                <w:color w:val="FFFFFF" w:themeColor="background1"/>
                <w:sz w:val="18"/>
                <w:szCs w:val="18"/>
              </w:rPr>
              <w:t>Feature</w:t>
            </w:r>
          </w:p>
        </w:tc>
        <w:tc>
          <w:tcPr>
            <w:tcW w:w="1585" w:type="dxa"/>
            <w:vAlign w:val="bottom"/>
          </w:tcPr>
          <w:p w14:paraId="550E20B3" w14:textId="77777777" w:rsidR="007F33B2" w:rsidRPr="007F33B2" w:rsidRDefault="007F33B2" w:rsidP="007F33B2">
            <w:pPr>
              <w:jc w:val="center"/>
              <w:rPr>
                <w:rFonts w:asciiTheme="majorHAnsi" w:hAnsiTheme="majorHAnsi" w:cstheme="majorHAnsi"/>
                <w:b/>
                <w:color w:val="FFFFFF" w:themeColor="background1"/>
                <w:sz w:val="18"/>
                <w:szCs w:val="18"/>
              </w:rPr>
            </w:pPr>
            <w:r w:rsidRPr="007F33B2">
              <w:rPr>
                <w:rFonts w:asciiTheme="majorHAnsi" w:hAnsiTheme="majorHAnsi" w:cstheme="majorHAnsi"/>
                <w:b/>
                <w:color w:val="FFFFFF" w:themeColor="background1"/>
                <w:sz w:val="18"/>
                <w:szCs w:val="18"/>
              </w:rPr>
              <w:t>Approximate Location</w:t>
            </w:r>
          </w:p>
        </w:tc>
        <w:tc>
          <w:tcPr>
            <w:tcW w:w="1573" w:type="dxa"/>
            <w:vAlign w:val="bottom"/>
          </w:tcPr>
          <w:p w14:paraId="1A094FB7" w14:textId="77777777" w:rsidR="007F33B2" w:rsidRPr="007F33B2" w:rsidRDefault="007F33B2" w:rsidP="007F33B2">
            <w:pPr>
              <w:jc w:val="center"/>
              <w:rPr>
                <w:rFonts w:asciiTheme="majorHAnsi" w:hAnsiTheme="majorHAnsi" w:cstheme="majorHAnsi"/>
                <w:b/>
                <w:color w:val="FFFFFF" w:themeColor="background1"/>
                <w:sz w:val="18"/>
                <w:szCs w:val="18"/>
              </w:rPr>
            </w:pPr>
            <w:r w:rsidRPr="007F33B2">
              <w:rPr>
                <w:rFonts w:asciiTheme="majorHAnsi" w:hAnsiTheme="majorHAnsi" w:cstheme="majorHAnsi"/>
                <w:b/>
                <w:color w:val="FFFFFF" w:themeColor="background1"/>
                <w:sz w:val="18"/>
                <w:szCs w:val="18"/>
              </w:rPr>
              <w:t>Description</w:t>
            </w:r>
          </w:p>
        </w:tc>
        <w:tc>
          <w:tcPr>
            <w:tcW w:w="1706" w:type="dxa"/>
            <w:vAlign w:val="bottom"/>
          </w:tcPr>
          <w:p w14:paraId="7243ED67" w14:textId="77777777" w:rsidR="007F33B2" w:rsidRPr="007F33B2" w:rsidRDefault="007F33B2" w:rsidP="007F33B2">
            <w:pPr>
              <w:jc w:val="center"/>
              <w:rPr>
                <w:rFonts w:asciiTheme="majorHAnsi" w:hAnsiTheme="majorHAnsi" w:cstheme="majorHAnsi"/>
                <w:b/>
                <w:color w:val="FFFFFF" w:themeColor="background1"/>
                <w:sz w:val="18"/>
                <w:szCs w:val="18"/>
              </w:rPr>
            </w:pPr>
            <w:r w:rsidRPr="007F33B2">
              <w:rPr>
                <w:rFonts w:asciiTheme="majorHAnsi" w:hAnsiTheme="majorHAnsi" w:cstheme="majorHAnsi"/>
                <w:b/>
                <w:color w:val="FFFFFF" w:themeColor="background1"/>
                <w:sz w:val="18"/>
                <w:szCs w:val="18"/>
              </w:rPr>
              <w:t>Invert Elevation</w:t>
            </w:r>
          </w:p>
        </w:tc>
        <w:tc>
          <w:tcPr>
            <w:tcW w:w="6427" w:type="dxa"/>
            <w:vAlign w:val="bottom"/>
          </w:tcPr>
          <w:p w14:paraId="32F78506" w14:textId="77777777" w:rsidR="007F33B2" w:rsidRPr="007F33B2" w:rsidRDefault="007F33B2" w:rsidP="007F33B2">
            <w:pPr>
              <w:jc w:val="center"/>
              <w:rPr>
                <w:rFonts w:asciiTheme="majorHAnsi" w:hAnsiTheme="majorHAnsi" w:cstheme="majorHAnsi"/>
                <w:b/>
                <w:color w:val="FFFFFF" w:themeColor="background1"/>
                <w:sz w:val="18"/>
                <w:szCs w:val="18"/>
              </w:rPr>
            </w:pPr>
            <w:r w:rsidRPr="007F33B2">
              <w:rPr>
                <w:rFonts w:asciiTheme="majorHAnsi" w:hAnsiTheme="majorHAnsi" w:cstheme="majorHAnsi"/>
                <w:b/>
                <w:color w:val="FFFFFF" w:themeColor="background1"/>
                <w:sz w:val="18"/>
                <w:szCs w:val="18"/>
              </w:rPr>
              <w:t>Hazard Rating and Comments</w:t>
            </w:r>
          </w:p>
        </w:tc>
      </w:tr>
      <w:tr w:rsidR="007F33B2" w:rsidRPr="00503E5A" w14:paraId="578A466A"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restart"/>
          </w:tcPr>
          <w:p w14:paraId="767C39D4" w14:textId="77777777" w:rsidR="007F33B2" w:rsidRPr="007F33B2" w:rsidRDefault="007F33B2" w:rsidP="007F33B2">
            <w:pPr>
              <w:rPr>
                <w:rFonts w:cstheme="minorHAnsi"/>
                <w:color w:val="000000"/>
                <w:sz w:val="18"/>
                <w:szCs w:val="18"/>
              </w:rPr>
            </w:pPr>
            <w:r w:rsidRPr="007F33B2">
              <w:rPr>
                <w:rFonts w:cstheme="minorHAnsi"/>
                <w:color w:val="000000"/>
                <w:sz w:val="18"/>
                <w:szCs w:val="18"/>
              </w:rPr>
              <w:t>City of Yuba City Storm Drainage Pump Station Discharge Pipe (Pump Station No. 3)</w:t>
            </w:r>
          </w:p>
        </w:tc>
        <w:tc>
          <w:tcPr>
            <w:tcW w:w="1585" w:type="dxa"/>
            <w:vMerge w:val="restart"/>
          </w:tcPr>
          <w:p w14:paraId="16C37EDE"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856+08</w:t>
            </w:r>
          </w:p>
          <w:p w14:paraId="64E6C012"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144 LM 10.91</w:t>
            </w:r>
          </w:p>
        </w:tc>
        <w:tc>
          <w:tcPr>
            <w:tcW w:w="1573" w:type="dxa"/>
            <w:vMerge w:val="restart"/>
          </w:tcPr>
          <w:p w14:paraId="03635FF0" w14:textId="77777777" w:rsidR="007F33B2" w:rsidRPr="007F33B2" w:rsidRDefault="007F33B2" w:rsidP="007F33B2">
            <w:pPr>
              <w:rPr>
                <w:rFonts w:cstheme="minorHAnsi"/>
                <w:color w:val="000000"/>
                <w:sz w:val="18"/>
                <w:szCs w:val="18"/>
              </w:rPr>
            </w:pPr>
            <w:r w:rsidRPr="007F33B2">
              <w:rPr>
                <w:rFonts w:cstheme="minorHAnsi"/>
                <w:color w:val="000000"/>
                <w:sz w:val="18"/>
                <w:szCs w:val="18"/>
              </w:rPr>
              <w:t>25¾” inch OD cement mortar coated and lined welded steel pipes with positive closure device on waterside hinge.</w:t>
            </w:r>
          </w:p>
        </w:tc>
        <w:tc>
          <w:tcPr>
            <w:tcW w:w="1706" w:type="dxa"/>
            <w:vMerge w:val="restart"/>
          </w:tcPr>
          <w:p w14:paraId="16643529"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77.70 (200-Year Elevation 74.25)</w:t>
            </w:r>
          </w:p>
        </w:tc>
        <w:tc>
          <w:tcPr>
            <w:tcW w:w="6427" w:type="dxa"/>
          </w:tcPr>
          <w:p w14:paraId="1D581780"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07430054"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6EBC4432" w14:textId="77777777" w:rsidR="007F33B2" w:rsidRPr="007F33B2" w:rsidRDefault="007F33B2" w:rsidP="007F33B2">
            <w:pPr>
              <w:rPr>
                <w:rFonts w:cstheme="minorHAnsi"/>
                <w:color w:val="000000"/>
                <w:sz w:val="18"/>
                <w:szCs w:val="18"/>
              </w:rPr>
            </w:pPr>
          </w:p>
        </w:tc>
        <w:tc>
          <w:tcPr>
            <w:tcW w:w="1585" w:type="dxa"/>
            <w:vMerge/>
            <w:vAlign w:val="center"/>
          </w:tcPr>
          <w:p w14:paraId="47911D63" w14:textId="77777777" w:rsidR="007F33B2" w:rsidRPr="007F33B2" w:rsidRDefault="007F33B2" w:rsidP="007F33B2">
            <w:pPr>
              <w:rPr>
                <w:rFonts w:cstheme="minorHAnsi"/>
                <w:color w:val="000000"/>
                <w:sz w:val="18"/>
                <w:szCs w:val="18"/>
              </w:rPr>
            </w:pPr>
          </w:p>
        </w:tc>
        <w:tc>
          <w:tcPr>
            <w:tcW w:w="1573" w:type="dxa"/>
            <w:vMerge/>
            <w:vAlign w:val="center"/>
          </w:tcPr>
          <w:p w14:paraId="2521361C" w14:textId="77777777" w:rsidR="007F33B2" w:rsidRPr="007F33B2" w:rsidRDefault="007F33B2" w:rsidP="007F33B2">
            <w:pPr>
              <w:rPr>
                <w:rFonts w:cstheme="minorHAnsi"/>
                <w:color w:val="000000"/>
                <w:sz w:val="18"/>
                <w:szCs w:val="18"/>
              </w:rPr>
            </w:pPr>
          </w:p>
        </w:tc>
        <w:tc>
          <w:tcPr>
            <w:tcW w:w="1706" w:type="dxa"/>
            <w:vMerge/>
            <w:vAlign w:val="center"/>
          </w:tcPr>
          <w:p w14:paraId="06258D2B" w14:textId="77777777" w:rsidR="007F33B2" w:rsidRPr="007F33B2" w:rsidRDefault="007F33B2" w:rsidP="007F33B2">
            <w:pPr>
              <w:rPr>
                <w:rFonts w:cstheme="minorHAnsi"/>
                <w:color w:val="000000"/>
                <w:sz w:val="18"/>
                <w:szCs w:val="18"/>
              </w:rPr>
            </w:pPr>
          </w:p>
        </w:tc>
        <w:tc>
          <w:tcPr>
            <w:tcW w:w="6427" w:type="dxa"/>
          </w:tcPr>
          <w:p w14:paraId="69A5588D"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2013 under CVFPB Permit 18793-1 BD.</w:t>
            </w:r>
          </w:p>
        </w:tc>
      </w:tr>
      <w:tr w:rsidR="007F33B2" w:rsidRPr="00503E5A" w14:paraId="6782A038"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30704798" w14:textId="77777777" w:rsidR="007F33B2" w:rsidRPr="007F33B2" w:rsidRDefault="007F33B2" w:rsidP="007F33B2">
            <w:pPr>
              <w:rPr>
                <w:rFonts w:cstheme="minorHAnsi"/>
                <w:color w:val="000000"/>
                <w:sz w:val="18"/>
                <w:szCs w:val="18"/>
              </w:rPr>
            </w:pPr>
          </w:p>
        </w:tc>
        <w:tc>
          <w:tcPr>
            <w:tcW w:w="1585" w:type="dxa"/>
            <w:vMerge/>
            <w:vAlign w:val="center"/>
          </w:tcPr>
          <w:p w14:paraId="5E776B15" w14:textId="77777777" w:rsidR="007F33B2" w:rsidRPr="007F33B2" w:rsidRDefault="007F33B2" w:rsidP="007F33B2">
            <w:pPr>
              <w:rPr>
                <w:rFonts w:cstheme="minorHAnsi"/>
                <w:color w:val="000000"/>
                <w:sz w:val="18"/>
                <w:szCs w:val="18"/>
              </w:rPr>
            </w:pPr>
          </w:p>
        </w:tc>
        <w:tc>
          <w:tcPr>
            <w:tcW w:w="1573" w:type="dxa"/>
            <w:vMerge/>
            <w:vAlign w:val="center"/>
          </w:tcPr>
          <w:p w14:paraId="2653EECE" w14:textId="77777777" w:rsidR="007F33B2" w:rsidRPr="007F33B2" w:rsidRDefault="007F33B2" w:rsidP="007F33B2">
            <w:pPr>
              <w:rPr>
                <w:rFonts w:cstheme="minorHAnsi"/>
                <w:color w:val="000000"/>
                <w:sz w:val="18"/>
                <w:szCs w:val="18"/>
              </w:rPr>
            </w:pPr>
          </w:p>
        </w:tc>
        <w:tc>
          <w:tcPr>
            <w:tcW w:w="1706" w:type="dxa"/>
            <w:vMerge/>
            <w:vAlign w:val="center"/>
          </w:tcPr>
          <w:p w14:paraId="7CFD1712" w14:textId="77777777" w:rsidR="007F33B2" w:rsidRPr="007F33B2" w:rsidRDefault="007F33B2" w:rsidP="007F33B2">
            <w:pPr>
              <w:rPr>
                <w:rFonts w:cstheme="minorHAnsi"/>
                <w:color w:val="000000"/>
                <w:sz w:val="18"/>
                <w:szCs w:val="18"/>
              </w:rPr>
            </w:pPr>
          </w:p>
        </w:tc>
        <w:tc>
          <w:tcPr>
            <w:tcW w:w="6427" w:type="dxa"/>
          </w:tcPr>
          <w:p w14:paraId="146AFD43" w14:textId="77777777" w:rsidR="007F33B2" w:rsidRPr="007F33B2" w:rsidRDefault="007F33B2" w:rsidP="007F33B2">
            <w:pPr>
              <w:rPr>
                <w:rFonts w:cstheme="minorHAnsi"/>
                <w:color w:val="000000"/>
                <w:sz w:val="18"/>
                <w:szCs w:val="18"/>
              </w:rPr>
            </w:pPr>
            <w:r w:rsidRPr="007F33B2">
              <w:rPr>
                <w:rFonts w:cstheme="minorHAnsi"/>
                <w:sz w:val="18"/>
                <w:szCs w:val="18"/>
              </w:rPr>
              <w:t>Butterfly valve closure device located on the waterside levee crest to provide a rapid means of closure per USACE EM-1110-2-1913, Chapter 8 and DWR ULDC Section 7.13.7.</w:t>
            </w:r>
          </w:p>
        </w:tc>
      </w:tr>
      <w:tr w:rsidR="007F33B2" w:rsidRPr="00503E5A" w14:paraId="56921510"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19497CFB" w14:textId="77777777" w:rsidR="007F33B2" w:rsidRPr="007F33B2" w:rsidRDefault="007F33B2" w:rsidP="007F33B2">
            <w:pPr>
              <w:rPr>
                <w:rFonts w:cstheme="minorHAnsi"/>
                <w:color w:val="000000"/>
                <w:sz w:val="18"/>
                <w:szCs w:val="18"/>
              </w:rPr>
            </w:pPr>
          </w:p>
        </w:tc>
        <w:tc>
          <w:tcPr>
            <w:tcW w:w="1585" w:type="dxa"/>
            <w:vMerge/>
            <w:vAlign w:val="center"/>
          </w:tcPr>
          <w:p w14:paraId="334C6D98" w14:textId="77777777" w:rsidR="007F33B2" w:rsidRPr="007F33B2" w:rsidRDefault="007F33B2" w:rsidP="007F33B2">
            <w:pPr>
              <w:rPr>
                <w:rFonts w:cstheme="minorHAnsi"/>
                <w:color w:val="000000"/>
                <w:sz w:val="18"/>
                <w:szCs w:val="18"/>
              </w:rPr>
            </w:pPr>
          </w:p>
        </w:tc>
        <w:tc>
          <w:tcPr>
            <w:tcW w:w="1573" w:type="dxa"/>
            <w:vMerge/>
            <w:vAlign w:val="center"/>
          </w:tcPr>
          <w:p w14:paraId="161533D7" w14:textId="77777777" w:rsidR="007F33B2" w:rsidRPr="007F33B2" w:rsidRDefault="007F33B2" w:rsidP="007F33B2">
            <w:pPr>
              <w:rPr>
                <w:rFonts w:cstheme="minorHAnsi"/>
                <w:color w:val="000000"/>
                <w:sz w:val="18"/>
                <w:szCs w:val="18"/>
              </w:rPr>
            </w:pPr>
          </w:p>
        </w:tc>
        <w:tc>
          <w:tcPr>
            <w:tcW w:w="1706" w:type="dxa"/>
            <w:vMerge/>
            <w:vAlign w:val="center"/>
          </w:tcPr>
          <w:p w14:paraId="46728DDB" w14:textId="77777777" w:rsidR="007F33B2" w:rsidRPr="007F33B2" w:rsidRDefault="007F33B2" w:rsidP="007F33B2">
            <w:pPr>
              <w:rPr>
                <w:rFonts w:cstheme="minorHAnsi"/>
                <w:color w:val="000000"/>
                <w:sz w:val="18"/>
                <w:szCs w:val="18"/>
              </w:rPr>
            </w:pPr>
          </w:p>
        </w:tc>
        <w:tc>
          <w:tcPr>
            <w:tcW w:w="6427" w:type="dxa"/>
          </w:tcPr>
          <w:p w14:paraId="33B8E0BA" w14:textId="77777777" w:rsidR="007F33B2" w:rsidRPr="007F33B2" w:rsidRDefault="007F33B2" w:rsidP="007F33B2">
            <w:pPr>
              <w:rPr>
                <w:rFonts w:cstheme="minorHAnsi"/>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51964A8A"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3D3EEA51" w14:textId="77777777" w:rsidR="007F33B2" w:rsidRPr="007F33B2" w:rsidRDefault="007F33B2" w:rsidP="007F33B2">
            <w:pPr>
              <w:rPr>
                <w:rFonts w:cstheme="minorHAnsi"/>
                <w:color w:val="000000"/>
                <w:sz w:val="18"/>
                <w:szCs w:val="18"/>
              </w:rPr>
            </w:pPr>
          </w:p>
        </w:tc>
        <w:tc>
          <w:tcPr>
            <w:tcW w:w="1585" w:type="dxa"/>
            <w:vMerge/>
            <w:vAlign w:val="center"/>
          </w:tcPr>
          <w:p w14:paraId="31B007A8" w14:textId="77777777" w:rsidR="007F33B2" w:rsidRPr="007F33B2" w:rsidRDefault="007F33B2" w:rsidP="007F33B2">
            <w:pPr>
              <w:rPr>
                <w:rFonts w:cstheme="minorHAnsi"/>
                <w:color w:val="000000"/>
                <w:sz w:val="18"/>
                <w:szCs w:val="18"/>
              </w:rPr>
            </w:pPr>
          </w:p>
        </w:tc>
        <w:tc>
          <w:tcPr>
            <w:tcW w:w="1573" w:type="dxa"/>
            <w:vMerge/>
            <w:vAlign w:val="center"/>
          </w:tcPr>
          <w:p w14:paraId="492296E4" w14:textId="77777777" w:rsidR="007F33B2" w:rsidRPr="007F33B2" w:rsidRDefault="007F33B2" w:rsidP="007F33B2">
            <w:pPr>
              <w:rPr>
                <w:rFonts w:cstheme="minorHAnsi"/>
                <w:color w:val="000000"/>
                <w:sz w:val="18"/>
                <w:szCs w:val="18"/>
              </w:rPr>
            </w:pPr>
          </w:p>
        </w:tc>
        <w:tc>
          <w:tcPr>
            <w:tcW w:w="1706" w:type="dxa"/>
            <w:vMerge/>
            <w:vAlign w:val="center"/>
          </w:tcPr>
          <w:p w14:paraId="4F038105" w14:textId="77777777" w:rsidR="007F33B2" w:rsidRPr="007F33B2" w:rsidRDefault="007F33B2" w:rsidP="007F33B2">
            <w:pPr>
              <w:rPr>
                <w:rFonts w:cstheme="minorHAnsi"/>
                <w:color w:val="000000"/>
                <w:sz w:val="18"/>
                <w:szCs w:val="18"/>
              </w:rPr>
            </w:pPr>
          </w:p>
        </w:tc>
        <w:tc>
          <w:tcPr>
            <w:tcW w:w="6427" w:type="dxa"/>
          </w:tcPr>
          <w:p w14:paraId="54796EA3" w14:textId="77777777" w:rsidR="007F33B2" w:rsidRPr="007F33B2" w:rsidRDefault="007F33B2" w:rsidP="007F33B2">
            <w:pPr>
              <w:rPr>
                <w:rFonts w:cstheme="minorHAnsi"/>
                <w:sz w:val="18"/>
                <w:szCs w:val="18"/>
              </w:rPr>
            </w:pPr>
            <w:r w:rsidRPr="007F33B2">
              <w:rPr>
                <w:rFonts w:cstheme="minorHAnsi"/>
                <w:sz w:val="18"/>
                <w:szCs w:val="18"/>
              </w:rPr>
              <w:t>Pipe material meets the requirements per USACE EM-1110-2-2902, Chapter 7.</w:t>
            </w:r>
          </w:p>
        </w:tc>
      </w:tr>
      <w:tr w:rsidR="007F33B2" w:rsidRPr="00503E5A" w14:paraId="1FF77A6B"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0DB67C7C" w14:textId="77777777" w:rsidR="007F33B2" w:rsidRPr="007F33B2" w:rsidRDefault="007F33B2" w:rsidP="007F33B2">
            <w:pPr>
              <w:rPr>
                <w:rFonts w:cstheme="minorHAnsi"/>
                <w:color w:val="000000"/>
                <w:sz w:val="18"/>
                <w:szCs w:val="18"/>
              </w:rPr>
            </w:pPr>
          </w:p>
        </w:tc>
        <w:tc>
          <w:tcPr>
            <w:tcW w:w="1585" w:type="dxa"/>
            <w:vMerge/>
            <w:vAlign w:val="center"/>
          </w:tcPr>
          <w:p w14:paraId="2CD24730" w14:textId="77777777" w:rsidR="007F33B2" w:rsidRPr="007F33B2" w:rsidRDefault="007F33B2" w:rsidP="007F33B2">
            <w:pPr>
              <w:rPr>
                <w:rFonts w:cstheme="minorHAnsi"/>
                <w:color w:val="000000"/>
                <w:sz w:val="18"/>
                <w:szCs w:val="18"/>
              </w:rPr>
            </w:pPr>
          </w:p>
        </w:tc>
        <w:tc>
          <w:tcPr>
            <w:tcW w:w="1573" w:type="dxa"/>
            <w:vMerge/>
            <w:vAlign w:val="center"/>
          </w:tcPr>
          <w:p w14:paraId="1A01C160" w14:textId="77777777" w:rsidR="007F33B2" w:rsidRPr="007F33B2" w:rsidRDefault="007F33B2" w:rsidP="007F33B2">
            <w:pPr>
              <w:rPr>
                <w:rFonts w:cstheme="minorHAnsi"/>
                <w:color w:val="000000"/>
                <w:sz w:val="18"/>
                <w:szCs w:val="18"/>
              </w:rPr>
            </w:pPr>
          </w:p>
        </w:tc>
        <w:tc>
          <w:tcPr>
            <w:tcW w:w="1706" w:type="dxa"/>
            <w:vMerge/>
            <w:vAlign w:val="center"/>
          </w:tcPr>
          <w:p w14:paraId="5064378C" w14:textId="77777777" w:rsidR="007F33B2" w:rsidRPr="007F33B2" w:rsidRDefault="007F33B2" w:rsidP="007F33B2">
            <w:pPr>
              <w:rPr>
                <w:rFonts w:cstheme="minorHAnsi"/>
                <w:color w:val="000000"/>
                <w:sz w:val="18"/>
                <w:szCs w:val="18"/>
              </w:rPr>
            </w:pPr>
          </w:p>
        </w:tc>
        <w:tc>
          <w:tcPr>
            <w:tcW w:w="6427" w:type="dxa"/>
          </w:tcPr>
          <w:p w14:paraId="2FB3CE20" w14:textId="77777777" w:rsidR="007F33B2" w:rsidRPr="007F33B2" w:rsidRDefault="007F33B2" w:rsidP="007F33B2">
            <w:pPr>
              <w:rPr>
                <w:rFonts w:cstheme="minorHAnsi"/>
                <w:sz w:val="18"/>
                <w:szCs w:val="18"/>
              </w:rPr>
            </w:pPr>
            <w:r w:rsidRPr="007F33B2">
              <w:rPr>
                <w:rFonts w:cstheme="minorHAnsi"/>
                <w:sz w:val="18"/>
                <w:szCs w:val="18"/>
              </w:rPr>
              <w:t>Pipes meet CVFPB Title 23 Requirements</w:t>
            </w:r>
          </w:p>
        </w:tc>
      </w:tr>
      <w:tr w:rsidR="007F33B2" w:rsidRPr="00503E5A" w14:paraId="6B293D64"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742017B6" w14:textId="77777777" w:rsidR="007F33B2" w:rsidRPr="007F33B2" w:rsidRDefault="007F33B2" w:rsidP="007F33B2">
            <w:pPr>
              <w:rPr>
                <w:rFonts w:cstheme="minorHAnsi"/>
                <w:color w:val="000000"/>
                <w:sz w:val="18"/>
                <w:szCs w:val="18"/>
              </w:rPr>
            </w:pPr>
          </w:p>
        </w:tc>
        <w:tc>
          <w:tcPr>
            <w:tcW w:w="1585" w:type="dxa"/>
            <w:vMerge/>
            <w:vAlign w:val="center"/>
          </w:tcPr>
          <w:p w14:paraId="0E3A8DD7" w14:textId="77777777" w:rsidR="007F33B2" w:rsidRPr="007F33B2" w:rsidRDefault="007F33B2" w:rsidP="007F33B2">
            <w:pPr>
              <w:rPr>
                <w:rFonts w:cstheme="minorHAnsi"/>
                <w:color w:val="000000"/>
                <w:sz w:val="18"/>
                <w:szCs w:val="18"/>
              </w:rPr>
            </w:pPr>
          </w:p>
        </w:tc>
        <w:tc>
          <w:tcPr>
            <w:tcW w:w="1573" w:type="dxa"/>
            <w:vMerge/>
            <w:vAlign w:val="center"/>
          </w:tcPr>
          <w:p w14:paraId="77603A28" w14:textId="77777777" w:rsidR="007F33B2" w:rsidRPr="007F33B2" w:rsidRDefault="007F33B2" w:rsidP="007F33B2">
            <w:pPr>
              <w:rPr>
                <w:rFonts w:cstheme="minorHAnsi"/>
                <w:color w:val="000000"/>
                <w:sz w:val="18"/>
                <w:szCs w:val="18"/>
              </w:rPr>
            </w:pPr>
          </w:p>
        </w:tc>
        <w:tc>
          <w:tcPr>
            <w:tcW w:w="1706" w:type="dxa"/>
            <w:vMerge/>
            <w:vAlign w:val="center"/>
          </w:tcPr>
          <w:p w14:paraId="41A4148E" w14:textId="77777777" w:rsidR="007F33B2" w:rsidRPr="007F33B2" w:rsidRDefault="007F33B2" w:rsidP="007F33B2">
            <w:pPr>
              <w:rPr>
                <w:rFonts w:cstheme="minorHAnsi"/>
                <w:color w:val="000000"/>
                <w:sz w:val="18"/>
                <w:szCs w:val="18"/>
              </w:rPr>
            </w:pPr>
          </w:p>
        </w:tc>
        <w:tc>
          <w:tcPr>
            <w:tcW w:w="6427" w:type="dxa"/>
          </w:tcPr>
          <w:p w14:paraId="4EB56786" w14:textId="77777777" w:rsidR="007F33B2" w:rsidRDefault="007F33B2" w:rsidP="007F33B2">
            <w:pPr>
              <w:autoSpaceDE w:val="0"/>
              <w:autoSpaceDN w:val="0"/>
              <w:adjustRightInd w:val="0"/>
              <w:ind w:left="-18"/>
              <w:rPr>
                <w:rFonts w:cstheme="minorHAnsi"/>
                <w:sz w:val="18"/>
                <w:szCs w:val="18"/>
              </w:rPr>
            </w:pPr>
            <w:r w:rsidRPr="007F33B2">
              <w:rPr>
                <w:rFonts w:cstheme="minorHAnsi"/>
                <w:sz w:val="18"/>
                <w:szCs w:val="18"/>
              </w:rPr>
              <w:t>SBFCA has been working with CVFPB to amend individual encroachment permit no. 15565.  The application was submitted on December 3, 2015 and the CVFPB tracking number is T2016004.</w:t>
            </w:r>
          </w:p>
          <w:p w14:paraId="205154A7" w14:textId="77777777" w:rsidR="007F33B2" w:rsidRPr="007F33B2" w:rsidRDefault="007F33B2" w:rsidP="007F33B2">
            <w:pPr>
              <w:autoSpaceDE w:val="0"/>
              <w:autoSpaceDN w:val="0"/>
              <w:adjustRightInd w:val="0"/>
              <w:ind w:left="-18"/>
              <w:rPr>
                <w:rFonts w:cstheme="minorHAnsi"/>
                <w:sz w:val="18"/>
                <w:szCs w:val="18"/>
              </w:rPr>
            </w:pPr>
          </w:p>
        </w:tc>
      </w:tr>
      <w:tr w:rsidR="007F33B2" w:rsidRPr="00503E5A" w14:paraId="5DA95A19"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restart"/>
          </w:tcPr>
          <w:p w14:paraId="28252469" w14:textId="77777777" w:rsidR="007F33B2" w:rsidRPr="007F33B2" w:rsidRDefault="007F33B2" w:rsidP="007F33B2">
            <w:pPr>
              <w:rPr>
                <w:rFonts w:cstheme="minorHAnsi"/>
                <w:color w:val="000000"/>
                <w:sz w:val="18"/>
                <w:szCs w:val="18"/>
              </w:rPr>
            </w:pPr>
            <w:r w:rsidRPr="007F33B2">
              <w:rPr>
                <w:rFonts w:cstheme="minorHAnsi"/>
                <w:color w:val="000000"/>
                <w:sz w:val="18"/>
                <w:szCs w:val="18"/>
              </w:rPr>
              <w:t>City of Yuba City Seepage Pump Station Discharge Pipe</w:t>
            </w:r>
          </w:p>
        </w:tc>
        <w:tc>
          <w:tcPr>
            <w:tcW w:w="1585" w:type="dxa"/>
            <w:vMerge w:val="restart"/>
          </w:tcPr>
          <w:p w14:paraId="33F28605"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856+23</w:t>
            </w:r>
          </w:p>
          <w:p w14:paraId="7A0C384B"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144 LM 10.91</w:t>
            </w:r>
          </w:p>
        </w:tc>
        <w:tc>
          <w:tcPr>
            <w:tcW w:w="1573" w:type="dxa"/>
            <w:vMerge w:val="restart"/>
          </w:tcPr>
          <w:p w14:paraId="41D88437" w14:textId="77777777" w:rsidR="007F33B2" w:rsidRPr="007F33B2" w:rsidRDefault="007F33B2" w:rsidP="007F33B2">
            <w:pPr>
              <w:rPr>
                <w:rFonts w:cstheme="minorHAnsi"/>
                <w:color w:val="000000"/>
                <w:sz w:val="18"/>
                <w:szCs w:val="18"/>
              </w:rPr>
            </w:pPr>
            <w:r w:rsidRPr="007F33B2">
              <w:rPr>
                <w:rFonts w:cstheme="minorHAnsi"/>
                <w:color w:val="000000"/>
                <w:sz w:val="18"/>
                <w:szCs w:val="18"/>
              </w:rPr>
              <w:t>25¾” inch OD cement mortar coated and lined welded steel pipes with positive closure device on waterside hinge.</w:t>
            </w:r>
          </w:p>
        </w:tc>
        <w:tc>
          <w:tcPr>
            <w:tcW w:w="1706" w:type="dxa"/>
            <w:vMerge w:val="restart"/>
          </w:tcPr>
          <w:p w14:paraId="2A550C45"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77.70 (200-Year Elevation 74.26)</w:t>
            </w:r>
          </w:p>
        </w:tc>
        <w:tc>
          <w:tcPr>
            <w:tcW w:w="6427" w:type="dxa"/>
          </w:tcPr>
          <w:p w14:paraId="1BC48830"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6BAFC647"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44F267EB" w14:textId="77777777" w:rsidR="007F33B2" w:rsidRPr="007F33B2" w:rsidRDefault="007F33B2" w:rsidP="007F33B2">
            <w:pPr>
              <w:rPr>
                <w:rFonts w:cstheme="minorHAnsi"/>
                <w:color w:val="000000"/>
                <w:sz w:val="18"/>
                <w:szCs w:val="18"/>
              </w:rPr>
            </w:pPr>
          </w:p>
        </w:tc>
        <w:tc>
          <w:tcPr>
            <w:tcW w:w="1585" w:type="dxa"/>
            <w:vMerge/>
            <w:vAlign w:val="center"/>
          </w:tcPr>
          <w:p w14:paraId="22897F5C" w14:textId="77777777" w:rsidR="007F33B2" w:rsidRPr="007F33B2" w:rsidRDefault="007F33B2" w:rsidP="007F33B2">
            <w:pPr>
              <w:rPr>
                <w:rFonts w:cstheme="minorHAnsi"/>
                <w:color w:val="000000"/>
                <w:sz w:val="18"/>
                <w:szCs w:val="18"/>
              </w:rPr>
            </w:pPr>
          </w:p>
        </w:tc>
        <w:tc>
          <w:tcPr>
            <w:tcW w:w="1573" w:type="dxa"/>
            <w:vMerge/>
            <w:vAlign w:val="center"/>
          </w:tcPr>
          <w:p w14:paraId="0FE7AFDC" w14:textId="77777777" w:rsidR="007F33B2" w:rsidRPr="007F33B2" w:rsidRDefault="007F33B2" w:rsidP="007F33B2">
            <w:pPr>
              <w:rPr>
                <w:rFonts w:cstheme="minorHAnsi"/>
                <w:color w:val="000000"/>
                <w:sz w:val="18"/>
                <w:szCs w:val="18"/>
              </w:rPr>
            </w:pPr>
          </w:p>
        </w:tc>
        <w:tc>
          <w:tcPr>
            <w:tcW w:w="1706" w:type="dxa"/>
            <w:vMerge/>
            <w:vAlign w:val="center"/>
          </w:tcPr>
          <w:p w14:paraId="465250AE" w14:textId="77777777" w:rsidR="007F33B2" w:rsidRPr="007F33B2" w:rsidRDefault="007F33B2" w:rsidP="007F33B2">
            <w:pPr>
              <w:rPr>
                <w:rFonts w:cstheme="minorHAnsi"/>
                <w:color w:val="000000"/>
                <w:sz w:val="18"/>
                <w:szCs w:val="18"/>
              </w:rPr>
            </w:pPr>
          </w:p>
        </w:tc>
        <w:tc>
          <w:tcPr>
            <w:tcW w:w="6427" w:type="dxa"/>
          </w:tcPr>
          <w:p w14:paraId="5EEE012B"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2013 under CVFPB Permit 18793-1 BD.</w:t>
            </w:r>
          </w:p>
        </w:tc>
      </w:tr>
      <w:tr w:rsidR="007F33B2" w:rsidRPr="00503E5A" w14:paraId="5224555A"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51569511" w14:textId="77777777" w:rsidR="007F33B2" w:rsidRPr="007F33B2" w:rsidRDefault="007F33B2" w:rsidP="007F33B2">
            <w:pPr>
              <w:rPr>
                <w:rFonts w:cstheme="minorHAnsi"/>
                <w:color w:val="000000"/>
                <w:sz w:val="18"/>
                <w:szCs w:val="18"/>
              </w:rPr>
            </w:pPr>
          </w:p>
        </w:tc>
        <w:tc>
          <w:tcPr>
            <w:tcW w:w="1585" w:type="dxa"/>
            <w:vMerge/>
            <w:vAlign w:val="center"/>
          </w:tcPr>
          <w:p w14:paraId="01A19003" w14:textId="77777777" w:rsidR="007F33B2" w:rsidRPr="007F33B2" w:rsidRDefault="007F33B2" w:rsidP="007F33B2">
            <w:pPr>
              <w:rPr>
                <w:rFonts w:cstheme="minorHAnsi"/>
                <w:color w:val="000000"/>
                <w:sz w:val="18"/>
                <w:szCs w:val="18"/>
              </w:rPr>
            </w:pPr>
          </w:p>
        </w:tc>
        <w:tc>
          <w:tcPr>
            <w:tcW w:w="1573" w:type="dxa"/>
            <w:vMerge/>
            <w:vAlign w:val="center"/>
          </w:tcPr>
          <w:p w14:paraId="2E1E669B" w14:textId="77777777" w:rsidR="007F33B2" w:rsidRPr="007F33B2" w:rsidRDefault="007F33B2" w:rsidP="007F33B2">
            <w:pPr>
              <w:rPr>
                <w:rFonts w:cstheme="minorHAnsi"/>
                <w:color w:val="000000"/>
                <w:sz w:val="18"/>
                <w:szCs w:val="18"/>
              </w:rPr>
            </w:pPr>
          </w:p>
        </w:tc>
        <w:tc>
          <w:tcPr>
            <w:tcW w:w="1706" w:type="dxa"/>
            <w:vMerge/>
            <w:vAlign w:val="center"/>
          </w:tcPr>
          <w:p w14:paraId="5F5325E5" w14:textId="77777777" w:rsidR="007F33B2" w:rsidRPr="007F33B2" w:rsidRDefault="007F33B2" w:rsidP="007F33B2">
            <w:pPr>
              <w:rPr>
                <w:rFonts w:cstheme="minorHAnsi"/>
                <w:color w:val="000000"/>
                <w:sz w:val="18"/>
                <w:szCs w:val="18"/>
              </w:rPr>
            </w:pPr>
          </w:p>
        </w:tc>
        <w:tc>
          <w:tcPr>
            <w:tcW w:w="6427" w:type="dxa"/>
          </w:tcPr>
          <w:p w14:paraId="13E1A284" w14:textId="77777777" w:rsidR="007F33B2" w:rsidRPr="007F33B2" w:rsidRDefault="007F33B2" w:rsidP="007F33B2">
            <w:pPr>
              <w:rPr>
                <w:rFonts w:cstheme="minorHAnsi"/>
                <w:color w:val="000000"/>
                <w:sz w:val="18"/>
                <w:szCs w:val="18"/>
              </w:rPr>
            </w:pPr>
            <w:r w:rsidRPr="007F33B2">
              <w:rPr>
                <w:rFonts w:cstheme="minorHAnsi"/>
                <w:sz w:val="18"/>
                <w:szCs w:val="18"/>
              </w:rPr>
              <w:t>Butterfly valve closure device located on the waterside levee crest to provide a rapid means of closure per USACE EM-1110-2-1913, Chapter 8 and DWR ULDC Section 7.13.7.</w:t>
            </w:r>
          </w:p>
        </w:tc>
      </w:tr>
      <w:tr w:rsidR="007F33B2" w:rsidRPr="00503E5A" w14:paraId="45D9FFE8"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56EB4EC3" w14:textId="77777777" w:rsidR="007F33B2" w:rsidRPr="007F33B2" w:rsidRDefault="007F33B2" w:rsidP="007F33B2">
            <w:pPr>
              <w:rPr>
                <w:rFonts w:cstheme="minorHAnsi"/>
                <w:color w:val="000000"/>
                <w:sz w:val="18"/>
                <w:szCs w:val="18"/>
              </w:rPr>
            </w:pPr>
          </w:p>
        </w:tc>
        <w:tc>
          <w:tcPr>
            <w:tcW w:w="1585" w:type="dxa"/>
            <w:vMerge/>
            <w:vAlign w:val="center"/>
          </w:tcPr>
          <w:p w14:paraId="1C396C5A" w14:textId="77777777" w:rsidR="007F33B2" w:rsidRPr="007F33B2" w:rsidRDefault="007F33B2" w:rsidP="007F33B2">
            <w:pPr>
              <w:rPr>
                <w:rFonts w:cstheme="minorHAnsi"/>
                <w:color w:val="000000"/>
                <w:sz w:val="18"/>
                <w:szCs w:val="18"/>
              </w:rPr>
            </w:pPr>
          </w:p>
        </w:tc>
        <w:tc>
          <w:tcPr>
            <w:tcW w:w="1573" w:type="dxa"/>
            <w:vMerge/>
            <w:vAlign w:val="center"/>
          </w:tcPr>
          <w:p w14:paraId="61FE868B" w14:textId="77777777" w:rsidR="007F33B2" w:rsidRPr="007F33B2" w:rsidRDefault="007F33B2" w:rsidP="007F33B2">
            <w:pPr>
              <w:rPr>
                <w:rFonts w:cstheme="minorHAnsi"/>
                <w:color w:val="000000"/>
                <w:sz w:val="18"/>
                <w:szCs w:val="18"/>
              </w:rPr>
            </w:pPr>
          </w:p>
        </w:tc>
        <w:tc>
          <w:tcPr>
            <w:tcW w:w="1706" w:type="dxa"/>
            <w:vMerge/>
            <w:vAlign w:val="center"/>
          </w:tcPr>
          <w:p w14:paraId="7C7C7821" w14:textId="77777777" w:rsidR="007F33B2" w:rsidRPr="007F33B2" w:rsidRDefault="007F33B2" w:rsidP="007F33B2">
            <w:pPr>
              <w:rPr>
                <w:rFonts w:cstheme="minorHAnsi"/>
                <w:color w:val="000000"/>
                <w:sz w:val="18"/>
                <w:szCs w:val="18"/>
              </w:rPr>
            </w:pPr>
          </w:p>
        </w:tc>
        <w:tc>
          <w:tcPr>
            <w:tcW w:w="6427" w:type="dxa"/>
          </w:tcPr>
          <w:p w14:paraId="4E1990EF"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73C80D87"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573B5460" w14:textId="77777777" w:rsidR="007F33B2" w:rsidRPr="007F33B2" w:rsidRDefault="007F33B2" w:rsidP="007F33B2">
            <w:pPr>
              <w:rPr>
                <w:rFonts w:cstheme="minorHAnsi"/>
                <w:color w:val="000000"/>
                <w:sz w:val="18"/>
                <w:szCs w:val="18"/>
              </w:rPr>
            </w:pPr>
          </w:p>
        </w:tc>
        <w:tc>
          <w:tcPr>
            <w:tcW w:w="1585" w:type="dxa"/>
            <w:vMerge/>
            <w:vAlign w:val="center"/>
          </w:tcPr>
          <w:p w14:paraId="1A20D2B3" w14:textId="77777777" w:rsidR="007F33B2" w:rsidRPr="007F33B2" w:rsidRDefault="007F33B2" w:rsidP="007F33B2">
            <w:pPr>
              <w:rPr>
                <w:rFonts w:cstheme="minorHAnsi"/>
                <w:color w:val="000000"/>
                <w:sz w:val="18"/>
                <w:szCs w:val="18"/>
              </w:rPr>
            </w:pPr>
          </w:p>
        </w:tc>
        <w:tc>
          <w:tcPr>
            <w:tcW w:w="1573" w:type="dxa"/>
            <w:vMerge/>
            <w:vAlign w:val="center"/>
          </w:tcPr>
          <w:p w14:paraId="783FDF1C" w14:textId="77777777" w:rsidR="007F33B2" w:rsidRPr="007F33B2" w:rsidRDefault="007F33B2" w:rsidP="007F33B2">
            <w:pPr>
              <w:rPr>
                <w:rFonts w:cstheme="minorHAnsi"/>
                <w:color w:val="000000"/>
                <w:sz w:val="18"/>
                <w:szCs w:val="18"/>
              </w:rPr>
            </w:pPr>
          </w:p>
        </w:tc>
        <w:tc>
          <w:tcPr>
            <w:tcW w:w="1706" w:type="dxa"/>
            <w:vMerge/>
            <w:vAlign w:val="center"/>
          </w:tcPr>
          <w:p w14:paraId="455F3D51" w14:textId="77777777" w:rsidR="007F33B2" w:rsidRPr="007F33B2" w:rsidRDefault="007F33B2" w:rsidP="007F33B2">
            <w:pPr>
              <w:rPr>
                <w:rFonts w:cstheme="minorHAnsi"/>
                <w:color w:val="000000"/>
                <w:sz w:val="18"/>
                <w:szCs w:val="18"/>
              </w:rPr>
            </w:pPr>
          </w:p>
        </w:tc>
        <w:tc>
          <w:tcPr>
            <w:tcW w:w="6427" w:type="dxa"/>
          </w:tcPr>
          <w:p w14:paraId="71C027E9"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503E5A" w14:paraId="7A7C00A8"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5CBBE5DC" w14:textId="77777777" w:rsidR="007F33B2" w:rsidRPr="007F33B2" w:rsidRDefault="007F33B2" w:rsidP="007F33B2">
            <w:pPr>
              <w:rPr>
                <w:rFonts w:cstheme="minorHAnsi"/>
                <w:color w:val="000000"/>
                <w:sz w:val="18"/>
                <w:szCs w:val="18"/>
              </w:rPr>
            </w:pPr>
          </w:p>
        </w:tc>
        <w:tc>
          <w:tcPr>
            <w:tcW w:w="1585" w:type="dxa"/>
            <w:vMerge/>
            <w:vAlign w:val="center"/>
          </w:tcPr>
          <w:p w14:paraId="2F6DFF77" w14:textId="77777777" w:rsidR="007F33B2" w:rsidRPr="007F33B2" w:rsidRDefault="007F33B2" w:rsidP="007F33B2">
            <w:pPr>
              <w:rPr>
                <w:rFonts w:cstheme="minorHAnsi"/>
                <w:color w:val="000000"/>
                <w:sz w:val="18"/>
                <w:szCs w:val="18"/>
              </w:rPr>
            </w:pPr>
          </w:p>
        </w:tc>
        <w:tc>
          <w:tcPr>
            <w:tcW w:w="1573" w:type="dxa"/>
            <w:vMerge/>
            <w:vAlign w:val="center"/>
          </w:tcPr>
          <w:p w14:paraId="29EE4A34" w14:textId="77777777" w:rsidR="007F33B2" w:rsidRPr="007F33B2" w:rsidRDefault="007F33B2" w:rsidP="007F33B2">
            <w:pPr>
              <w:rPr>
                <w:rFonts w:cstheme="minorHAnsi"/>
                <w:color w:val="000000"/>
                <w:sz w:val="18"/>
                <w:szCs w:val="18"/>
              </w:rPr>
            </w:pPr>
          </w:p>
        </w:tc>
        <w:tc>
          <w:tcPr>
            <w:tcW w:w="1706" w:type="dxa"/>
            <w:vMerge/>
            <w:vAlign w:val="center"/>
          </w:tcPr>
          <w:p w14:paraId="35A17BCB" w14:textId="77777777" w:rsidR="007F33B2" w:rsidRPr="007F33B2" w:rsidRDefault="007F33B2" w:rsidP="007F33B2">
            <w:pPr>
              <w:rPr>
                <w:rFonts w:cstheme="minorHAnsi"/>
                <w:color w:val="000000"/>
                <w:sz w:val="18"/>
                <w:szCs w:val="18"/>
              </w:rPr>
            </w:pPr>
          </w:p>
        </w:tc>
        <w:tc>
          <w:tcPr>
            <w:tcW w:w="6427" w:type="dxa"/>
          </w:tcPr>
          <w:p w14:paraId="0F16D87E" w14:textId="77777777" w:rsidR="007F33B2" w:rsidRPr="007F33B2" w:rsidRDefault="007F33B2" w:rsidP="007F33B2">
            <w:pPr>
              <w:rPr>
                <w:rFonts w:cstheme="minorHAnsi"/>
                <w:color w:val="000000"/>
                <w:sz w:val="18"/>
                <w:szCs w:val="18"/>
              </w:rPr>
            </w:pPr>
            <w:r w:rsidRPr="007F33B2">
              <w:rPr>
                <w:rFonts w:cstheme="minorHAnsi"/>
                <w:sz w:val="18"/>
                <w:szCs w:val="18"/>
              </w:rPr>
              <w:t>Pipes meet CVFPB Title 23 Requirements</w:t>
            </w:r>
          </w:p>
        </w:tc>
      </w:tr>
      <w:tr w:rsidR="007F33B2" w:rsidRPr="00503E5A" w14:paraId="513B3CA3"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023237A7" w14:textId="77777777" w:rsidR="007F33B2" w:rsidRPr="007F33B2" w:rsidRDefault="007F33B2" w:rsidP="007F33B2">
            <w:pPr>
              <w:rPr>
                <w:rFonts w:cstheme="minorHAnsi"/>
                <w:color w:val="000000"/>
                <w:sz w:val="18"/>
                <w:szCs w:val="18"/>
              </w:rPr>
            </w:pPr>
          </w:p>
        </w:tc>
        <w:tc>
          <w:tcPr>
            <w:tcW w:w="1585" w:type="dxa"/>
            <w:vMerge/>
            <w:vAlign w:val="center"/>
          </w:tcPr>
          <w:p w14:paraId="5B8DB6A4" w14:textId="77777777" w:rsidR="007F33B2" w:rsidRPr="007F33B2" w:rsidRDefault="007F33B2" w:rsidP="007F33B2">
            <w:pPr>
              <w:rPr>
                <w:rFonts w:cstheme="minorHAnsi"/>
                <w:color w:val="000000"/>
                <w:sz w:val="18"/>
                <w:szCs w:val="18"/>
              </w:rPr>
            </w:pPr>
          </w:p>
        </w:tc>
        <w:tc>
          <w:tcPr>
            <w:tcW w:w="1573" w:type="dxa"/>
            <w:vMerge/>
            <w:vAlign w:val="center"/>
          </w:tcPr>
          <w:p w14:paraId="66A49B87" w14:textId="77777777" w:rsidR="007F33B2" w:rsidRPr="007F33B2" w:rsidRDefault="007F33B2" w:rsidP="007F33B2">
            <w:pPr>
              <w:rPr>
                <w:rFonts w:cstheme="minorHAnsi"/>
                <w:color w:val="000000"/>
                <w:sz w:val="18"/>
                <w:szCs w:val="18"/>
              </w:rPr>
            </w:pPr>
          </w:p>
        </w:tc>
        <w:tc>
          <w:tcPr>
            <w:tcW w:w="1706" w:type="dxa"/>
            <w:vMerge/>
            <w:vAlign w:val="center"/>
          </w:tcPr>
          <w:p w14:paraId="53EF74BD" w14:textId="77777777" w:rsidR="007F33B2" w:rsidRPr="007F33B2" w:rsidRDefault="007F33B2" w:rsidP="007F33B2">
            <w:pPr>
              <w:rPr>
                <w:rFonts w:cstheme="minorHAnsi"/>
                <w:color w:val="000000"/>
                <w:sz w:val="18"/>
                <w:szCs w:val="18"/>
              </w:rPr>
            </w:pPr>
          </w:p>
        </w:tc>
        <w:tc>
          <w:tcPr>
            <w:tcW w:w="6427" w:type="dxa"/>
          </w:tcPr>
          <w:p w14:paraId="245E69AD" w14:textId="77777777" w:rsidR="007F33B2" w:rsidRDefault="007F33B2" w:rsidP="007F33B2">
            <w:pPr>
              <w:autoSpaceDE w:val="0"/>
              <w:autoSpaceDN w:val="0"/>
              <w:adjustRightInd w:val="0"/>
              <w:ind w:left="-18"/>
              <w:rPr>
                <w:rFonts w:cstheme="minorHAnsi"/>
                <w:sz w:val="18"/>
                <w:szCs w:val="18"/>
              </w:rPr>
            </w:pPr>
            <w:r w:rsidRPr="007F33B2">
              <w:rPr>
                <w:rFonts w:cstheme="minorHAnsi"/>
                <w:sz w:val="18"/>
                <w:szCs w:val="18"/>
              </w:rPr>
              <w:t>SBFCA has been working with CVFPB to amend individual encroachment permit no. 15565.  The application was submitted on December 3, 2015 and the CVFPB tracking number is T2016004.</w:t>
            </w:r>
          </w:p>
          <w:p w14:paraId="5508E4B8" w14:textId="77777777" w:rsidR="007F33B2" w:rsidRPr="007F33B2" w:rsidRDefault="007F33B2" w:rsidP="007F33B2">
            <w:pPr>
              <w:autoSpaceDE w:val="0"/>
              <w:autoSpaceDN w:val="0"/>
              <w:adjustRightInd w:val="0"/>
              <w:ind w:left="-18"/>
              <w:rPr>
                <w:rFonts w:cstheme="minorHAnsi"/>
                <w:color w:val="000000"/>
                <w:sz w:val="18"/>
                <w:szCs w:val="18"/>
              </w:rPr>
            </w:pPr>
          </w:p>
        </w:tc>
      </w:tr>
      <w:tr w:rsidR="007F33B2" w:rsidRPr="00503E5A" w14:paraId="55F402EA"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restart"/>
          </w:tcPr>
          <w:p w14:paraId="6892123A" w14:textId="77777777" w:rsidR="007F33B2" w:rsidRPr="007F33B2" w:rsidRDefault="007F33B2" w:rsidP="007F33B2">
            <w:pPr>
              <w:rPr>
                <w:rFonts w:cstheme="minorHAnsi"/>
                <w:color w:val="000000"/>
                <w:sz w:val="18"/>
                <w:szCs w:val="18"/>
              </w:rPr>
            </w:pPr>
            <w:r w:rsidRPr="007F33B2">
              <w:rPr>
                <w:rFonts w:cstheme="minorHAnsi"/>
                <w:color w:val="000000"/>
                <w:sz w:val="18"/>
                <w:szCs w:val="18"/>
              </w:rPr>
              <w:lastRenderedPageBreak/>
              <w:t>City of Yuba City Storm Drainage Pump Station Discharge Pipe (Pump Station No. 1 – Burns Drive Pump Station)</w:t>
            </w:r>
          </w:p>
        </w:tc>
        <w:tc>
          <w:tcPr>
            <w:tcW w:w="1585" w:type="dxa"/>
            <w:vMerge w:val="restart"/>
          </w:tcPr>
          <w:p w14:paraId="46D2332E"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893+78</w:t>
            </w:r>
          </w:p>
          <w:p w14:paraId="09024C13"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144 LM 11.62</w:t>
            </w:r>
          </w:p>
        </w:tc>
        <w:tc>
          <w:tcPr>
            <w:tcW w:w="1573" w:type="dxa"/>
            <w:vMerge w:val="restart"/>
          </w:tcPr>
          <w:p w14:paraId="382D18A5" w14:textId="77777777" w:rsidR="007F33B2" w:rsidRPr="007F33B2" w:rsidRDefault="007F33B2" w:rsidP="007F33B2">
            <w:pPr>
              <w:rPr>
                <w:rFonts w:cstheme="minorHAnsi"/>
                <w:color w:val="000000"/>
                <w:sz w:val="18"/>
                <w:szCs w:val="18"/>
              </w:rPr>
            </w:pPr>
            <w:r w:rsidRPr="007F33B2">
              <w:rPr>
                <w:rFonts w:cstheme="minorHAnsi"/>
                <w:color w:val="000000"/>
                <w:sz w:val="18"/>
                <w:szCs w:val="18"/>
              </w:rPr>
              <w:t>18.0” inch OD cement mortar coated and lined welded steel pipes with positive closure device on waterside hinge.</w:t>
            </w:r>
          </w:p>
        </w:tc>
        <w:tc>
          <w:tcPr>
            <w:tcW w:w="1706" w:type="dxa"/>
            <w:vMerge w:val="restart"/>
          </w:tcPr>
          <w:p w14:paraId="35173E12"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78.50 (200-Year Elevation 75.01)</w:t>
            </w:r>
          </w:p>
        </w:tc>
        <w:tc>
          <w:tcPr>
            <w:tcW w:w="6427" w:type="dxa"/>
          </w:tcPr>
          <w:p w14:paraId="57B500FE"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1FC1E835"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0D20A167" w14:textId="77777777" w:rsidR="007F33B2" w:rsidRPr="007F33B2" w:rsidRDefault="007F33B2" w:rsidP="007F33B2">
            <w:pPr>
              <w:rPr>
                <w:rFonts w:cstheme="minorHAnsi"/>
                <w:color w:val="000000"/>
                <w:sz w:val="18"/>
                <w:szCs w:val="18"/>
              </w:rPr>
            </w:pPr>
          </w:p>
        </w:tc>
        <w:tc>
          <w:tcPr>
            <w:tcW w:w="1585" w:type="dxa"/>
            <w:vMerge/>
            <w:vAlign w:val="center"/>
          </w:tcPr>
          <w:p w14:paraId="37DCB074" w14:textId="77777777" w:rsidR="007F33B2" w:rsidRPr="007F33B2" w:rsidRDefault="007F33B2" w:rsidP="007F33B2">
            <w:pPr>
              <w:rPr>
                <w:rFonts w:cstheme="minorHAnsi"/>
                <w:color w:val="000000"/>
                <w:sz w:val="18"/>
                <w:szCs w:val="18"/>
              </w:rPr>
            </w:pPr>
          </w:p>
        </w:tc>
        <w:tc>
          <w:tcPr>
            <w:tcW w:w="1573" w:type="dxa"/>
            <w:vMerge/>
            <w:vAlign w:val="center"/>
          </w:tcPr>
          <w:p w14:paraId="286A2949" w14:textId="77777777" w:rsidR="007F33B2" w:rsidRPr="007F33B2" w:rsidRDefault="007F33B2" w:rsidP="007F33B2">
            <w:pPr>
              <w:rPr>
                <w:rFonts w:cstheme="minorHAnsi"/>
                <w:color w:val="000000"/>
                <w:sz w:val="18"/>
                <w:szCs w:val="18"/>
              </w:rPr>
            </w:pPr>
          </w:p>
        </w:tc>
        <w:tc>
          <w:tcPr>
            <w:tcW w:w="1706" w:type="dxa"/>
            <w:vMerge/>
            <w:vAlign w:val="center"/>
          </w:tcPr>
          <w:p w14:paraId="0BBE9284" w14:textId="77777777" w:rsidR="007F33B2" w:rsidRPr="007F33B2" w:rsidRDefault="007F33B2" w:rsidP="007F33B2">
            <w:pPr>
              <w:rPr>
                <w:rFonts w:cstheme="minorHAnsi"/>
                <w:color w:val="000000"/>
                <w:sz w:val="18"/>
                <w:szCs w:val="18"/>
              </w:rPr>
            </w:pPr>
          </w:p>
        </w:tc>
        <w:tc>
          <w:tcPr>
            <w:tcW w:w="6427" w:type="dxa"/>
          </w:tcPr>
          <w:p w14:paraId="29077FE3"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2013 under CVFPB Permit 18793-1 BD.</w:t>
            </w:r>
          </w:p>
        </w:tc>
      </w:tr>
      <w:tr w:rsidR="007F33B2" w:rsidRPr="00503E5A" w14:paraId="32D17545"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6CF5EA54" w14:textId="77777777" w:rsidR="007F33B2" w:rsidRPr="007F33B2" w:rsidRDefault="007F33B2" w:rsidP="007F33B2">
            <w:pPr>
              <w:rPr>
                <w:rFonts w:cstheme="minorHAnsi"/>
                <w:color w:val="000000"/>
                <w:sz w:val="18"/>
                <w:szCs w:val="18"/>
              </w:rPr>
            </w:pPr>
          </w:p>
        </w:tc>
        <w:tc>
          <w:tcPr>
            <w:tcW w:w="1585" w:type="dxa"/>
            <w:vMerge/>
            <w:vAlign w:val="center"/>
          </w:tcPr>
          <w:p w14:paraId="312B97BF" w14:textId="77777777" w:rsidR="007F33B2" w:rsidRPr="007F33B2" w:rsidRDefault="007F33B2" w:rsidP="007F33B2">
            <w:pPr>
              <w:rPr>
                <w:rFonts w:cstheme="minorHAnsi"/>
                <w:color w:val="000000"/>
                <w:sz w:val="18"/>
                <w:szCs w:val="18"/>
              </w:rPr>
            </w:pPr>
          </w:p>
        </w:tc>
        <w:tc>
          <w:tcPr>
            <w:tcW w:w="1573" w:type="dxa"/>
            <w:vMerge/>
            <w:vAlign w:val="center"/>
          </w:tcPr>
          <w:p w14:paraId="70693E58" w14:textId="77777777" w:rsidR="007F33B2" w:rsidRPr="007F33B2" w:rsidRDefault="007F33B2" w:rsidP="007F33B2">
            <w:pPr>
              <w:rPr>
                <w:rFonts w:cstheme="minorHAnsi"/>
                <w:color w:val="000000"/>
                <w:sz w:val="18"/>
                <w:szCs w:val="18"/>
              </w:rPr>
            </w:pPr>
          </w:p>
        </w:tc>
        <w:tc>
          <w:tcPr>
            <w:tcW w:w="1706" w:type="dxa"/>
            <w:vMerge/>
            <w:vAlign w:val="center"/>
          </w:tcPr>
          <w:p w14:paraId="1089AC82" w14:textId="77777777" w:rsidR="007F33B2" w:rsidRPr="007F33B2" w:rsidRDefault="007F33B2" w:rsidP="007F33B2">
            <w:pPr>
              <w:rPr>
                <w:rFonts w:cstheme="minorHAnsi"/>
                <w:color w:val="000000"/>
                <w:sz w:val="18"/>
                <w:szCs w:val="18"/>
              </w:rPr>
            </w:pPr>
          </w:p>
        </w:tc>
        <w:tc>
          <w:tcPr>
            <w:tcW w:w="6427" w:type="dxa"/>
          </w:tcPr>
          <w:p w14:paraId="0CABB87E" w14:textId="77777777" w:rsidR="007F33B2" w:rsidRPr="007F33B2" w:rsidRDefault="007F33B2" w:rsidP="007F33B2">
            <w:pPr>
              <w:rPr>
                <w:rFonts w:cstheme="minorHAnsi"/>
                <w:color w:val="000000"/>
                <w:sz w:val="18"/>
                <w:szCs w:val="18"/>
              </w:rPr>
            </w:pPr>
            <w:r w:rsidRPr="007F33B2">
              <w:rPr>
                <w:rFonts w:cstheme="minorHAnsi"/>
                <w:sz w:val="18"/>
                <w:szCs w:val="18"/>
              </w:rPr>
              <w:t>Butterfly valve closure device located on the waterside levee crest to provide a rapid means of closure per USACE EM-1110-2-1913, Chapter 8 and DWR ULDC Section 7.13.7.</w:t>
            </w:r>
          </w:p>
        </w:tc>
      </w:tr>
      <w:tr w:rsidR="007F33B2" w:rsidRPr="00503E5A" w14:paraId="7EF70418"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288C9416" w14:textId="77777777" w:rsidR="007F33B2" w:rsidRPr="007F33B2" w:rsidRDefault="007F33B2" w:rsidP="007F33B2">
            <w:pPr>
              <w:rPr>
                <w:rFonts w:cstheme="minorHAnsi"/>
                <w:color w:val="000000"/>
                <w:sz w:val="18"/>
                <w:szCs w:val="18"/>
              </w:rPr>
            </w:pPr>
          </w:p>
        </w:tc>
        <w:tc>
          <w:tcPr>
            <w:tcW w:w="1585" w:type="dxa"/>
            <w:vMerge/>
            <w:vAlign w:val="center"/>
          </w:tcPr>
          <w:p w14:paraId="3419D66D" w14:textId="77777777" w:rsidR="007F33B2" w:rsidRPr="007F33B2" w:rsidRDefault="007F33B2" w:rsidP="007F33B2">
            <w:pPr>
              <w:rPr>
                <w:rFonts w:cstheme="minorHAnsi"/>
                <w:color w:val="000000"/>
                <w:sz w:val="18"/>
                <w:szCs w:val="18"/>
              </w:rPr>
            </w:pPr>
          </w:p>
        </w:tc>
        <w:tc>
          <w:tcPr>
            <w:tcW w:w="1573" w:type="dxa"/>
            <w:vMerge/>
            <w:vAlign w:val="center"/>
          </w:tcPr>
          <w:p w14:paraId="5E43E38B" w14:textId="77777777" w:rsidR="007F33B2" w:rsidRPr="007F33B2" w:rsidRDefault="007F33B2" w:rsidP="007F33B2">
            <w:pPr>
              <w:rPr>
                <w:rFonts w:cstheme="minorHAnsi"/>
                <w:color w:val="000000"/>
                <w:sz w:val="18"/>
                <w:szCs w:val="18"/>
              </w:rPr>
            </w:pPr>
          </w:p>
        </w:tc>
        <w:tc>
          <w:tcPr>
            <w:tcW w:w="1706" w:type="dxa"/>
            <w:vMerge/>
            <w:vAlign w:val="center"/>
          </w:tcPr>
          <w:p w14:paraId="6D7D446E" w14:textId="77777777" w:rsidR="007F33B2" w:rsidRPr="007F33B2" w:rsidRDefault="007F33B2" w:rsidP="007F33B2">
            <w:pPr>
              <w:rPr>
                <w:rFonts w:cstheme="minorHAnsi"/>
                <w:color w:val="000000"/>
                <w:sz w:val="18"/>
                <w:szCs w:val="18"/>
              </w:rPr>
            </w:pPr>
          </w:p>
        </w:tc>
        <w:tc>
          <w:tcPr>
            <w:tcW w:w="6427" w:type="dxa"/>
          </w:tcPr>
          <w:p w14:paraId="79B7103E"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0EDA3031"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65650A5F" w14:textId="77777777" w:rsidR="007F33B2" w:rsidRPr="007F33B2" w:rsidRDefault="007F33B2" w:rsidP="007F33B2">
            <w:pPr>
              <w:rPr>
                <w:rFonts w:cstheme="minorHAnsi"/>
                <w:color w:val="000000"/>
                <w:sz w:val="18"/>
                <w:szCs w:val="18"/>
              </w:rPr>
            </w:pPr>
          </w:p>
        </w:tc>
        <w:tc>
          <w:tcPr>
            <w:tcW w:w="1585" w:type="dxa"/>
            <w:vMerge/>
            <w:vAlign w:val="center"/>
          </w:tcPr>
          <w:p w14:paraId="704BCFE0" w14:textId="77777777" w:rsidR="007F33B2" w:rsidRPr="007F33B2" w:rsidRDefault="007F33B2" w:rsidP="007F33B2">
            <w:pPr>
              <w:rPr>
                <w:rFonts w:cstheme="minorHAnsi"/>
                <w:color w:val="000000"/>
                <w:sz w:val="18"/>
                <w:szCs w:val="18"/>
              </w:rPr>
            </w:pPr>
          </w:p>
        </w:tc>
        <w:tc>
          <w:tcPr>
            <w:tcW w:w="1573" w:type="dxa"/>
            <w:vMerge/>
            <w:vAlign w:val="center"/>
          </w:tcPr>
          <w:p w14:paraId="2772BDC3" w14:textId="77777777" w:rsidR="007F33B2" w:rsidRPr="007F33B2" w:rsidRDefault="007F33B2" w:rsidP="007F33B2">
            <w:pPr>
              <w:rPr>
                <w:rFonts w:cstheme="minorHAnsi"/>
                <w:color w:val="000000"/>
                <w:sz w:val="18"/>
                <w:szCs w:val="18"/>
              </w:rPr>
            </w:pPr>
          </w:p>
        </w:tc>
        <w:tc>
          <w:tcPr>
            <w:tcW w:w="1706" w:type="dxa"/>
            <w:vMerge/>
            <w:vAlign w:val="center"/>
          </w:tcPr>
          <w:p w14:paraId="77E69F34" w14:textId="77777777" w:rsidR="007F33B2" w:rsidRPr="007F33B2" w:rsidRDefault="007F33B2" w:rsidP="007F33B2">
            <w:pPr>
              <w:rPr>
                <w:rFonts w:cstheme="minorHAnsi"/>
                <w:color w:val="000000"/>
                <w:sz w:val="18"/>
                <w:szCs w:val="18"/>
              </w:rPr>
            </w:pPr>
          </w:p>
        </w:tc>
        <w:tc>
          <w:tcPr>
            <w:tcW w:w="6427" w:type="dxa"/>
          </w:tcPr>
          <w:p w14:paraId="65768506" w14:textId="77777777" w:rsidR="007F33B2" w:rsidRPr="007F33B2" w:rsidRDefault="007F33B2" w:rsidP="007F33B2">
            <w:pPr>
              <w:rPr>
                <w:rFonts w:cstheme="minorHAnsi"/>
                <w:sz w:val="18"/>
                <w:szCs w:val="18"/>
              </w:rPr>
            </w:pPr>
            <w:r w:rsidRPr="007F33B2">
              <w:rPr>
                <w:rFonts w:cstheme="minorHAnsi"/>
                <w:sz w:val="18"/>
                <w:szCs w:val="18"/>
              </w:rPr>
              <w:t>Pipe material meets the requirements per USACE EM-1110-2-2902, Chapter 7.</w:t>
            </w:r>
          </w:p>
        </w:tc>
      </w:tr>
      <w:tr w:rsidR="007F33B2" w:rsidRPr="00503E5A" w14:paraId="224401FD"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637788B0" w14:textId="77777777" w:rsidR="007F33B2" w:rsidRPr="007F33B2" w:rsidRDefault="007F33B2" w:rsidP="007F33B2">
            <w:pPr>
              <w:rPr>
                <w:rFonts w:cstheme="minorHAnsi"/>
                <w:color w:val="000000"/>
                <w:sz w:val="18"/>
                <w:szCs w:val="18"/>
              </w:rPr>
            </w:pPr>
          </w:p>
        </w:tc>
        <w:tc>
          <w:tcPr>
            <w:tcW w:w="1585" w:type="dxa"/>
            <w:vMerge/>
            <w:vAlign w:val="center"/>
          </w:tcPr>
          <w:p w14:paraId="7BC3AD50" w14:textId="77777777" w:rsidR="007F33B2" w:rsidRPr="007F33B2" w:rsidRDefault="007F33B2" w:rsidP="007F33B2">
            <w:pPr>
              <w:rPr>
                <w:rFonts w:cstheme="minorHAnsi"/>
                <w:color w:val="000000"/>
                <w:sz w:val="18"/>
                <w:szCs w:val="18"/>
              </w:rPr>
            </w:pPr>
          </w:p>
        </w:tc>
        <w:tc>
          <w:tcPr>
            <w:tcW w:w="1573" w:type="dxa"/>
            <w:vMerge/>
            <w:vAlign w:val="center"/>
          </w:tcPr>
          <w:p w14:paraId="1CDCCD0D" w14:textId="77777777" w:rsidR="007F33B2" w:rsidRPr="007F33B2" w:rsidRDefault="007F33B2" w:rsidP="007F33B2">
            <w:pPr>
              <w:rPr>
                <w:rFonts w:cstheme="minorHAnsi"/>
                <w:color w:val="000000"/>
                <w:sz w:val="18"/>
                <w:szCs w:val="18"/>
              </w:rPr>
            </w:pPr>
          </w:p>
        </w:tc>
        <w:tc>
          <w:tcPr>
            <w:tcW w:w="1706" w:type="dxa"/>
            <w:vMerge/>
            <w:vAlign w:val="center"/>
          </w:tcPr>
          <w:p w14:paraId="5DB33048" w14:textId="77777777" w:rsidR="007F33B2" w:rsidRPr="007F33B2" w:rsidRDefault="007F33B2" w:rsidP="007F33B2">
            <w:pPr>
              <w:rPr>
                <w:rFonts w:cstheme="minorHAnsi"/>
                <w:color w:val="000000"/>
                <w:sz w:val="18"/>
                <w:szCs w:val="18"/>
              </w:rPr>
            </w:pPr>
          </w:p>
        </w:tc>
        <w:tc>
          <w:tcPr>
            <w:tcW w:w="6427" w:type="dxa"/>
          </w:tcPr>
          <w:p w14:paraId="3E501BB7" w14:textId="77777777" w:rsidR="007F33B2" w:rsidRPr="007F33B2" w:rsidRDefault="007F33B2" w:rsidP="007F33B2">
            <w:pPr>
              <w:rPr>
                <w:rFonts w:cstheme="minorHAnsi"/>
                <w:color w:val="000000"/>
                <w:sz w:val="18"/>
                <w:szCs w:val="18"/>
              </w:rPr>
            </w:pPr>
            <w:r w:rsidRPr="007F33B2">
              <w:rPr>
                <w:rFonts w:cstheme="minorHAnsi"/>
                <w:sz w:val="18"/>
                <w:szCs w:val="18"/>
              </w:rPr>
              <w:t>Pipes meet CVFPB Title 23 Requirements</w:t>
            </w:r>
          </w:p>
        </w:tc>
      </w:tr>
      <w:tr w:rsidR="007F33B2" w:rsidRPr="00503E5A" w14:paraId="367C1568"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260D1DD4" w14:textId="77777777" w:rsidR="007F33B2" w:rsidRPr="007F33B2" w:rsidRDefault="007F33B2" w:rsidP="007F33B2">
            <w:pPr>
              <w:rPr>
                <w:rFonts w:cstheme="minorHAnsi"/>
                <w:color w:val="000000"/>
                <w:sz w:val="18"/>
                <w:szCs w:val="18"/>
              </w:rPr>
            </w:pPr>
          </w:p>
        </w:tc>
        <w:tc>
          <w:tcPr>
            <w:tcW w:w="1585" w:type="dxa"/>
            <w:vMerge/>
            <w:vAlign w:val="center"/>
          </w:tcPr>
          <w:p w14:paraId="603E1C77" w14:textId="77777777" w:rsidR="007F33B2" w:rsidRPr="007F33B2" w:rsidRDefault="007F33B2" w:rsidP="007F33B2">
            <w:pPr>
              <w:rPr>
                <w:rFonts w:cstheme="minorHAnsi"/>
                <w:color w:val="000000"/>
                <w:sz w:val="18"/>
                <w:szCs w:val="18"/>
              </w:rPr>
            </w:pPr>
          </w:p>
        </w:tc>
        <w:tc>
          <w:tcPr>
            <w:tcW w:w="1573" w:type="dxa"/>
            <w:vMerge/>
            <w:vAlign w:val="center"/>
          </w:tcPr>
          <w:p w14:paraId="49D6E1E3" w14:textId="77777777" w:rsidR="007F33B2" w:rsidRPr="007F33B2" w:rsidRDefault="007F33B2" w:rsidP="007F33B2">
            <w:pPr>
              <w:rPr>
                <w:rFonts w:cstheme="minorHAnsi"/>
                <w:color w:val="000000"/>
                <w:sz w:val="18"/>
                <w:szCs w:val="18"/>
              </w:rPr>
            </w:pPr>
          </w:p>
        </w:tc>
        <w:tc>
          <w:tcPr>
            <w:tcW w:w="1706" w:type="dxa"/>
            <w:vMerge/>
            <w:vAlign w:val="center"/>
          </w:tcPr>
          <w:p w14:paraId="53A4A771" w14:textId="77777777" w:rsidR="007F33B2" w:rsidRPr="007F33B2" w:rsidRDefault="007F33B2" w:rsidP="007F33B2">
            <w:pPr>
              <w:rPr>
                <w:rFonts w:cstheme="minorHAnsi"/>
                <w:color w:val="000000"/>
                <w:sz w:val="18"/>
                <w:szCs w:val="18"/>
              </w:rPr>
            </w:pPr>
          </w:p>
        </w:tc>
        <w:tc>
          <w:tcPr>
            <w:tcW w:w="6427" w:type="dxa"/>
          </w:tcPr>
          <w:p w14:paraId="6EB87C0E"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SBFCA has been working with CVFPB to amend individual encroachment permit no. 15863.  The application was submitted on December 3, 2015 and the CVFPB tracking number is T2016002.</w:t>
            </w:r>
          </w:p>
        </w:tc>
      </w:tr>
      <w:tr w:rsidR="007F33B2" w:rsidRPr="00503E5A" w14:paraId="72BA9EEE"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restart"/>
          </w:tcPr>
          <w:p w14:paraId="514DF50C" w14:textId="77777777" w:rsidR="007F33B2" w:rsidRPr="007F33B2" w:rsidRDefault="007F33B2" w:rsidP="007F33B2">
            <w:pPr>
              <w:rPr>
                <w:rFonts w:cstheme="minorHAnsi"/>
                <w:color w:val="000000"/>
                <w:sz w:val="18"/>
                <w:szCs w:val="18"/>
              </w:rPr>
            </w:pPr>
            <w:r w:rsidRPr="007F33B2">
              <w:rPr>
                <w:rFonts w:cstheme="minorHAnsi"/>
                <w:color w:val="000000"/>
                <w:sz w:val="18"/>
                <w:szCs w:val="18"/>
              </w:rPr>
              <w:t>City of Yuba City Storm Drainage Pump Station Discharge Pipe (Pump Station No. 1 – Garden Highway Industrial Park)</w:t>
            </w:r>
          </w:p>
        </w:tc>
        <w:tc>
          <w:tcPr>
            <w:tcW w:w="1585" w:type="dxa"/>
            <w:vMerge w:val="restart"/>
          </w:tcPr>
          <w:p w14:paraId="36BEA507"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893+84</w:t>
            </w:r>
          </w:p>
          <w:p w14:paraId="4ACDC4F3"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144 LM 11.63</w:t>
            </w:r>
          </w:p>
        </w:tc>
        <w:tc>
          <w:tcPr>
            <w:tcW w:w="1573" w:type="dxa"/>
            <w:vMerge w:val="restart"/>
          </w:tcPr>
          <w:p w14:paraId="53097C16" w14:textId="77777777" w:rsidR="007F33B2" w:rsidRPr="007F33B2" w:rsidRDefault="007F33B2" w:rsidP="007F33B2">
            <w:pPr>
              <w:rPr>
                <w:rFonts w:cstheme="minorHAnsi"/>
                <w:color w:val="000000"/>
                <w:sz w:val="18"/>
                <w:szCs w:val="18"/>
              </w:rPr>
            </w:pPr>
            <w:r w:rsidRPr="007F33B2">
              <w:rPr>
                <w:rFonts w:cstheme="minorHAnsi"/>
                <w:color w:val="000000"/>
                <w:sz w:val="18"/>
                <w:szCs w:val="18"/>
              </w:rPr>
              <w:t>12.75” inch OD cement mortar coated and lined welded steel pipes with positive closure device on waterside hinge.</w:t>
            </w:r>
          </w:p>
        </w:tc>
        <w:tc>
          <w:tcPr>
            <w:tcW w:w="1706" w:type="dxa"/>
            <w:vMerge w:val="restart"/>
          </w:tcPr>
          <w:p w14:paraId="2DEA41B8"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78.50 (200-Year Elevation 75.01)</w:t>
            </w:r>
          </w:p>
        </w:tc>
        <w:tc>
          <w:tcPr>
            <w:tcW w:w="6427" w:type="dxa"/>
          </w:tcPr>
          <w:p w14:paraId="0EE7EEA3"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24EDDAC4"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7C7007BE" w14:textId="77777777" w:rsidR="007F33B2" w:rsidRPr="007F33B2" w:rsidRDefault="007F33B2" w:rsidP="007F33B2">
            <w:pPr>
              <w:rPr>
                <w:rFonts w:cstheme="minorHAnsi"/>
                <w:color w:val="000000"/>
                <w:sz w:val="18"/>
                <w:szCs w:val="18"/>
              </w:rPr>
            </w:pPr>
          </w:p>
        </w:tc>
        <w:tc>
          <w:tcPr>
            <w:tcW w:w="1585" w:type="dxa"/>
            <w:vMerge/>
            <w:vAlign w:val="center"/>
          </w:tcPr>
          <w:p w14:paraId="70E60AD1" w14:textId="77777777" w:rsidR="007F33B2" w:rsidRPr="007F33B2" w:rsidRDefault="007F33B2" w:rsidP="007F33B2">
            <w:pPr>
              <w:rPr>
                <w:rFonts w:cstheme="minorHAnsi"/>
                <w:color w:val="000000"/>
                <w:sz w:val="18"/>
                <w:szCs w:val="18"/>
              </w:rPr>
            </w:pPr>
          </w:p>
        </w:tc>
        <w:tc>
          <w:tcPr>
            <w:tcW w:w="1573" w:type="dxa"/>
            <w:vMerge/>
            <w:vAlign w:val="center"/>
          </w:tcPr>
          <w:p w14:paraId="4439EB70" w14:textId="77777777" w:rsidR="007F33B2" w:rsidRPr="007F33B2" w:rsidRDefault="007F33B2" w:rsidP="007F33B2">
            <w:pPr>
              <w:rPr>
                <w:rFonts w:cstheme="minorHAnsi"/>
                <w:color w:val="000000"/>
                <w:sz w:val="18"/>
                <w:szCs w:val="18"/>
              </w:rPr>
            </w:pPr>
          </w:p>
        </w:tc>
        <w:tc>
          <w:tcPr>
            <w:tcW w:w="1706" w:type="dxa"/>
            <w:vMerge/>
            <w:vAlign w:val="center"/>
          </w:tcPr>
          <w:p w14:paraId="7D09F6BC" w14:textId="77777777" w:rsidR="007F33B2" w:rsidRPr="007F33B2" w:rsidRDefault="007F33B2" w:rsidP="007F33B2">
            <w:pPr>
              <w:rPr>
                <w:rFonts w:cstheme="minorHAnsi"/>
                <w:color w:val="000000"/>
                <w:sz w:val="18"/>
                <w:szCs w:val="18"/>
              </w:rPr>
            </w:pPr>
          </w:p>
        </w:tc>
        <w:tc>
          <w:tcPr>
            <w:tcW w:w="6427" w:type="dxa"/>
          </w:tcPr>
          <w:p w14:paraId="024B7C58"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2013 under CVFPB Permit 18793-1 BD.</w:t>
            </w:r>
          </w:p>
        </w:tc>
      </w:tr>
      <w:tr w:rsidR="007F33B2" w:rsidRPr="00503E5A" w14:paraId="069F9013"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53EE5DC8" w14:textId="77777777" w:rsidR="007F33B2" w:rsidRPr="007F33B2" w:rsidRDefault="007F33B2" w:rsidP="007F33B2">
            <w:pPr>
              <w:rPr>
                <w:rFonts w:cstheme="minorHAnsi"/>
                <w:color w:val="000000"/>
                <w:sz w:val="18"/>
                <w:szCs w:val="18"/>
              </w:rPr>
            </w:pPr>
          </w:p>
        </w:tc>
        <w:tc>
          <w:tcPr>
            <w:tcW w:w="1585" w:type="dxa"/>
            <w:vMerge/>
            <w:vAlign w:val="center"/>
          </w:tcPr>
          <w:p w14:paraId="7A90A48F" w14:textId="77777777" w:rsidR="007F33B2" w:rsidRPr="007F33B2" w:rsidRDefault="007F33B2" w:rsidP="007F33B2">
            <w:pPr>
              <w:rPr>
                <w:rFonts w:cstheme="minorHAnsi"/>
                <w:color w:val="000000"/>
                <w:sz w:val="18"/>
                <w:szCs w:val="18"/>
              </w:rPr>
            </w:pPr>
          </w:p>
        </w:tc>
        <w:tc>
          <w:tcPr>
            <w:tcW w:w="1573" w:type="dxa"/>
            <w:vMerge/>
            <w:vAlign w:val="center"/>
          </w:tcPr>
          <w:p w14:paraId="1A05F92A" w14:textId="77777777" w:rsidR="007F33B2" w:rsidRPr="007F33B2" w:rsidRDefault="007F33B2" w:rsidP="007F33B2">
            <w:pPr>
              <w:rPr>
                <w:rFonts w:cstheme="minorHAnsi"/>
                <w:color w:val="000000"/>
                <w:sz w:val="18"/>
                <w:szCs w:val="18"/>
              </w:rPr>
            </w:pPr>
          </w:p>
        </w:tc>
        <w:tc>
          <w:tcPr>
            <w:tcW w:w="1706" w:type="dxa"/>
            <w:vMerge/>
            <w:vAlign w:val="center"/>
          </w:tcPr>
          <w:p w14:paraId="7234736E" w14:textId="77777777" w:rsidR="007F33B2" w:rsidRPr="007F33B2" w:rsidRDefault="007F33B2" w:rsidP="007F33B2">
            <w:pPr>
              <w:rPr>
                <w:rFonts w:cstheme="minorHAnsi"/>
                <w:color w:val="000000"/>
                <w:sz w:val="18"/>
                <w:szCs w:val="18"/>
              </w:rPr>
            </w:pPr>
          </w:p>
        </w:tc>
        <w:tc>
          <w:tcPr>
            <w:tcW w:w="6427" w:type="dxa"/>
          </w:tcPr>
          <w:p w14:paraId="613D457C" w14:textId="77777777" w:rsidR="007F33B2" w:rsidRPr="007F33B2" w:rsidRDefault="007F33B2" w:rsidP="007F33B2">
            <w:pPr>
              <w:rPr>
                <w:rFonts w:cstheme="minorHAnsi"/>
                <w:color w:val="000000"/>
                <w:sz w:val="18"/>
                <w:szCs w:val="18"/>
              </w:rPr>
            </w:pPr>
            <w:r w:rsidRPr="007F33B2">
              <w:rPr>
                <w:rFonts w:cstheme="minorHAnsi"/>
                <w:sz w:val="18"/>
                <w:szCs w:val="18"/>
              </w:rPr>
              <w:t>Butterfly valve closure device located on the waterside levee crest to provide a rapid means of closure per USACE EM-1110-2-1913, Chapter 8 and DWR ULDC Section 7.13.7.</w:t>
            </w:r>
          </w:p>
        </w:tc>
      </w:tr>
      <w:tr w:rsidR="007F33B2" w:rsidRPr="00503E5A" w14:paraId="17C016C8"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3266DD34" w14:textId="77777777" w:rsidR="007F33B2" w:rsidRPr="007F33B2" w:rsidRDefault="007F33B2" w:rsidP="007F33B2">
            <w:pPr>
              <w:rPr>
                <w:rFonts w:cstheme="minorHAnsi"/>
                <w:color w:val="000000"/>
                <w:sz w:val="18"/>
                <w:szCs w:val="18"/>
              </w:rPr>
            </w:pPr>
          </w:p>
        </w:tc>
        <w:tc>
          <w:tcPr>
            <w:tcW w:w="1585" w:type="dxa"/>
            <w:vMerge/>
            <w:vAlign w:val="center"/>
          </w:tcPr>
          <w:p w14:paraId="2F40E57D" w14:textId="77777777" w:rsidR="007F33B2" w:rsidRPr="007F33B2" w:rsidRDefault="007F33B2" w:rsidP="007F33B2">
            <w:pPr>
              <w:rPr>
                <w:rFonts w:cstheme="minorHAnsi"/>
                <w:color w:val="000000"/>
                <w:sz w:val="18"/>
                <w:szCs w:val="18"/>
              </w:rPr>
            </w:pPr>
          </w:p>
        </w:tc>
        <w:tc>
          <w:tcPr>
            <w:tcW w:w="1573" w:type="dxa"/>
            <w:vMerge/>
            <w:vAlign w:val="center"/>
          </w:tcPr>
          <w:p w14:paraId="67B0BED4" w14:textId="77777777" w:rsidR="007F33B2" w:rsidRPr="007F33B2" w:rsidRDefault="007F33B2" w:rsidP="007F33B2">
            <w:pPr>
              <w:rPr>
                <w:rFonts w:cstheme="minorHAnsi"/>
                <w:color w:val="000000"/>
                <w:sz w:val="18"/>
                <w:szCs w:val="18"/>
              </w:rPr>
            </w:pPr>
          </w:p>
        </w:tc>
        <w:tc>
          <w:tcPr>
            <w:tcW w:w="1706" w:type="dxa"/>
            <w:vMerge/>
            <w:vAlign w:val="center"/>
          </w:tcPr>
          <w:p w14:paraId="0295C3BB" w14:textId="77777777" w:rsidR="007F33B2" w:rsidRPr="007F33B2" w:rsidRDefault="007F33B2" w:rsidP="007F33B2">
            <w:pPr>
              <w:rPr>
                <w:rFonts w:cstheme="minorHAnsi"/>
                <w:color w:val="000000"/>
                <w:sz w:val="18"/>
                <w:szCs w:val="18"/>
              </w:rPr>
            </w:pPr>
          </w:p>
        </w:tc>
        <w:tc>
          <w:tcPr>
            <w:tcW w:w="6427" w:type="dxa"/>
          </w:tcPr>
          <w:p w14:paraId="468281F3"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2E874B24"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3F36B66C" w14:textId="77777777" w:rsidR="007F33B2" w:rsidRPr="007F33B2" w:rsidRDefault="007F33B2" w:rsidP="007F33B2">
            <w:pPr>
              <w:rPr>
                <w:rFonts w:cstheme="minorHAnsi"/>
                <w:color w:val="000000"/>
                <w:sz w:val="18"/>
                <w:szCs w:val="18"/>
              </w:rPr>
            </w:pPr>
          </w:p>
        </w:tc>
        <w:tc>
          <w:tcPr>
            <w:tcW w:w="1585" w:type="dxa"/>
            <w:vMerge/>
            <w:vAlign w:val="center"/>
          </w:tcPr>
          <w:p w14:paraId="310116D1" w14:textId="77777777" w:rsidR="007F33B2" w:rsidRPr="007F33B2" w:rsidRDefault="007F33B2" w:rsidP="007F33B2">
            <w:pPr>
              <w:rPr>
                <w:rFonts w:cstheme="minorHAnsi"/>
                <w:color w:val="000000"/>
                <w:sz w:val="18"/>
                <w:szCs w:val="18"/>
              </w:rPr>
            </w:pPr>
          </w:p>
        </w:tc>
        <w:tc>
          <w:tcPr>
            <w:tcW w:w="1573" w:type="dxa"/>
            <w:vMerge/>
            <w:vAlign w:val="center"/>
          </w:tcPr>
          <w:p w14:paraId="11D511A4" w14:textId="77777777" w:rsidR="007F33B2" w:rsidRPr="007F33B2" w:rsidRDefault="007F33B2" w:rsidP="007F33B2">
            <w:pPr>
              <w:rPr>
                <w:rFonts w:cstheme="minorHAnsi"/>
                <w:color w:val="000000"/>
                <w:sz w:val="18"/>
                <w:szCs w:val="18"/>
              </w:rPr>
            </w:pPr>
          </w:p>
        </w:tc>
        <w:tc>
          <w:tcPr>
            <w:tcW w:w="1706" w:type="dxa"/>
            <w:vMerge/>
            <w:vAlign w:val="center"/>
          </w:tcPr>
          <w:p w14:paraId="36127F85" w14:textId="77777777" w:rsidR="007F33B2" w:rsidRPr="007F33B2" w:rsidRDefault="007F33B2" w:rsidP="007F33B2">
            <w:pPr>
              <w:rPr>
                <w:rFonts w:cstheme="minorHAnsi"/>
                <w:color w:val="000000"/>
                <w:sz w:val="18"/>
                <w:szCs w:val="18"/>
              </w:rPr>
            </w:pPr>
          </w:p>
        </w:tc>
        <w:tc>
          <w:tcPr>
            <w:tcW w:w="6427" w:type="dxa"/>
          </w:tcPr>
          <w:p w14:paraId="7EB2DAF8" w14:textId="77777777" w:rsidR="007F33B2" w:rsidRPr="007F33B2" w:rsidRDefault="007F33B2" w:rsidP="007F33B2">
            <w:pPr>
              <w:rPr>
                <w:rFonts w:cstheme="minorHAnsi"/>
                <w:sz w:val="18"/>
                <w:szCs w:val="18"/>
              </w:rPr>
            </w:pPr>
            <w:r w:rsidRPr="007F33B2">
              <w:rPr>
                <w:rFonts w:cstheme="minorHAnsi"/>
                <w:sz w:val="18"/>
                <w:szCs w:val="18"/>
              </w:rPr>
              <w:t>Pipe material meets the requirements per USACE EM-1110-2-2902, Chapter 7.</w:t>
            </w:r>
          </w:p>
        </w:tc>
      </w:tr>
      <w:tr w:rsidR="007F33B2" w:rsidRPr="00503E5A" w14:paraId="2E7AAA5F"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175A5F0D" w14:textId="77777777" w:rsidR="007F33B2" w:rsidRPr="007F33B2" w:rsidRDefault="007F33B2" w:rsidP="007F33B2">
            <w:pPr>
              <w:rPr>
                <w:rFonts w:cstheme="minorHAnsi"/>
                <w:color w:val="000000"/>
                <w:sz w:val="18"/>
                <w:szCs w:val="18"/>
              </w:rPr>
            </w:pPr>
          </w:p>
        </w:tc>
        <w:tc>
          <w:tcPr>
            <w:tcW w:w="1585" w:type="dxa"/>
            <w:vMerge/>
            <w:vAlign w:val="center"/>
          </w:tcPr>
          <w:p w14:paraId="00FD2754" w14:textId="77777777" w:rsidR="007F33B2" w:rsidRPr="007F33B2" w:rsidRDefault="007F33B2" w:rsidP="007F33B2">
            <w:pPr>
              <w:rPr>
                <w:rFonts w:cstheme="minorHAnsi"/>
                <w:color w:val="000000"/>
                <w:sz w:val="18"/>
                <w:szCs w:val="18"/>
              </w:rPr>
            </w:pPr>
          </w:p>
        </w:tc>
        <w:tc>
          <w:tcPr>
            <w:tcW w:w="1573" w:type="dxa"/>
            <w:vMerge/>
            <w:vAlign w:val="center"/>
          </w:tcPr>
          <w:p w14:paraId="0ADA7E70" w14:textId="77777777" w:rsidR="007F33B2" w:rsidRPr="007F33B2" w:rsidRDefault="007F33B2" w:rsidP="007F33B2">
            <w:pPr>
              <w:rPr>
                <w:rFonts w:cstheme="minorHAnsi"/>
                <w:color w:val="000000"/>
                <w:sz w:val="18"/>
                <w:szCs w:val="18"/>
              </w:rPr>
            </w:pPr>
          </w:p>
        </w:tc>
        <w:tc>
          <w:tcPr>
            <w:tcW w:w="1706" w:type="dxa"/>
            <w:vMerge/>
            <w:vAlign w:val="center"/>
          </w:tcPr>
          <w:p w14:paraId="7B3135A6" w14:textId="77777777" w:rsidR="007F33B2" w:rsidRPr="007F33B2" w:rsidRDefault="007F33B2" w:rsidP="007F33B2">
            <w:pPr>
              <w:rPr>
                <w:rFonts w:cstheme="minorHAnsi"/>
                <w:color w:val="000000"/>
                <w:sz w:val="18"/>
                <w:szCs w:val="18"/>
              </w:rPr>
            </w:pPr>
          </w:p>
        </w:tc>
        <w:tc>
          <w:tcPr>
            <w:tcW w:w="6427" w:type="dxa"/>
          </w:tcPr>
          <w:p w14:paraId="29E41808" w14:textId="77777777" w:rsidR="007F33B2" w:rsidRPr="007F33B2" w:rsidRDefault="007F33B2" w:rsidP="007F33B2">
            <w:pPr>
              <w:rPr>
                <w:rFonts w:cstheme="minorHAnsi"/>
                <w:color w:val="000000"/>
                <w:sz w:val="18"/>
                <w:szCs w:val="18"/>
              </w:rPr>
            </w:pPr>
            <w:r w:rsidRPr="007F33B2">
              <w:rPr>
                <w:rFonts w:cstheme="minorHAnsi"/>
                <w:sz w:val="18"/>
                <w:szCs w:val="18"/>
              </w:rPr>
              <w:t>Pipes meet CVFPB Title 23 Requirements</w:t>
            </w:r>
          </w:p>
        </w:tc>
      </w:tr>
      <w:tr w:rsidR="007F33B2" w:rsidRPr="00503E5A" w14:paraId="245E3888"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32E6D295" w14:textId="77777777" w:rsidR="007F33B2" w:rsidRPr="007F33B2" w:rsidRDefault="007F33B2" w:rsidP="007F33B2">
            <w:pPr>
              <w:rPr>
                <w:rFonts w:cstheme="minorHAnsi"/>
                <w:color w:val="000000"/>
                <w:sz w:val="18"/>
                <w:szCs w:val="18"/>
              </w:rPr>
            </w:pPr>
          </w:p>
        </w:tc>
        <w:tc>
          <w:tcPr>
            <w:tcW w:w="1585" w:type="dxa"/>
            <w:vMerge/>
            <w:vAlign w:val="center"/>
          </w:tcPr>
          <w:p w14:paraId="5C297053" w14:textId="77777777" w:rsidR="007F33B2" w:rsidRPr="007F33B2" w:rsidRDefault="007F33B2" w:rsidP="007F33B2">
            <w:pPr>
              <w:rPr>
                <w:rFonts w:cstheme="minorHAnsi"/>
                <w:color w:val="000000"/>
                <w:sz w:val="18"/>
                <w:szCs w:val="18"/>
              </w:rPr>
            </w:pPr>
          </w:p>
        </w:tc>
        <w:tc>
          <w:tcPr>
            <w:tcW w:w="1573" w:type="dxa"/>
            <w:vMerge/>
            <w:vAlign w:val="center"/>
          </w:tcPr>
          <w:p w14:paraId="3CC703F5" w14:textId="77777777" w:rsidR="007F33B2" w:rsidRPr="007F33B2" w:rsidRDefault="007F33B2" w:rsidP="007F33B2">
            <w:pPr>
              <w:rPr>
                <w:rFonts w:cstheme="minorHAnsi"/>
                <w:color w:val="000000"/>
                <w:sz w:val="18"/>
                <w:szCs w:val="18"/>
              </w:rPr>
            </w:pPr>
          </w:p>
        </w:tc>
        <w:tc>
          <w:tcPr>
            <w:tcW w:w="1706" w:type="dxa"/>
            <w:vMerge/>
            <w:vAlign w:val="center"/>
          </w:tcPr>
          <w:p w14:paraId="39EFA5BF" w14:textId="77777777" w:rsidR="007F33B2" w:rsidRPr="007F33B2" w:rsidRDefault="007F33B2" w:rsidP="007F33B2">
            <w:pPr>
              <w:rPr>
                <w:rFonts w:cstheme="minorHAnsi"/>
                <w:color w:val="000000"/>
                <w:sz w:val="18"/>
                <w:szCs w:val="18"/>
              </w:rPr>
            </w:pPr>
          </w:p>
        </w:tc>
        <w:tc>
          <w:tcPr>
            <w:tcW w:w="6427" w:type="dxa"/>
          </w:tcPr>
          <w:p w14:paraId="39B65EC3"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SBFCA has been working with CVFPB to amend individual encroachment permit no. 12827.  The application was submitted on December 3, 2015 and the CVFPB tracking number is T2016001.</w:t>
            </w:r>
          </w:p>
        </w:tc>
      </w:tr>
      <w:tr w:rsidR="007F33B2" w:rsidRPr="00503E5A" w14:paraId="09C0F80D"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restart"/>
          </w:tcPr>
          <w:p w14:paraId="4DAB7D24" w14:textId="77777777" w:rsidR="007F33B2" w:rsidRPr="007F33B2" w:rsidRDefault="007F33B2" w:rsidP="007F33B2">
            <w:pPr>
              <w:rPr>
                <w:rFonts w:cstheme="minorHAnsi"/>
                <w:color w:val="000000"/>
                <w:sz w:val="18"/>
                <w:szCs w:val="18"/>
              </w:rPr>
            </w:pPr>
            <w:r w:rsidRPr="007F33B2">
              <w:rPr>
                <w:rFonts w:cstheme="minorHAnsi"/>
                <w:color w:val="000000"/>
                <w:sz w:val="18"/>
                <w:szCs w:val="18"/>
              </w:rPr>
              <w:t>Pacific Gas and Electric Natural Gas Pipeline</w:t>
            </w:r>
          </w:p>
        </w:tc>
        <w:tc>
          <w:tcPr>
            <w:tcW w:w="1585" w:type="dxa"/>
            <w:vMerge w:val="restart"/>
          </w:tcPr>
          <w:p w14:paraId="46ECAFB6"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913+19</w:t>
            </w:r>
          </w:p>
          <w:p w14:paraId="011DA699"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lastRenderedPageBreak/>
              <w:t>Unit 144 LM 11.99</w:t>
            </w:r>
          </w:p>
        </w:tc>
        <w:tc>
          <w:tcPr>
            <w:tcW w:w="1573" w:type="dxa"/>
            <w:vMerge w:val="restart"/>
          </w:tcPr>
          <w:p w14:paraId="698CE803" w14:textId="77777777" w:rsidR="007F33B2" w:rsidRPr="007F33B2" w:rsidRDefault="007F33B2" w:rsidP="007F33B2">
            <w:pPr>
              <w:rPr>
                <w:rFonts w:cstheme="minorHAnsi"/>
                <w:color w:val="000000"/>
                <w:sz w:val="18"/>
                <w:szCs w:val="18"/>
              </w:rPr>
            </w:pPr>
            <w:r w:rsidRPr="007F33B2">
              <w:rPr>
                <w:rFonts w:cstheme="minorHAnsi"/>
                <w:color w:val="000000"/>
                <w:sz w:val="18"/>
                <w:szCs w:val="18"/>
              </w:rPr>
              <w:lastRenderedPageBreak/>
              <w:t>2</w:t>
            </w:r>
            <w:commentRangeStart w:id="3"/>
            <w:r w:rsidRPr="007F33B2">
              <w:rPr>
                <w:rFonts w:cstheme="minorHAnsi"/>
                <w:color w:val="000000"/>
                <w:sz w:val="18"/>
                <w:szCs w:val="18"/>
              </w:rPr>
              <w:t xml:space="preserve">-12 inch </w:t>
            </w:r>
            <w:commentRangeEnd w:id="3"/>
            <w:r w:rsidRPr="007F33B2">
              <w:rPr>
                <w:rStyle w:val="CommentReference"/>
                <w:rFonts w:eastAsia="Arial" w:cstheme="minorHAnsi"/>
                <w:sz w:val="18"/>
                <w:szCs w:val="18"/>
              </w:rPr>
              <w:commentReference w:id="3"/>
            </w:r>
            <w:r w:rsidRPr="007F33B2">
              <w:rPr>
                <w:rFonts w:cstheme="minorHAnsi"/>
                <w:color w:val="000000"/>
                <w:sz w:val="18"/>
                <w:szCs w:val="18"/>
              </w:rPr>
              <w:t>OD steel pipe and 1</w:t>
            </w:r>
            <w:commentRangeStart w:id="4"/>
            <w:r w:rsidRPr="007F33B2">
              <w:rPr>
                <w:rFonts w:cstheme="minorHAnsi"/>
                <w:color w:val="000000"/>
                <w:sz w:val="18"/>
                <w:szCs w:val="18"/>
              </w:rPr>
              <w:t>-2 inch steel pipes.</w:t>
            </w:r>
            <w:commentRangeEnd w:id="4"/>
            <w:r w:rsidRPr="007F33B2">
              <w:rPr>
                <w:rStyle w:val="CommentReference"/>
                <w:rFonts w:eastAsia="Arial" w:cstheme="minorHAnsi"/>
                <w:sz w:val="18"/>
                <w:szCs w:val="18"/>
              </w:rPr>
              <w:commentReference w:id="4"/>
            </w:r>
          </w:p>
        </w:tc>
        <w:tc>
          <w:tcPr>
            <w:tcW w:w="1706" w:type="dxa"/>
            <w:vMerge w:val="restart"/>
          </w:tcPr>
          <w:p w14:paraId="5DADB047"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78.6 (200 -Year Elevation 75.40)</w:t>
            </w:r>
          </w:p>
        </w:tc>
        <w:tc>
          <w:tcPr>
            <w:tcW w:w="6427" w:type="dxa"/>
          </w:tcPr>
          <w:p w14:paraId="6B507C64"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47D47E74"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4AF8B79B" w14:textId="77777777" w:rsidR="007F33B2" w:rsidRPr="007F33B2" w:rsidRDefault="007F33B2" w:rsidP="007F33B2">
            <w:pPr>
              <w:rPr>
                <w:rFonts w:cstheme="minorHAnsi"/>
                <w:color w:val="000000"/>
                <w:sz w:val="18"/>
                <w:szCs w:val="18"/>
              </w:rPr>
            </w:pPr>
          </w:p>
        </w:tc>
        <w:tc>
          <w:tcPr>
            <w:tcW w:w="1585" w:type="dxa"/>
            <w:vMerge/>
            <w:vAlign w:val="center"/>
          </w:tcPr>
          <w:p w14:paraId="42A88794" w14:textId="77777777" w:rsidR="007F33B2" w:rsidRPr="007F33B2" w:rsidRDefault="007F33B2" w:rsidP="007F33B2">
            <w:pPr>
              <w:rPr>
                <w:rFonts w:cstheme="minorHAnsi"/>
                <w:color w:val="000000"/>
                <w:sz w:val="18"/>
                <w:szCs w:val="18"/>
              </w:rPr>
            </w:pPr>
          </w:p>
        </w:tc>
        <w:tc>
          <w:tcPr>
            <w:tcW w:w="1573" w:type="dxa"/>
            <w:vMerge/>
            <w:vAlign w:val="center"/>
          </w:tcPr>
          <w:p w14:paraId="5666238A" w14:textId="77777777" w:rsidR="007F33B2" w:rsidRPr="007F33B2" w:rsidRDefault="007F33B2" w:rsidP="007F33B2">
            <w:pPr>
              <w:rPr>
                <w:rFonts w:cstheme="minorHAnsi"/>
                <w:color w:val="000000"/>
                <w:sz w:val="18"/>
                <w:szCs w:val="18"/>
              </w:rPr>
            </w:pPr>
          </w:p>
        </w:tc>
        <w:tc>
          <w:tcPr>
            <w:tcW w:w="1706" w:type="dxa"/>
            <w:vMerge/>
            <w:vAlign w:val="center"/>
          </w:tcPr>
          <w:p w14:paraId="276E38C1" w14:textId="77777777" w:rsidR="007F33B2" w:rsidRPr="007F33B2" w:rsidRDefault="007F33B2" w:rsidP="007F33B2">
            <w:pPr>
              <w:rPr>
                <w:rFonts w:cstheme="minorHAnsi"/>
                <w:color w:val="000000"/>
                <w:sz w:val="18"/>
                <w:szCs w:val="18"/>
              </w:rPr>
            </w:pPr>
          </w:p>
        </w:tc>
        <w:tc>
          <w:tcPr>
            <w:tcW w:w="6427" w:type="dxa"/>
          </w:tcPr>
          <w:p w14:paraId="4A8412DD" w14:textId="77777777" w:rsidR="007F33B2" w:rsidRPr="007F33B2" w:rsidRDefault="007F33B2" w:rsidP="007F33B2">
            <w:pPr>
              <w:rPr>
                <w:rFonts w:cstheme="minorHAnsi"/>
                <w:color w:val="000000"/>
                <w:sz w:val="18"/>
                <w:szCs w:val="18"/>
              </w:rPr>
            </w:pPr>
            <w:r w:rsidRPr="007F33B2">
              <w:rPr>
                <w:rFonts w:cstheme="minorHAnsi"/>
                <w:sz w:val="18"/>
                <w:szCs w:val="18"/>
              </w:rPr>
              <w:t>Pipeline installation date is unknown.  No problems have been identified at this location due to the pipeline.</w:t>
            </w:r>
          </w:p>
        </w:tc>
      </w:tr>
      <w:tr w:rsidR="007F33B2" w:rsidRPr="00503E5A" w14:paraId="64F4F5CD"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3E03FDA2" w14:textId="77777777" w:rsidR="007F33B2" w:rsidRPr="007F33B2" w:rsidRDefault="007F33B2" w:rsidP="007F33B2">
            <w:pPr>
              <w:rPr>
                <w:rFonts w:cstheme="minorHAnsi"/>
                <w:color w:val="000000"/>
                <w:sz w:val="18"/>
                <w:szCs w:val="18"/>
              </w:rPr>
            </w:pPr>
          </w:p>
        </w:tc>
        <w:tc>
          <w:tcPr>
            <w:tcW w:w="1585" w:type="dxa"/>
            <w:vMerge/>
            <w:vAlign w:val="center"/>
          </w:tcPr>
          <w:p w14:paraId="3A26135B" w14:textId="77777777" w:rsidR="007F33B2" w:rsidRPr="007F33B2" w:rsidRDefault="007F33B2" w:rsidP="007F33B2">
            <w:pPr>
              <w:rPr>
                <w:rFonts w:cstheme="minorHAnsi"/>
                <w:color w:val="000000"/>
                <w:sz w:val="18"/>
                <w:szCs w:val="18"/>
              </w:rPr>
            </w:pPr>
          </w:p>
        </w:tc>
        <w:tc>
          <w:tcPr>
            <w:tcW w:w="1573" w:type="dxa"/>
            <w:vMerge/>
            <w:vAlign w:val="center"/>
          </w:tcPr>
          <w:p w14:paraId="61C16C4A" w14:textId="77777777" w:rsidR="007F33B2" w:rsidRPr="007F33B2" w:rsidRDefault="007F33B2" w:rsidP="007F33B2">
            <w:pPr>
              <w:rPr>
                <w:rFonts w:cstheme="minorHAnsi"/>
                <w:color w:val="000000"/>
                <w:sz w:val="18"/>
                <w:szCs w:val="18"/>
              </w:rPr>
            </w:pPr>
          </w:p>
        </w:tc>
        <w:tc>
          <w:tcPr>
            <w:tcW w:w="1706" w:type="dxa"/>
            <w:vMerge/>
            <w:vAlign w:val="center"/>
          </w:tcPr>
          <w:p w14:paraId="546431BE" w14:textId="77777777" w:rsidR="007F33B2" w:rsidRPr="007F33B2" w:rsidRDefault="007F33B2" w:rsidP="007F33B2">
            <w:pPr>
              <w:rPr>
                <w:rFonts w:cstheme="minorHAnsi"/>
                <w:color w:val="000000"/>
                <w:sz w:val="18"/>
                <w:szCs w:val="18"/>
              </w:rPr>
            </w:pPr>
          </w:p>
        </w:tc>
        <w:tc>
          <w:tcPr>
            <w:tcW w:w="6427" w:type="dxa"/>
          </w:tcPr>
          <w:p w14:paraId="22D51E37" w14:textId="77777777" w:rsidR="007F33B2" w:rsidRPr="007F33B2" w:rsidRDefault="007F33B2" w:rsidP="007F33B2">
            <w:pPr>
              <w:rPr>
                <w:rFonts w:cstheme="minorHAnsi"/>
                <w:color w:val="000000"/>
                <w:sz w:val="18"/>
                <w:szCs w:val="18"/>
              </w:rPr>
            </w:pPr>
            <w:r w:rsidRPr="007F33B2">
              <w:rPr>
                <w:rFonts w:cstheme="minorHAnsi"/>
                <w:sz w:val="18"/>
                <w:szCs w:val="18"/>
              </w:rPr>
              <w:t>SBFCA is working with PG&amp;E to obtain a letter that attests to regular inspections with no problems detected.</w:t>
            </w:r>
          </w:p>
        </w:tc>
      </w:tr>
      <w:tr w:rsidR="007F33B2" w:rsidRPr="00503E5A" w14:paraId="5A68213A"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2486A0CD" w14:textId="77777777" w:rsidR="007F33B2" w:rsidRPr="007F33B2" w:rsidRDefault="007F33B2" w:rsidP="007F33B2">
            <w:pPr>
              <w:rPr>
                <w:rFonts w:cstheme="minorHAnsi"/>
                <w:color w:val="000000"/>
                <w:sz w:val="18"/>
                <w:szCs w:val="18"/>
              </w:rPr>
            </w:pPr>
          </w:p>
        </w:tc>
        <w:tc>
          <w:tcPr>
            <w:tcW w:w="1585" w:type="dxa"/>
            <w:vMerge/>
            <w:vAlign w:val="center"/>
          </w:tcPr>
          <w:p w14:paraId="5BD39E74" w14:textId="77777777" w:rsidR="007F33B2" w:rsidRPr="007F33B2" w:rsidRDefault="007F33B2" w:rsidP="007F33B2">
            <w:pPr>
              <w:rPr>
                <w:rFonts w:cstheme="minorHAnsi"/>
                <w:color w:val="000000"/>
                <w:sz w:val="18"/>
                <w:szCs w:val="18"/>
              </w:rPr>
            </w:pPr>
          </w:p>
        </w:tc>
        <w:tc>
          <w:tcPr>
            <w:tcW w:w="1573" w:type="dxa"/>
            <w:vMerge/>
            <w:vAlign w:val="center"/>
          </w:tcPr>
          <w:p w14:paraId="6072BB01" w14:textId="77777777" w:rsidR="007F33B2" w:rsidRPr="007F33B2" w:rsidRDefault="007F33B2" w:rsidP="007F33B2">
            <w:pPr>
              <w:rPr>
                <w:rFonts w:cstheme="minorHAnsi"/>
                <w:color w:val="000000"/>
                <w:sz w:val="18"/>
                <w:szCs w:val="18"/>
              </w:rPr>
            </w:pPr>
          </w:p>
        </w:tc>
        <w:tc>
          <w:tcPr>
            <w:tcW w:w="1706" w:type="dxa"/>
            <w:vMerge/>
            <w:vAlign w:val="center"/>
          </w:tcPr>
          <w:p w14:paraId="2C7D00AA" w14:textId="77777777" w:rsidR="007F33B2" w:rsidRPr="007F33B2" w:rsidRDefault="007F33B2" w:rsidP="007F33B2">
            <w:pPr>
              <w:rPr>
                <w:rFonts w:cstheme="minorHAnsi"/>
                <w:color w:val="000000"/>
                <w:sz w:val="18"/>
                <w:szCs w:val="18"/>
              </w:rPr>
            </w:pPr>
          </w:p>
        </w:tc>
        <w:tc>
          <w:tcPr>
            <w:tcW w:w="6427" w:type="dxa"/>
          </w:tcPr>
          <w:p w14:paraId="528F316E" w14:textId="77777777" w:rsidR="007F33B2" w:rsidRPr="007F33B2" w:rsidRDefault="007F33B2" w:rsidP="007F33B2">
            <w:pPr>
              <w:rPr>
                <w:rFonts w:cstheme="minorHAnsi"/>
                <w:sz w:val="18"/>
                <w:szCs w:val="18"/>
              </w:rPr>
            </w:pPr>
            <w:r w:rsidRPr="007F33B2">
              <w:rPr>
                <w:rFonts w:cstheme="minorHAnsi"/>
                <w:sz w:val="18"/>
                <w:szCs w:val="18"/>
              </w:rPr>
              <w:t xml:space="preserve">Remaining life of pipeline exceeds five (5) years.  </w:t>
            </w:r>
          </w:p>
        </w:tc>
      </w:tr>
      <w:tr w:rsidR="007F33B2" w:rsidRPr="00503E5A" w14:paraId="7417FAC3"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67CF86DC" w14:textId="77777777" w:rsidR="007F33B2" w:rsidRPr="007F33B2" w:rsidRDefault="007F33B2" w:rsidP="007F33B2">
            <w:pPr>
              <w:rPr>
                <w:rFonts w:cstheme="minorHAnsi"/>
                <w:color w:val="000000"/>
                <w:sz w:val="18"/>
                <w:szCs w:val="18"/>
              </w:rPr>
            </w:pPr>
          </w:p>
        </w:tc>
        <w:tc>
          <w:tcPr>
            <w:tcW w:w="1585" w:type="dxa"/>
            <w:vMerge/>
            <w:vAlign w:val="center"/>
          </w:tcPr>
          <w:p w14:paraId="1F758921" w14:textId="77777777" w:rsidR="007F33B2" w:rsidRPr="007F33B2" w:rsidRDefault="007F33B2" w:rsidP="007F33B2">
            <w:pPr>
              <w:rPr>
                <w:rFonts w:cstheme="minorHAnsi"/>
                <w:color w:val="000000"/>
                <w:sz w:val="18"/>
                <w:szCs w:val="18"/>
              </w:rPr>
            </w:pPr>
          </w:p>
        </w:tc>
        <w:tc>
          <w:tcPr>
            <w:tcW w:w="1573" w:type="dxa"/>
            <w:vMerge/>
            <w:vAlign w:val="center"/>
          </w:tcPr>
          <w:p w14:paraId="7B1A7D58" w14:textId="77777777" w:rsidR="007F33B2" w:rsidRPr="007F33B2" w:rsidRDefault="007F33B2" w:rsidP="007F33B2">
            <w:pPr>
              <w:rPr>
                <w:rFonts w:cstheme="minorHAnsi"/>
                <w:color w:val="000000"/>
                <w:sz w:val="18"/>
                <w:szCs w:val="18"/>
              </w:rPr>
            </w:pPr>
          </w:p>
        </w:tc>
        <w:tc>
          <w:tcPr>
            <w:tcW w:w="1706" w:type="dxa"/>
            <w:vMerge/>
            <w:vAlign w:val="center"/>
          </w:tcPr>
          <w:p w14:paraId="42478850" w14:textId="77777777" w:rsidR="007F33B2" w:rsidRPr="007F33B2" w:rsidRDefault="007F33B2" w:rsidP="007F33B2">
            <w:pPr>
              <w:rPr>
                <w:rFonts w:cstheme="minorHAnsi"/>
                <w:color w:val="000000"/>
                <w:sz w:val="18"/>
                <w:szCs w:val="18"/>
              </w:rPr>
            </w:pPr>
          </w:p>
        </w:tc>
        <w:tc>
          <w:tcPr>
            <w:tcW w:w="6427" w:type="dxa"/>
          </w:tcPr>
          <w:p w14:paraId="4D453BE7"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4DB57D43"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56FBEF9E" w14:textId="77777777" w:rsidR="007F33B2" w:rsidRPr="007F33B2" w:rsidRDefault="007F33B2" w:rsidP="007F33B2">
            <w:pPr>
              <w:rPr>
                <w:rFonts w:cstheme="minorHAnsi"/>
                <w:color w:val="000000"/>
                <w:sz w:val="18"/>
                <w:szCs w:val="18"/>
              </w:rPr>
            </w:pPr>
          </w:p>
        </w:tc>
        <w:tc>
          <w:tcPr>
            <w:tcW w:w="1585" w:type="dxa"/>
            <w:vMerge/>
            <w:vAlign w:val="center"/>
          </w:tcPr>
          <w:p w14:paraId="1A246614" w14:textId="77777777" w:rsidR="007F33B2" w:rsidRPr="007F33B2" w:rsidRDefault="007F33B2" w:rsidP="007F33B2">
            <w:pPr>
              <w:rPr>
                <w:rFonts w:cstheme="minorHAnsi"/>
                <w:color w:val="000000"/>
                <w:sz w:val="18"/>
                <w:szCs w:val="18"/>
              </w:rPr>
            </w:pPr>
          </w:p>
        </w:tc>
        <w:tc>
          <w:tcPr>
            <w:tcW w:w="1573" w:type="dxa"/>
            <w:vMerge/>
            <w:vAlign w:val="center"/>
          </w:tcPr>
          <w:p w14:paraId="016CD367" w14:textId="77777777" w:rsidR="007F33B2" w:rsidRPr="007F33B2" w:rsidRDefault="007F33B2" w:rsidP="007F33B2">
            <w:pPr>
              <w:rPr>
                <w:rFonts w:cstheme="minorHAnsi"/>
                <w:color w:val="000000"/>
                <w:sz w:val="18"/>
                <w:szCs w:val="18"/>
              </w:rPr>
            </w:pPr>
          </w:p>
        </w:tc>
        <w:tc>
          <w:tcPr>
            <w:tcW w:w="1706" w:type="dxa"/>
            <w:vMerge/>
            <w:vAlign w:val="center"/>
          </w:tcPr>
          <w:p w14:paraId="46F6CA7E" w14:textId="77777777" w:rsidR="007F33B2" w:rsidRPr="007F33B2" w:rsidRDefault="007F33B2" w:rsidP="007F33B2">
            <w:pPr>
              <w:rPr>
                <w:rFonts w:cstheme="minorHAnsi"/>
                <w:color w:val="000000"/>
                <w:sz w:val="18"/>
                <w:szCs w:val="18"/>
              </w:rPr>
            </w:pPr>
          </w:p>
        </w:tc>
        <w:tc>
          <w:tcPr>
            <w:tcW w:w="6427" w:type="dxa"/>
          </w:tcPr>
          <w:p w14:paraId="04C326D5"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503E5A" w14:paraId="0783FB76"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469362E8" w14:textId="77777777" w:rsidR="007F33B2" w:rsidRPr="007F33B2" w:rsidRDefault="007F33B2" w:rsidP="007F33B2">
            <w:pPr>
              <w:rPr>
                <w:rFonts w:cstheme="minorHAnsi"/>
                <w:color w:val="000000"/>
                <w:sz w:val="18"/>
                <w:szCs w:val="18"/>
              </w:rPr>
            </w:pPr>
          </w:p>
        </w:tc>
        <w:tc>
          <w:tcPr>
            <w:tcW w:w="1585" w:type="dxa"/>
            <w:vMerge/>
            <w:vAlign w:val="center"/>
          </w:tcPr>
          <w:p w14:paraId="1F4649E1" w14:textId="77777777" w:rsidR="007F33B2" w:rsidRPr="007F33B2" w:rsidRDefault="007F33B2" w:rsidP="007F33B2">
            <w:pPr>
              <w:rPr>
                <w:rFonts w:cstheme="minorHAnsi"/>
                <w:color w:val="000000"/>
                <w:sz w:val="18"/>
                <w:szCs w:val="18"/>
              </w:rPr>
            </w:pPr>
          </w:p>
        </w:tc>
        <w:tc>
          <w:tcPr>
            <w:tcW w:w="1573" w:type="dxa"/>
            <w:vMerge/>
            <w:vAlign w:val="center"/>
          </w:tcPr>
          <w:p w14:paraId="668D1048" w14:textId="77777777" w:rsidR="007F33B2" w:rsidRPr="007F33B2" w:rsidRDefault="007F33B2" w:rsidP="007F33B2">
            <w:pPr>
              <w:rPr>
                <w:rFonts w:cstheme="minorHAnsi"/>
                <w:color w:val="000000"/>
                <w:sz w:val="18"/>
                <w:szCs w:val="18"/>
              </w:rPr>
            </w:pPr>
          </w:p>
        </w:tc>
        <w:tc>
          <w:tcPr>
            <w:tcW w:w="1706" w:type="dxa"/>
            <w:vMerge/>
            <w:vAlign w:val="center"/>
          </w:tcPr>
          <w:p w14:paraId="4CB6884D" w14:textId="77777777" w:rsidR="007F33B2" w:rsidRPr="007F33B2" w:rsidRDefault="007F33B2" w:rsidP="007F33B2">
            <w:pPr>
              <w:rPr>
                <w:rFonts w:cstheme="minorHAnsi"/>
                <w:color w:val="000000"/>
                <w:sz w:val="18"/>
                <w:szCs w:val="18"/>
              </w:rPr>
            </w:pPr>
          </w:p>
        </w:tc>
        <w:tc>
          <w:tcPr>
            <w:tcW w:w="6427" w:type="dxa"/>
          </w:tcPr>
          <w:p w14:paraId="1197CC44" w14:textId="77777777" w:rsidR="007F33B2" w:rsidRPr="007F33B2" w:rsidRDefault="007F33B2" w:rsidP="007F33B2">
            <w:pPr>
              <w:rPr>
                <w:rFonts w:cstheme="minorHAnsi"/>
                <w:sz w:val="18"/>
                <w:szCs w:val="18"/>
              </w:rPr>
            </w:pPr>
            <w:commentRangeStart w:id="5"/>
            <w:commentRangeStart w:id="6"/>
            <w:r w:rsidRPr="007F33B2">
              <w:rPr>
                <w:rFonts w:cstheme="minorHAnsi"/>
                <w:sz w:val="18"/>
                <w:szCs w:val="18"/>
              </w:rPr>
              <w:t>SBFCA will work with PG&amp;E to install positive closure device at waterside hinge in accordance with ULDC requirements and replace pipeline or provide proof on pipeline integrity.</w:t>
            </w:r>
            <w:commentRangeEnd w:id="5"/>
            <w:r w:rsidRPr="007F33B2">
              <w:rPr>
                <w:rStyle w:val="CommentReference"/>
                <w:rFonts w:eastAsia="Arial" w:cstheme="minorHAnsi"/>
                <w:sz w:val="18"/>
                <w:szCs w:val="18"/>
              </w:rPr>
              <w:commentReference w:id="5"/>
            </w:r>
            <w:commentRangeEnd w:id="6"/>
            <w:r w:rsidRPr="007F33B2">
              <w:rPr>
                <w:rFonts w:cstheme="minorHAnsi"/>
                <w:sz w:val="18"/>
                <w:szCs w:val="18"/>
              </w:rPr>
              <w:t xml:space="preserve">  A minimum, they will need to meet Title 23 requirements for a positive closure within ten (10) feet of landside toe.  </w:t>
            </w:r>
            <w:r w:rsidRPr="007F33B2">
              <w:rPr>
                <w:rStyle w:val="CommentReference"/>
                <w:rFonts w:eastAsia="Arial" w:cstheme="minorHAnsi"/>
                <w:sz w:val="18"/>
                <w:szCs w:val="18"/>
              </w:rPr>
              <w:commentReference w:id="6"/>
            </w:r>
          </w:p>
        </w:tc>
      </w:tr>
      <w:tr w:rsidR="007F33B2" w:rsidRPr="00503E5A" w14:paraId="243FC36A"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tcPr>
          <w:p w14:paraId="6D529E87" w14:textId="77777777" w:rsidR="007F33B2" w:rsidRPr="007F33B2" w:rsidRDefault="007F33B2" w:rsidP="007F33B2">
            <w:pPr>
              <w:rPr>
                <w:rFonts w:cstheme="minorHAnsi"/>
                <w:color w:val="000000"/>
                <w:sz w:val="18"/>
                <w:szCs w:val="18"/>
              </w:rPr>
            </w:pPr>
          </w:p>
        </w:tc>
        <w:tc>
          <w:tcPr>
            <w:tcW w:w="1585" w:type="dxa"/>
            <w:vMerge/>
          </w:tcPr>
          <w:p w14:paraId="159897E2" w14:textId="77777777" w:rsidR="007F33B2" w:rsidRPr="007F33B2" w:rsidRDefault="007F33B2" w:rsidP="007F33B2">
            <w:pPr>
              <w:rPr>
                <w:rFonts w:cstheme="minorHAnsi"/>
                <w:color w:val="000000"/>
                <w:sz w:val="18"/>
                <w:szCs w:val="18"/>
              </w:rPr>
            </w:pPr>
          </w:p>
        </w:tc>
        <w:tc>
          <w:tcPr>
            <w:tcW w:w="1573" w:type="dxa"/>
            <w:vMerge/>
          </w:tcPr>
          <w:p w14:paraId="1A076FE0" w14:textId="77777777" w:rsidR="007F33B2" w:rsidRPr="007F33B2" w:rsidRDefault="007F33B2" w:rsidP="007F33B2">
            <w:pPr>
              <w:rPr>
                <w:rFonts w:cstheme="minorHAnsi"/>
                <w:color w:val="000000"/>
                <w:sz w:val="18"/>
                <w:szCs w:val="18"/>
              </w:rPr>
            </w:pPr>
          </w:p>
        </w:tc>
        <w:tc>
          <w:tcPr>
            <w:tcW w:w="1706" w:type="dxa"/>
            <w:vMerge/>
          </w:tcPr>
          <w:p w14:paraId="2A5BB5C0" w14:textId="77777777" w:rsidR="007F33B2" w:rsidRPr="007F33B2" w:rsidRDefault="007F33B2" w:rsidP="007F33B2">
            <w:pPr>
              <w:rPr>
                <w:rFonts w:cstheme="minorHAnsi"/>
                <w:color w:val="000000"/>
                <w:sz w:val="18"/>
                <w:szCs w:val="18"/>
              </w:rPr>
            </w:pPr>
          </w:p>
        </w:tc>
        <w:tc>
          <w:tcPr>
            <w:tcW w:w="6427" w:type="dxa"/>
          </w:tcPr>
          <w:p w14:paraId="1B584445" w14:textId="77777777" w:rsidR="007F33B2" w:rsidRPr="007F33B2" w:rsidRDefault="007F33B2" w:rsidP="007F33B2">
            <w:pPr>
              <w:rPr>
                <w:rFonts w:cstheme="minorHAnsi"/>
                <w:sz w:val="18"/>
                <w:szCs w:val="18"/>
              </w:rPr>
            </w:pPr>
            <w:r w:rsidRPr="007F33B2">
              <w:rPr>
                <w:rFonts w:cstheme="minorHAnsi"/>
                <w:sz w:val="18"/>
                <w:szCs w:val="18"/>
              </w:rPr>
              <w:t>SBFCA is working with the encroachment owner to obtain pressure test results or video test results since pipeline is over five (5) years old and no testing data could be provided by utility owner.</w:t>
            </w:r>
          </w:p>
        </w:tc>
      </w:tr>
      <w:tr w:rsidR="007F33B2" w:rsidRPr="00503E5A" w14:paraId="03595DDD"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3D3883C3" w14:textId="77777777" w:rsidR="007F33B2" w:rsidRPr="007F33B2" w:rsidRDefault="007F33B2" w:rsidP="007F33B2">
            <w:pPr>
              <w:rPr>
                <w:rFonts w:cstheme="minorHAnsi"/>
                <w:color w:val="000000"/>
                <w:sz w:val="18"/>
                <w:szCs w:val="18"/>
              </w:rPr>
            </w:pPr>
          </w:p>
        </w:tc>
        <w:tc>
          <w:tcPr>
            <w:tcW w:w="1585" w:type="dxa"/>
            <w:vMerge/>
            <w:vAlign w:val="center"/>
          </w:tcPr>
          <w:p w14:paraId="3C23A9E7" w14:textId="77777777" w:rsidR="007F33B2" w:rsidRPr="007F33B2" w:rsidRDefault="007F33B2" w:rsidP="007F33B2">
            <w:pPr>
              <w:rPr>
                <w:rFonts w:cstheme="minorHAnsi"/>
                <w:color w:val="000000"/>
                <w:sz w:val="18"/>
                <w:szCs w:val="18"/>
              </w:rPr>
            </w:pPr>
          </w:p>
        </w:tc>
        <w:tc>
          <w:tcPr>
            <w:tcW w:w="1573" w:type="dxa"/>
            <w:vMerge/>
            <w:vAlign w:val="center"/>
          </w:tcPr>
          <w:p w14:paraId="3F39E97F" w14:textId="77777777" w:rsidR="007F33B2" w:rsidRPr="007F33B2" w:rsidRDefault="007F33B2" w:rsidP="007F33B2">
            <w:pPr>
              <w:rPr>
                <w:rFonts w:cstheme="minorHAnsi"/>
                <w:color w:val="000000"/>
                <w:sz w:val="18"/>
                <w:szCs w:val="18"/>
              </w:rPr>
            </w:pPr>
          </w:p>
        </w:tc>
        <w:tc>
          <w:tcPr>
            <w:tcW w:w="1706" w:type="dxa"/>
            <w:vMerge/>
            <w:vAlign w:val="center"/>
          </w:tcPr>
          <w:p w14:paraId="2BBF7A2A" w14:textId="77777777" w:rsidR="007F33B2" w:rsidRPr="007F33B2" w:rsidRDefault="007F33B2" w:rsidP="007F33B2">
            <w:pPr>
              <w:rPr>
                <w:rFonts w:cstheme="minorHAnsi"/>
                <w:color w:val="000000"/>
                <w:sz w:val="18"/>
                <w:szCs w:val="18"/>
              </w:rPr>
            </w:pPr>
          </w:p>
        </w:tc>
        <w:tc>
          <w:tcPr>
            <w:tcW w:w="6427" w:type="dxa"/>
          </w:tcPr>
          <w:p w14:paraId="6BBE6C9B"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Utility does not have a CVFPB Encroachment Permit.  SBFCA will work with PG&amp;E to obtain an individual encroachment permit for this utility.</w:t>
            </w:r>
          </w:p>
        </w:tc>
      </w:tr>
      <w:tr w:rsidR="007F33B2" w:rsidRPr="00503E5A" w14:paraId="775D97E8"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restart"/>
          </w:tcPr>
          <w:p w14:paraId="16729BF6" w14:textId="77777777" w:rsidR="007F33B2" w:rsidRPr="007F33B2" w:rsidRDefault="007F33B2" w:rsidP="007F33B2">
            <w:pPr>
              <w:keepNext/>
              <w:rPr>
                <w:rFonts w:cstheme="minorHAnsi"/>
                <w:color w:val="000000"/>
                <w:sz w:val="18"/>
                <w:szCs w:val="18"/>
              </w:rPr>
            </w:pPr>
            <w:r w:rsidRPr="007F33B2">
              <w:rPr>
                <w:rFonts w:cstheme="minorHAnsi"/>
                <w:color w:val="000000"/>
                <w:sz w:val="18"/>
                <w:szCs w:val="18"/>
              </w:rPr>
              <w:t>Levee District No. 1 of Sutter County RV Park Domestic Water Pipe Crossing</w:t>
            </w:r>
          </w:p>
        </w:tc>
        <w:tc>
          <w:tcPr>
            <w:tcW w:w="1585" w:type="dxa"/>
            <w:vMerge w:val="restart"/>
          </w:tcPr>
          <w:p w14:paraId="45D5FA71" w14:textId="77777777" w:rsidR="007F33B2" w:rsidRPr="007F33B2" w:rsidRDefault="007F33B2" w:rsidP="007F33B2">
            <w:pPr>
              <w:keepNext/>
              <w:jc w:val="center"/>
              <w:rPr>
                <w:rFonts w:cstheme="minorHAnsi"/>
                <w:color w:val="000000"/>
                <w:sz w:val="18"/>
                <w:szCs w:val="18"/>
              </w:rPr>
            </w:pPr>
            <w:r w:rsidRPr="007F33B2">
              <w:rPr>
                <w:rFonts w:cstheme="minorHAnsi"/>
                <w:color w:val="000000"/>
                <w:sz w:val="18"/>
                <w:szCs w:val="18"/>
              </w:rPr>
              <w:t>Station 972+29</w:t>
            </w:r>
          </w:p>
          <w:p w14:paraId="3CF5A53B" w14:textId="77777777" w:rsidR="007F33B2" w:rsidRPr="007F33B2" w:rsidRDefault="007F33B2" w:rsidP="007F33B2">
            <w:pPr>
              <w:keepNext/>
              <w:jc w:val="center"/>
              <w:rPr>
                <w:rFonts w:cstheme="minorHAnsi"/>
                <w:color w:val="000000"/>
                <w:sz w:val="18"/>
                <w:szCs w:val="18"/>
              </w:rPr>
            </w:pPr>
            <w:r w:rsidRPr="007F33B2">
              <w:rPr>
                <w:rFonts w:cstheme="minorHAnsi"/>
                <w:color w:val="000000"/>
                <w:sz w:val="18"/>
                <w:szCs w:val="18"/>
              </w:rPr>
              <w:t>Unit 144 LM 13.11</w:t>
            </w:r>
          </w:p>
        </w:tc>
        <w:tc>
          <w:tcPr>
            <w:tcW w:w="1573" w:type="dxa"/>
            <w:vMerge w:val="restart"/>
          </w:tcPr>
          <w:p w14:paraId="36D09CA7" w14:textId="77777777" w:rsidR="007F33B2" w:rsidRPr="007F33B2" w:rsidRDefault="007F33B2" w:rsidP="007F33B2">
            <w:pPr>
              <w:keepNext/>
              <w:rPr>
                <w:rFonts w:cstheme="minorHAnsi"/>
                <w:color w:val="000000"/>
                <w:sz w:val="18"/>
                <w:szCs w:val="18"/>
              </w:rPr>
            </w:pPr>
            <w:r w:rsidRPr="007F33B2">
              <w:rPr>
                <w:rFonts w:cstheme="minorHAnsi"/>
                <w:color w:val="000000"/>
                <w:sz w:val="18"/>
                <w:szCs w:val="18"/>
              </w:rPr>
              <w:t>3.5” OD inch cement mortar coated and lined welded steel discharge pipe with positive closure device on waterside hinge and landside toe.</w:t>
            </w:r>
          </w:p>
        </w:tc>
        <w:tc>
          <w:tcPr>
            <w:tcW w:w="1706" w:type="dxa"/>
            <w:vMerge w:val="restart"/>
          </w:tcPr>
          <w:p w14:paraId="7C1692CC" w14:textId="77777777" w:rsidR="007F33B2" w:rsidRPr="007F33B2" w:rsidRDefault="007F33B2" w:rsidP="007F33B2">
            <w:pPr>
              <w:keepNext/>
              <w:rPr>
                <w:rFonts w:cstheme="minorHAnsi"/>
                <w:color w:val="000000"/>
                <w:sz w:val="18"/>
                <w:szCs w:val="18"/>
              </w:rPr>
            </w:pPr>
            <w:r w:rsidRPr="007F33B2">
              <w:rPr>
                <w:rFonts w:cstheme="minorHAnsi"/>
                <w:color w:val="000000"/>
                <w:sz w:val="18"/>
                <w:szCs w:val="18"/>
              </w:rPr>
              <w:t>Approximately 72.00 (200-Year Elevation 68.76)</w:t>
            </w:r>
          </w:p>
        </w:tc>
        <w:tc>
          <w:tcPr>
            <w:tcW w:w="6427" w:type="dxa"/>
          </w:tcPr>
          <w:p w14:paraId="090A9E0A" w14:textId="77777777" w:rsidR="007F33B2" w:rsidRPr="007F33B2" w:rsidRDefault="007F33B2" w:rsidP="007F33B2">
            <w:pPr>
              <w:keepNext/>
              <w:rPr>
                <w:rFonts w:cstheme="minorHAnsi"/>
                <w:color w:val="000000"/>
                <w:sz w:val="18"/>
                <w:szCs w:val="18"/>
              </w:rPr>
            </w:pPr>
            <w:r w:rsidRPr="007F33B2">
              <w:rPr>
                <w:rFonts w:cstheme="minorHAnsi"/>
                <w:b/>
                <w:bCs/>
                <w:color w:val="000000"/>
                <w:sz w:val="18"/>
                <w:szCs w:val="18"/>
              </w:rPr>
              <w:t>Moderate Hazard</w:t>
            </w:r>
          </w:p>
        </w:tc>
      </w:tr>
      <w:tr w:rsidR="007F33B2" w:rsidRPr="00503E5A" w14:paraId="17DF6840"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5C999AE9" w14:textId="77777777" w:rsidR="007F33B2" w:rsidRPr="007F33B2" w:rsidRDefault="007F33B2" w:rsidP="007F33B2">
            <w:pPr>
              <w:rPr>
                <w:rFonts w:cstheme="minorHAnsi"/>
                <w:color w:val="000000"/>
                <w:sz w:val="18"/>
                <w:szCs w:val="18"/>
              </w:rPr>
            </w:pPr>
          </w:p>
        </w:tc>
        <w:tc>
          <w:tcPr>
            <w:tcW w:w="1585" w:type="dxa"/>
            <w:vMerge/>
            <w:vAlign w:val="center"/>
          </w:tcPr>
          <w:p w14:paraId="0BD8D1C3" w14:textId="77777777" w:rsidR="007F33B2" w:rsidRPr="007F33B2" w:rsidRDefault="007F33B2" w:rsidP="007F33B2">
            <w:pPr>
              <w:rPr>
                <w:rFonts w:cstheme="minorHAnsi"/>
                <w:color w:val="000000"/>
                <w:sz w:val="18"/>
                <w:szCs w:val="18"/>
              </w:rPr>
            </w:pPr>
          </w:p>
        </w:tc>
        <w:tc>
          <w:tcPr>
            <w:tcW w:w="1573" w:type="dxa"/>
            <w:vMerge/>
            <w:vAlign w:val="center"/>
          </w:tcPr>
          <w:p w14:paraId="17F3D5A6" w14:textId="77777777" w:rsidR="007F33B2" w:rsidRPr="007F33B2" w:rsidRDefault="007F33B2" w:rsidP="007F33B2">
            <w:pPr>
              <w:rPr>
                <w:rFonts w:cstheme="minorHAnsi"/>
                <w:color w:val="000000"/>
                <w:sz w:val="18"/>
                <w:szCs w:val="18"/>
              </w:rPr>
            </w:pPr>
          </w:p>
        </w:tc>
        <w:tc>
          <w:tcPr>
            <w:tcW w:w="1706" w:type="dxa"/>
            <w:vMerge/>
            <w:vAlign w:val="center"/>
          </w:tcPr>
          <w:p w14:paraId="0057F070" w14:textId="77777777" w:rsidR="007F33B2" w:rsidRPr="007F33B2" w:rsidRDefault="007F33B2" w:rsidP="007F33B2">
            <w:pPr>
              <w:rPr>
                <w:rFonts w:cstheme="minorHAnsi"/>
                <w:color w:val="000000"/>
                <w:sz w:val="18"/>
                <w:szCs w:val="18"/>
              </w:rPr>
            </w:pPr>
          </w:p>
        </w:tc>
        <w:tc>
          <w:tcPr>
            <w:tcW w:w="6427" w:type="dxa"/>
          </w:tcPr>
          <w:p w14:paraId="48AFB5D4" w14:textId="77777777" w:rsidR="007F33B2" w:rsidRPr="007F33B2" w:rsidRDefault="007F33B2" w:rsidP="007F33B2">
            <w:pPr>
              <w:rPr>
                <w:rFonts w:cstheme="minorHAnsi"/>
                <w:color w:val="000000"/>
                <w:sz w:val="18"/>
                <w:szCs w:val="18"/>
              </w:rPr>
            </w:pPr>
            <w:r w:rsidRPr="007F33B2">
              <w:rPr>
                <w:rFonts w:cstheme="minorHAnsi"/>
                <w:sz w:val="18"/>
                <w:szCs w:val="18"/>
              </w:rPr>
              <w:t>Pipeline scheduled to be replaced in 2016 as part of the West Feather River Levee Repair Project under CVFPB Permit 18793-4 BD.  Portion of the original pipe were installed in 1998 as part of a USACE project but no as-built information was found.  During the pothole inspection of the pipeline, it was determined by DWR and USACE that the repair performed by the USACE in 1988 does not meet current standards.</w:t>
            </w:r>
          </w:p>
        </w:tc>
      </w:tr>
      <w:tr w:rsidR="007F33B2" w:rsidRPr="00503E5A" w14:paraId="785EE42B"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70AF2621" w14:textId="77777777" w:rsidR="007F33B2" w:rsidRPr="007F33B2" w:rsidRDefault="007F33B2" w:rsidP="007F33B2">
            <w:pPr>
              <w:rPr>
                <w:rFonts w:cstheme="minorHAnsi"/>
                <w:color w:val="000000"/>
                <w:sz w:val="18"/>
                <w:szCs w:val="18"/>
              </w:rPr>
            </w:pPr>
          </w:p>
        </w:tc>
        <w:tc>
          <w:tcPr>
            <w:tcW w:w="1585" w:type="dxa"/>
            <w:vMerge/>
            <w:vAlign w:val="center"/>
          </w:tcPr>
          <w:p w14:paraId="0A56B9C0" w14:textId="77777777" w:rsidR="007F33B2" w:rsidRPr="007F33B2" w:rsidRDefault="007F33B2" w:rsidP="007F33B2">
            <w:pPr>
              <w:rPr>
                <w:rFonts w:cstheme="minorHAnsi"/>
                <w:color w:val="000000"/>
                <w:sz w:val="18"/>
                <w:szCs w:val="18"/>
              </w:rPr>
            </w:pPr>
          </w:p>
        </w:tc>
        <w:tc>
          <w:tcPr>
            <w:tcW w:w="1573" w:type="dxa"/>
            <w:vMerge/>
            <w:vAlign w:val="center"/>
          </w:tcPr>
          <w:p w14:paraId="3C20B4AC" w14:textId="77777777" w:rsidR="007F33B2" w:rsidRPr="007F33B2" w:rsidRDefault="007F33B2" w:rsidP="007F33B2">
            <w:pPr>
              <w:rPr>
                <w:rFonts w:cstheme="minorHAnsi"/>
                <w:color w:val="000000"/>
                <w:sz w:val="18"/>
                <w:szCs w:val="18"/>
              </w:rPr>
            </w:pPr>
          </w:p>
        </w:tc>
        <w:tc>
          <w:tcPr>
            <w:tcW w:w="1706" w:type="dxa"/>
            <w:vMerge/>
            <w:vAlign w:val="center"/>
          </w:tcPr>
          <w:p w14:paraId="4DBFED9F" w14:textId="77777777" w:rsidR="007F33B2" w:rsidRPr="007F33B2" w:rsidRDefault="007F33B2" w:rsidP="007F33B2">
            <w:pPr>
              <w:rPr>
                <w:rFonts w:cstheme="minorHAnsi"/>
                <w:color w:val="000000"/>
                <w:sz w:val="18"/>
                <w:szCs w:val="18"/>
              </w:rPr>
            </w:pPr>
          </w:p>
        </w:tc>
        <w:tc>
          <w:tcPr>
            <w:tcW w:w="6427" w:type="dxa"/>
          </w:tcPr>
          <w:p w14:paraId="570BBD02" w14:textId="77777777" w:rsidR="007F33B2" w:rsidRPr="007F33B2" w:rsidRDefault="007F33B2" w:rsidP="007F33B2">
            <w:pPr>
              <w:rPr>
                <w:rFonts w:cstheme="minorHAnsi"/>
                <w:sz w:val="18"/>
                <w:szCs w:val="18"/>
              </w:rPr>
            </w:pPr>
            <w:r w:rsidRPr="007F33B2">
              <w:rPr>
                <w:rFonts w:cstheme="minorHAnsi"/>
                <w:sz w:val="18"/>
                <w:szCs w:val="18"/>
              </w:rPr>
              <w:t>Remaining life of pipeline exceeds five (5) years.</w:t>
            </w:r>
          </w:p>
        </w:tc>
      </w:tr>
      <w:tr w:rsidR="007F33B2" w:rsidRPr="00503E5A" w14:paraId="078E1959"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6B643BC8" w14:textId="77777777" w:rsidR="007F33B2" w:rsidRPr="007F33B2" w:rsidRDefault="007F33B2" w:rsidP="007F33B2">
            <w:pPr>
              <w:rPr>
                <w:rFonts w:cstheme="minorHAnsi"/>
                <w:color w:val="000000"/>
                <w:sz w:val="18"/>
                <w:szCs w:val="18"/>
              </w:rPr>
            </w:pPr>
          </w:p>
        </w:tc>
        <w:tc>
          <w:tcPr>
            <w:tcW w:w="1585" w:type="dxa"/>
            <w:vMerge/>
            <w:vAlign w:val="center"/>
          </w:tcPr>
          <w:p w14:paraId="7F5652BA" w14:textId="77777777" w:rsidR="007F33B2" w:rsidRPr="007F33B2" w:rsidRDefault="007F33B2" w:rsidP="007F33B2">
            <w:pPr>
              <w:rPr>
                <w:rFonts w:cstheme="minorHAnsi"/>
                <w:color w:val="000000"/>
                <w:sz w:val="18"/>
                <w:szCs w:val="18"/>
              </w:rPr>
            </w:pPr>
          </w:p>
        </w:tc>
        <w:tc>
          <w:tcPr>
            <w:tcW w:w="1573" w:type="dxa"/>
            <w:vMerge/>
            <w:vAlign w:val="center"/>
          </w:tcPr>
          <w:p w14:paraId="2DB09924" w14:textId="77777777" w:rsidR="007F33B2" w:rsidRPr="007F33B2" w:rsidRDefault="007F33B2" w:rsidP="007F33B2">
            <w:pPr>
              <w:rPr>
                <w:rFonts w:cstheme="minorHAnsi"/>
                <w:color w:val="000000"/>
                <w:sz w:val="18"/>
                <w:szCs w:val="18"/>
              </w:rPr>
            </w:pPr>
          </w:p>
        </w:tc>
        <w:tc>
          <w:tcPr>
            <w:tcW w:w="1706" w:type="dxa"/>
            <w:vMerge/>
            <w:vAlign w:val="center"/>
          </w:tcPr>
          <w:p w14:paraId="6AEFBF62" w14:textId="77777777" w:rsidR="007F33B2" w:rsidRPr="007F33B2" w:rsidRDefault="007F33B2" w:rsidP="007F33B2">
            <w:pPr>
              <w:rPr>
                <w:rFonts w:cstheme="minorHAnsi"/>
                <w:color w:val="000000"/>
                <w:sz w:val="18"/>
                <w:szCs w:val="18"/>
              </w:rPr>
            </w:pPr>
          </w:p>
        </w:tc>
        <w:tc>
          <w:tcPr>
            <w:tcW w:w="6427" w:type="dxa"/>
          </w:tcPr>
          <w:p w14:paraId="0A8E137B" w14:textId="77777777" w:rsidR="007F33B2" w:rsidRPr="007F33B2" w:rsidRDefault="007F33B2" w:rsidP="007F33B2">
            <w:pPr>
              <w:rPr>
                <w:rFonts w:cstheme="minorHAnsi"/>
                <w:color w:val="000000"/>
                <w:sz w:val="18"/>
                <w:szCs w:val="18"/>
              </w:rPr>
            </w:pPr>
            <w:r w:rsidRPr="007F33B2">
              <w:rPr>
                <w:rFonts w:cstheme="minorHAnsi"/>
                <w:sz w:val="18"/>
                <w:szCs w:val="18"/>
              </w:rPr>
              <w:t>Gate valve closure device located on the waterside levee crest to provide a rapid means of closure per USACE EM-1110-2-1913, Chapter 8 and DWR ULDC Section 7.13.7.</w:t>
            </w:r>
          </w:p>
        </w:tc>
      </w:tr>
      <w:tr w:rsidR="007F33B2" w:rsidRPr="00503E5A" w14:paraId="1B3EAED1"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716F1FA1" w14:textId="77777777" w:rsidR="007F33B2" w:rsidRPr="007F33B2" w:rsidRDefault="007F33B2" w:rsidP="007F33B2">
            <w:pPr>
              <w:rPr>
                <w:rFonts w:cstheme="minorHAnsi"/>
                <w:color w:val="000000"/>
                <w:sz w:val="18"/>
                <w:szCs w:val="18"/>
              </w:rPr>
            </w:pPr>
          </w:p>
        </w:tc>
        <w:tc>
          <w:tcPr>
            <w:tcW w:w="1585" w:type="dxa"/>
            <w:vMerge/>
            <w:vAlign w:val="center"/>
          </w:tcPr>
          <w:p w14:paraId="4F1D5B73" w14:textId="77777777" w:rsidR="007F33B2" w:rsidRPr="007F33B2" w:rsidRDefault="007F33B2" w:rsidP="007F33B2">
            <w:pPr>
              <w:rPr>
                <w:rFonts w:cstheme="minorHAnsi"/>
                <w:color w:val="000000"/>
                <w:sz w:val="18"/>
                <w:szCs w:val="18"/>
              </w:rPr>
            </w:pPr>
          </w:p>
        </w:tc>
        <w:tc>
          <w:tcPr>
            <w:tcW w:w="1573" w:type="dxa"/>
            <w:vMerge/>
            <w:vAlign w:val="center"/>
          </w:tcPr>
          <w:p w14:paraId="344A1D46" w14:textId="77777777" w:rsidR="007F33B2" w:rsidRPr="007F33B2" w:rsidRDefault="007F33B2" w:rsidP="007F33B2">
            <w:pPr>
              <w:rPr>
                <w:rFonts w:cstheme="minorHAnsi"/>
                <w:color w:val="000000"/>
                <w:sz w:val="18"/>
                <w:szCs w:val="18"/>
              </w:rPr>
            </w:pPr>
          </w:p>
        </w:tc>
        <w:tc>
          <w:tcPr>
            <w:tcW w:w="1706" w:type="dxa"/>
            <w:vMerge/>
            <w:vAlign w:val="center"/>
          </w:tcPr>
          <w:p w14:paraId="1A51DFBF" w14:textId="77777777" w:rsidR="007F33B2" w:rsidRPr="007F33B2" w:rsidRDefault="007F33B2" w:rsidP="007F33B2">
            <w:pPr>
              <w:rPr>
                <w:rFonts w:cstheme="minorHAnsi"/>
                <w:color w:val="000000"/>
                <w:sz w:val="18"/>
                <w:szCs w:val="18"/>
              </w:rPr>
            </w:pPr>
          </w:p>
        </w:tc>
        <w:tc>
          <w:tcPr>
            <w:tcW w:w="6427" w:type="dxa"/>
          </w:tcPr>
          <w:p w14:paraId="520169A5" w14:textId="77777777" w:rsidR="007F33B2" w:rsidRPr="007F33B2" w:rsidRDefault="007F33B2" w:rsidP="007F33B2">
            <w:pPr>
              <w:rPr>
                <w:rFonts w:cstheme="minorHAnsi"/>
                <w:color w:val="000000"/>
                <w:sz w:val="18"/>
                <w:szCs w:val="18"/>
              </w:rPr>
            </w:pPr>
            <w:r w:rsidRPr="007F33B2">
              <w:rPr>
                <w:rFonts w:cstheme="minorHAnsi"/>
                <w:sz w:val="18"/>
                <w:szCs w:val="18"/>
              </w:rPr>
              <w:t>Pipe will have sufficient cover to withstand vehicular traffic on the levee crown and has adequate strength to withstand levee loading, per USACE EM-1110-2-1913, Chapter 8.</w:t>
            </w:r>
          </w:p>
        </w:tc>
      </w:tr>
      <w:tr w:rsidR="007F33B2" w:rsidRPr="00503E5A" w14:paraId="3CA83788"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4EC55387" w14:textId="77777777" w:rsidR="007F33B2" w:rsidRPr="007F33B2" w:rsidRDefault="007F33B2" w:rsidP="007F33B2">
            <w:pPr>
              <w:rPr>
                <w:rFonts w:cstheme="minorHAnsi"/>
                <w:color w:val="000000"/>
                <w:sz w:val="18"/>
                <w:szCs w:val="18"/>
              </w:rPr>
            </w:pPr>
          </w:p>
        </w:tc>
        <w:tc>
          <w:tcPr>
            <w:tcW w:w="1585" w:type="dxa"/>
            <w:vMerge/>
            <w:vAlign w:val="center"/>
          </w:tcPr>
          <w:p w14:paraId="03224673" w14:textId="77777777" w:rsidR="007F33B2" w:rsidRPr="007F33B2" w:rsidRDefault="007F33B2" w:rsidP="007F33B2">
            <w:pPr>
              <w:rPr>
                <w:rFonts w:cstheme="minorHAnsi"/>
                <w:color w:val="000000"/>
                <w:sz w:val="18"/>
                <w:szCs w:val="18"/>
              </w:rPr>
            </w:pPr>
          </w:p>
        </w:tc>
        <w:tc>
          <w:tcPr>
            <w:tcW w:w="1573" w:type="dxa"/>
            <w:vMerge/>
            <w:vAlign w:val="center"/>
          </w:tcPr>
          <w:p w14:paraId="54F56C8A" w14:textId="77777777" w:rsidR="007F33B2" w:rsidRPr="007F33B2" w:rsidRDefault="007F33B2" w:rsidP="007F33B2">
            <w:pPr>
              <w:rPr>
                <w:rFonts w:cstheme="minorHAnsi"/>
                <w:color w:val="000000"/>
                <w:sz w:val="18"/>
                <w:szCs w:val="18"/>
              </w:rPr>
            </w:pPr>
          </w:p>
        </w:tc>
        <w:tc>
          <w:tcPr>
            <w:tcW w:w="1706" w:type="dxa"/>
            <w:vMerge/>
            <w:vAlign w:val="center"/>
          </w:tcPr>
          <w:p w14:paraId="6651BDE7" w14:textId="77777777" w:rsidR="007F33B2" w:rsidRPr="007F33B2" w:rsidRDefault="007F33B2" w:rsidP="007F33B2">
            <w:pPr>
              <w:rPr>
                <w:rFonts w:cstheme="minorHAnsi"/>
                <w:color w:val="000000"/>
                <w:sz w:val="18"/>
                <w:szCs w:val="18"/>
              </w:rPr>
            </w:pPr>
          </w:p>
        </w:tc>
        <w:tc>
          <w:tcPr>
            <w:tcW w:w="6427" w:type="dxa"/>
          </w:tcPr>
          <w:p w14:paraId="68EF3A9B" w14:textId="77777777" w:rsidR="007F33B2" w:rsidRPr="007F33B2" w:rsidRDefault="007F33B2" w:rsidP="007F33B2">
            <w:pPr>
              <w:rPr>
                <w:rFonts w:cstheme="minorHAnsi"/>
                <w:color w:val="000000"/>
                <w:sz w:val="18"/>
                <w:szCs w:val="18"/>
              </w:rPr>
            </w:pPr>
            <w:r w:rsidRPr="007F33B2">
              <w:rPr>
                <w:rFonts w:cstheme="minorHAnsi"/>
                <w:sz w:val="18"/>
                <w:szCs w:val="18"/>
              </w:rPr>
              <w:t>Pipe material will meet the requirements, per USACE EM-1110-2-2902, Chapter 7.</w:t>
            </w:r>
          </w:p>
        </w:tc>
      </w:tr>
      <w:tr w:rsidR="007F33B2" w:rsidRPr="00503E5A" w14:paraId="5BC9C5CA"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1C67337A" w14:textId="77777777" w:rsidR="007F33B2" w:rsidRPr="007F33B2" w:rsidRDefault="007F33B2" w:rsidP="007F33B2">
            <w:pPr>
              <w:rPr>
                <w:rFonts w:cstheme="minorHAnsi"/>
                <w:color w:val="000000"/>
                <w:sz w:val="18"/>
                <w:szCs w:val="18"/>
              </w:rPr>
            </w:pPr>
          </w:p>
        </w:tc>
        <w:tc>
          <w:tcPr>
            <w:tcW w:w="1585" w:type="dxa"/>
            <w:vMerge/>
            <w:vAlign w:val="center"/>
          </w:tcPr>
          <w:p w14:paraId="3E2E8558" w14:textId="77777777" w:rsidR="007F33B2" w:rsidRPr="007F33B2" w:rsidRDefault="007F33B2" w:rsidP="007F33B2">
            <w:pPr>
              <w:rPr>
                <w:rFonts w:cstheme="minorHAnsi"/>
                <w:color w:val="000000"/>
                <w:sz w:val="18"/>
                <w:szCs w:val="18"/>
              </w:rPr>
            </w:pPr>
          </w:p>
        </w:tc>
        <w:tc>
          <w:tcPr>
            <w:tcW w:w="1573" w:type="dxa"/>
            <w:vMerge/>
            <w:vAlign w:val="center"/>
          </w:tcPr>
          <w:p w14:paraId="19BE5963" w14:textId="77777777" w:rsidR="007F33B2" w:rsidRPr="007F33B2" w:rsidRDefault="007F33B2" w:rsidP="007F33B2">
            <w:pPr>
              <w:rPr>
                <w:rFonts w:cstheme="minorHAnsi"/>
                <w:color w:val="000000"/>
                <w:sz w:val="18"/>
                <w:szCs w:val="18"/>
              </w:rPr>
            </w:pPr>
          </w:p>
        </w:tc>
        <w:tc>
          <w:tcPr>
            <w:tcW w:w="1706" w:type="dxa"/>
            <w:vMerge/>
            <w:vAlign w:val="center"/>
          </w:tcPr>
          <w:p w14:paraId="3677EB54" w14:textId="77777777" w:rsidR="007F33B2" w:rsidRPr="007F33B2" w:rsidRDefault="007F33B2" w:rsidP="007F33B2">
            <w:pPr>
              <w:rPr>
                <w:rFonts w:cstheme="minorHAnsi"/>
                <w:color w:val="000000"/>
                <w:sz w:val="18"/>
                <w:szCs w:val="18"/>
              </w:rPr>
            </w:pPr>
          </w:p>
        </w:tc>
        <w:tc>
          <w:tcPr>
            <w:tcW w:w="6427" w:type="dxa"/>
          </w:tcPr>
          <w:p w14:paraId="318BD07B" w14:textId="77777777" w:rsidR="007F33B2" w:rsidRPr="007F33B2" w:rsidRDefault="007F33B2" w:rsidP="007F33B2">
            <w:pPr>
              <w:rPr>
                <w:rFonts w:cstheme="minorHAnsi"/>
                <w:sz w:val="18"/>
                <w:szCs w:val="18"/>
              </w:rPr>
            </w:pPr>
            <w:r w:rsidRPr="007F33B2">
              <w:rPr>
                <w:rFonts w:cstheme="minorHAnsi"/>
                <w:sz w:val="18"/>
                <w:szCs w:val="18"/>
              </w:rPr>
              <w:t>Pipe will CVFPB Title 23 Section 123 requirements</w:t>
            </w:r>
          </w:p>
        </w:tc>
      </w:tr>
      <w:tr w:rsidR="007F33B2" w:rsidRPr="00503E5A" w14:paraId="35D066B8"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66B5BEAE" w14:textId="77777777" w:rsidR="007F33B2" w:rsidRPr="007F33B2" w:rsidRDefault="007F33B2" w:rsidP="007F33B2">
            <w:pPr>
              <w:rPr>
                <w:rFonts w:cstheme="minorHAnsi"/>
                <w:color w:val="000000"/>
                <w:sz w:val="18"/>
                <w:szCs w:val="18"/>
              </w:rPr>
            </w:pPr>
          </w:p>
        </w:tc>
        <w:tc>
          <w:tcPr>
            <w:tcW w:w="1585" w:type="dxa"/>
            <w:vMerge/>
            <w:vAlign w:val="center"/>
          </w:tcPr>
          <w:p w14:paraId="6561136B" w14:textId="77777777" w:rsidR="007F33B2" w:rsidRPr="007F33B2" w:rsidRDefault="007F33B2" w:rsidP="007F33B2">
            <w:pPr>
              <w:rPr>
                <w:rFonts w:cstheme="minorHAnsi"/>
                <w:color w:val="000000"/>
                <w:sz w:val="18"/>
                <w:szCs w:val="18"/>
              </w:rPr>
            </w:pPr>
          </w:p>
        </w:tc>
        <w:tc>
          <w:tcPr>
            <w:tcW w:w="1573" w:type="dxa"/>
            <w:vMerge/>
            <w:vAlign w:val="center"/>
          </w:tcPr>
          <w:p w14:paraId="5832D386" w14:textId="77777777" w:rsidR="007F33B2" w:rsidRPr="007F33B2" w:rsidRDefault="007F33B2" w:rsidP="007F33B2">
            <w:pPr>
              <w:rPr>
                <w:rFonts w:cstheme="minorHAnsi"/>
                <w:color w:val="000000"/>
                <w:sz w:val="18"/>
                <w:szCs w:val="18"/>
              </w:rPr>
            </w:pPr>
          </w:p>
        </w:tc>
        <w:tc>
          <w:tcPr>
            <w:tcW w:w="1706" w:type="dxa"/>
            <w:vMerge/>
            <w:vAlign w:val="center"/>
          </w:tcPr>
          <w:p w14:paraId="30E9ABD9" w14:textId="77777777" w:rsidR="007F33B2" w:rsidRPr="007F33B2" w:rsidRDefault="007F33B2" w:rsidP="007F33B2">
            <w:pPr>
              <w:rPr>
                <w:rFonts w:cstheme="minorHAnsi"/>
                <w:color w:val="000000"/>
                <w:sz w:val="18"/>
                <w:szCs w:val="18"/>
              </w:rPr>
            </w:pPr>
          </w:p>
        </w:tc>
        <w:tc>
          <w:tcPr>
            <w:tcW w:w="6427" w:type="dxa"/>
          </w:tcPr>
          <w:p w14:paraId="0F727A74"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Pipeline does not have a CVFPB Encroachment Permit.  SBFCA and LD 1 have been working with CVFPB to obtain an individual CVFPB encroachment permit for this pipeline.</w:t>
            </w:r>
          </w:p>
        </w:tc>
      </w:tr>
      <w:tr w:rsidR="007F33B2" w:rsidRPr="00503E5A" w14:paraId="2C46544B"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restart"/>
            <w:shd w:val="clear" w:color="auto" w:fill="D8EAF1" w:themeFill="accent1" w:themeFillTint="33"/>
          </w:tcPr>
          <w:p w14:paraId="17016BA0" w14:textId="77777777" w:rsidR="007F33B2" w:rsidRPr="007F33B2" w:rsidRDefault="007F33B2" w:rsidP="007F33B2">
            <w:pPr>
              <w:rPr>
                <w:rFonts w:cstheme="minorHAnsi"/>
                <w:color w:val="000000"/>
                <w:sz w:val="18"/>
                <w:szCs w:val="18"/>
              </w:rPr>
            </w:pPr>
            <w:r w:rsidRPr="007F33B2">
              <w:rPr>
                <w:rFonts w:cstheme="minorHAnsi"/>
                <w:color w:val="000000"/>
                <w:sz w:val="18"/>
                <w:szCs w:val="18"/>
              </w:rPr>
              <w:t>City of Yuba City Storm Drainage Pump Station Discharge Pipe (Gilsizer Drainage District)</w:t>
            </w:r>
          </w:p>
        </w:tc>
        <w:tc>
          <w:tcPr>
            <w:tcW w:w="1585" w:type="dxa"/>
            <w:vMerge w:val="restart"/>
            <w:shd w:val="clear" w:color="auto" w:fill="D8EAF1" w:themeFill="accent1" w:themeFillTint="33"/>
          </w:tcPr>
          <w:p w14:paraId="2C8A973E"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1043+03</w:t>
            </w:r>
          </w:p>
          <w:p w14:paraId="5BD8EF40"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144 LM 14.45</w:t>
            </w:r>
          </w:p>
        </w:tc>
        <w:tc>
          <w:tcPr>
            <w:tcW w:w="1573" w:type="dxa"/>
            <w:vMerge w:val="restart"/>
            <w:shd w:val="clear" w:color="auto" w:fill="D8EAF1" w:themeFill="accent1" w:themeFillTint="33"/>
          </w:tcPr>
          <w:p w14:paraId="2C5F6043" w14:textId="77777777" w:rsidR="007F33B2" w:rsidRPr="007F33B2" w:rsidRDefault="007F33B2" w:rsidP="007F33B2">
            <w:pPr>
              <w:rPr>
                <w:rFonts w:cstheme="minorHAnsi"/>
                <w:color w:val="000000"/>
                <w:sz w:val="18"/>
                <w:szCs w:val="18"/>
              </w:rPr>
            </w:pPr>
            <w:r w:rsidRPr="007F33B2">
              <w:rPr>
                <w:rFonts w:cstheme="minorHAnsi"/>
                <w:color w:val="000000"/>
                <w:sz w:val="18"/>
                <w:szCs w:val="18"/>
              </w:rPr>
              <w:t>16.0 inch OD cement mortar coated and lined welded steel pipes with positive closure device on waterside hinge.</w:t>
            </w:r>
          </w:p>
        </w:tc>
        <w:tc>
          <w:tcPr>
            <w:tcW w:w="1706" w:type="dxa"/>
            <w:vMerge w:val="restart"/>
            <w:shd w:val="clear" w:color="auto" w:fill="D8EAF1" w:themeFill="accent1" w:themeFillTint="33"/>
          </w:tcPr>
          <w:p w14:paraId="61FCC766"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81.19 (200-Year Elevation 78.34)</w:t>
            </w:r>
          </w:p>
        </w:tc>
        <w:tc>
          <w:tcPr>
            <w:tcW w:w="6427" w:type="dxa"/>
          </w:tcPr>
          <w:p w14:paraId="397A84D3"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31218EA9"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211C7938" w14:textId="77777777" w:rsidR="007F33B2" w:rsidRPr="007F33B2" w:rsidRDefault="007F33B2" w:rsidP="007F33B2">
            <w:pPr>
              <w:rPr>
                <w:rFonts w:cstheme="minorHAnsi"/>
                <w:color w:val="000000"/>
                <w:sz w:val="18"/>
                <w:szCs w:val="18"/>
              </w:rPr>
            </w:pPr>
          </w:p>
        </w:tc>
        <w:tc>
          <w:tcPr>
            <w:tcW w:w="1585" w:type="dxa"/>
            <w:vMerge/>
            <w:vAlign w:val="center"/>
          </w:tcPr>
          <w:p w14:paraId="5C63271E" w14:textId="77777777" w:rsidR="007F33B2" w:rsidRPr="007F33B2" w:rsidRDefault="007F33B2" w:rsidP="007F33B2">
            <w:pPr>
              <w:rPr>
                <w:rFonts w:cstheme="minorHAnsi"/>
                <w:color w:val="000000"/>
                <w:sz w:val="18"/>
                <w:szCs w:val="18"/>
              </w:rPr>
            </w:pPr>
          </w:p>
        </w:tc>
        <w:tc>
          <w:tcPr>
            <w:tcW w:w="1573" w:type="dxa"/>
            <w:vMerge/>
            <w:vAlign w:val="center"/>
          </w:tcPr>
          <w:p w14:paraId="62E09891" w14:textId="77777777" w:rsidR="007F33B2" w:rsidRPr="007F33B2" w:rsidRDefault="007F33B2" w:rsidP="007F33B2">
            <w:pPr>
              <w:rPr>
                <w:rFonts w:cstheme="minorHAnsi"/>
                <w:color w:val="000000"/>
                <w:sz w:val="18"/>
                <w:szCs w:val="18"/>
              </w:rPr>
            </w:pPr>
          </w:p>
        </w:tc>
        <w:tc>
          <w:tcPr>
            <w:tcW w:w="1706" w:type="dxa"/>
            <w:vMerge/>
            <w:vAlign w:val="center"/>
          </w:tcPr>
          <w:p w14:paraId="5D49D761" w14:textId="77777777" w:rsidR="007F33B2" w:rsidRPr="007F33B2" w:rsidRDefault="007F33B2" w:rsidP="007F33B2">
            <w:pPr>
              <w:rPr>
                <w:rFonts w:cstheme="minorHAnsi"/>
                <w:color w:val="000000"/>
                <w:sz w:val="18"/>
                <w:szCs w:val="18"/>
              </w:rPr>
            </w:pPr>
          </w:p>
        </w:tc>
        <w:tc>
          <w:tcPr>
            <w:tcW w:w="6427" w:type="dxa"/>
          </w:tcPr>
          <w:p w14:paraId="74D882DF" w14:textId="77777777" w:rsidR="007F33B2" w:rsidRPr="007F33B2" w:rsidRDefault="007F33B2" w:rsidP="007F33B2">
            <w:pPr>
              <w:rPr>
                <w:rFonts w:cstheme="minorHAnsi"/>
                <w:color w:val="000000"/>
                <w:sz w:val="18"/>
                <w:szCs w:val="18"/>
              </w:rPr>
            </w:pPr>
            <w:r w:rsidRPr="007F33B2">
              <w:rPr>
                <w:rFonts w:cstheme="minorHAnsi"/>
                <w:sz w:val="18"/>
                <w:szCs w:val="18"/>
              </w:rPr>
              <w:t>Pipe modified as part of the West Feather River Levee Repair Project in 2014 under CVFPB Permit 18793-1 BD to provide positive closure device on waterside hinge.  The pipe was originally installed in 1959.</w:t>
            </w:r>
          </w:p>
        </w:tc>
      </w:tr>
      <w:tr w:rsidR="007F33B2" w:rsidRPr="00503E5A" w14:paraId="46317C62"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shd w:val="clear" w:color="auto" w:fill="D8EAF1" w:themeFill="accent1" w:themeFillTint="33"/>
            <w:vAlign w:val="center"/>
          </w:tcPr>
          <w:p w14:paraId="6F6AC7BA" w14:textId="77777777" w:rsidR="007F33B2" w:rsidRPr="007F33B2" w:rsidRDefault="007F33B2" w:rsidP="007F33B2">
            <w:pPr>
              <w:rPr>
                <w:rFonts w:cstheme="minorHAnsi"/>
                <w:color w:val="000000"/>
                <w:sz w:val="18"/>
                <w:szCs w:val="18"/>
              </w:rPr>
            </w:pPr>
          </w:p>
        </w:tc>
        <w:tc>
          <w:tcPr>
            <w:tcW w:w="1585" w:type="dxa"/>
            <w:vMerge/>
            <w:shd w:val="clear" w:color="auto" w:fill="D8EAF1" w:themeFill="accent1" w:themeFillTint="33"/>
            <w:vAlign w:val="center"/>
          </w:tcPr>
          <w:p w14:paraId="6E7D1EB5" w14:textId="77777777" w:rsidR="007F33B2" w:rsidRPr="007F33B2" w:rsidRDefault="007F33B2" w:rsidP="007F33B2">
            <w:pPr>
              <w:rPr>
                <w:rFonts w:cstheme="minorHAnsi"/>
                <w:color w:val="000000"/>
                <w:sz w:val="18"/>
                <w:szCs w:val="18"/>
              </w:rPr>
            </w:pPr>
          </w:p>
        </w:tc>
        <w:tc>
          <w:tcPr>
            <w:tcW w:w="1573" w:type="dxa"/>
            <w:vMerge/>
            <w:shd w:val="clear" w:color="auto" w:fill="D8EAF1" w:themeFill="accent1" w:themeFillTint="33"/>
            <w:vAlign w:val="center"/>
          </w:tcPr>
          <w:p w14:paraId="510FF492" w14:textId="77777777" w:rsidR="007F33B2" w:rsidRPr="007F33B2" w:rsidRDefault="007F33B2" w:rsidP="007F33B2">
            <w:pPr>
              <w:rPr>
                <w:rFonts w:cstheme="minorHAnsi"/>
                <w:color w:val="000000"/>
                <w:sz w:val="18"/>
                <w:szCs w:val="18"/>
              </w:rPr>
            </w:pPr>
          </w:p>
        </w:tc>
        <w:tc>
          <w:tcPr>
            <w:tcW w:w="1706" w:type="dxa"/>
            <w:vMerge/>
            <w:shd w:val="clear" w:color="auto" w:fill="D8EAF1" w:themeFill="accent1" w:themeFillTint="33"/>
            <w:vAlign w:val="center"/>
          </w:tcPr>
          <w:p w14:paraId="6C2677C0" w14:textId="77777777" w:rsidR="007F33B2" w:rsidRPr="007F33B2" w:rsidRDefault="007F33B2" w:rsidP="007F33B2">
            <w:pPr>
              <w:rPr>
                <w:rFonts w:cstheme="minorHAnsi"/>
                <w:color w:val="000000"/>
                <w:sz w:val="18"/>
                <w:szCs w:val="18"/>
              </w:rPr>
            </w:pPr>
          </w:p>
        </w:tc>
        <w:tc>
          <w:tcPr>
            <w:tcW w:w="6427" w:type="dxa"/>
          </w:tcPr>
          <w:p w14:paraId="1ACD047A" w14:textId="77777777" w:rsidR="007F33B2" w:rsidRPr="007F33B2" w:rsidRDefault="007F33B2" w:rsidP="007F33B2">
            <w:pPr>
              <w:rPr>
                <w:rFonts w:cstheme="minorHAnsi"/>
                <w:sz w:val="18"/>
                <w:szCs w:val="18"/>
              </w:rPr>
            </w:pPr>
            <w:r w:rsidRPr="007F33B2">
              <w:rPr>
                <w:rFonts w:cstheme="minorHAnsi"/>
                <w:sz w:val="18"/>
                <w:szCs w:val="18"/>
              </w:rPr>
              <w:t>Remaining life of pipeline exceed five (5) years.  The City should program funds for pipe replacement within next five (5) to ten (10) years.</w:t>
            </w:r>
          </w:p>
        </w:tc>
      </w:tr>
      <w:tr w:rsidR="007F33B2" w:rsidRPr="00503E5A" w14:paraId="1F631D52"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737DA10D" w14:textId="77777777" w:rsidR="007F33B2" w:rsidRPr="007F33B2" w:rsidRDefault="007F33B2" w:rsidP="007F33B2">
            <w:pPr>
              <w:rPr>
                <w:rFonts w:cstheme="minorHAnsi"/>
                <w:color w:val="000000"/>
                <w:sz w:val="18"/>
                <w:szCs w:val="18"/>
              </w:rPr>
            </w:pPr>
          </w:p>
        </w:tc>
        <w:tc>
          <w:tcPr>
            <w:tcW w:w="1585" w:type="dxa"/>
            <w:vMerge/>
            <w:vAlign w:val="center"/>
          </w:tcPr>
          <w:p w14:paraId="35986DAE" w14:textId="77777777" w:rsidR="007F33B2" w:rsidRPr="007F33B2" w:rsidRDefault="007F33B2" w:rsidP="007F33B2">
            <w:pPr>
              <w:rPr>
                <w:rFonts w:cstheme="minorHAnsi"/>
                <w:color w:val="000000"/>
                <w:sz w:val="18"/>
                <w:szCs w:val="18"/>
              </w:rPr>
            </w:pPr>
          </w:p>
        </w:tc>
        <w:tc>
          <w:tcPr>
            <w:tcW w:w="1573" w:type="dxa"/>
            <w:vMerge/>
            <w:vAlign w:val="center"/>
          </w:tcPr>
          <w:p w14:paraId="33B46CBA" w14:textId="77777777" w:rsidR="007F33B2" w:rsidRPr="007F33B2" w:rsidRDefault="007F33B2" w:rsidP="007F33B2">
            <w:pPr>
              <w:rPr>
                <w:rFonts w:cstheme="minorHAnsi"/>
                <w:color w:val="000000"/>
                <w:sz w:val="18"/>
                <w:szCs w:val="18"/>
              </w:rPr>
            </w:pPr>
          </w:p>
        </w:tc>
        <w:tc>
          <w:tcPr>
            <w:tcW w:w="1706" w:type="dxa"/>
            <w:vMerge/>
            <w:vAlign w:val="center"/>
          </w:tcPr>
          <w:p w14:paraId="2BBBDE1C" w14:textId="77777777" w:rsidR="007F33B2" w:rsidRPr="007F33B2" w:rsidRDefault="007F33B2" w:rsidP="007F33B2">
            <w:pPr>
              <w:rPr>
                <w:rFonts w:cstheme="minorHAnsi"/>
                <w:color w:val="000000"/>
                <w:sz w:val="18"/>
                <w:szCs w:val="18"/>
              </w:rPr>
            </w:pPr>
          </w:p>
        </w:tc>
        <w:tc>
          <w:tcPr>
            <w:tcW w:w="6427" w:type="dxa"/>
          </w:tcPr>
          <w:p w14:paraId="61449709" w14:textId="77777777" w:rsidR="007F33B2" w:rsidRPr="007F33B2" w:rsidRDefault="007F33B2" w:rsidP="007F33B2">
            <w:pPr>
              <w:rPr>
                <w:rFonts w:cstheme="minorHAnsi"/>
                <w:color w:val="000000"/>
                <w:sz w:val="18"/>
                <w:szCs w:val="18"/>
              </w:rPr>
            </w:pPr>
            <w:r w:rsidRPr="007F33B2">
              <w:rPr>
                <w:rFonts w:cstheme="minorHAnsi"/>
                <w:sz w:val="18"/>
                <w:szCs w:val="18"/>
              </w:rPr>
              <w:t>Butterfly valve closure device located on the waterside levee crest to provide a rapid means of closure per USACE EM-1110-2-1913, Chapter 8 and DWR ULDC Section 7.13.7.</w:t>
            </w:r>
          </w:p>
        </w:tc>
      </w:tr>
      <w:tr w:rsidR="007F33B2" w:rsidRPr="00503E5A" w14:paraId="75F68855"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shd w:val="clear" w:color="auto" w:fill="D8EAF1" w:themeFill="accent1" w:themeFillTint="33"/>
            <w:vAlign w:val="center"/>
          </w:tcPr>
          <w:p w14:paraId="38689F97" w14:textId="77777777" w:rsidR="007F33B2" w:rsidRPr="007F33B2" w:rsidRDefault="007F33B2" w:rsidP="007F33B2">
            <w:pPr>
              <w:rPr>
                <w:rFonts w:cstheme="minorHAnsi"/>
                <w:color w:val="000000"/>
                <w:sz w:val="18"/>
                <w:szCs w:val="18"/>
              </w:rPr>
            </w:pPr>
          </w:p>
        </w:tc>
        <w:tc>
          <w:tcPr>
            <w:tcW w:w="1585" w:type="dxa"/>
            <w:vMerge/>
            <w:shd w:val="clear" w:color="auto" w:fill="D8EAF1" w:themeFill="accent1" w:themeFillTint="33"/>
            <w:vAlign w:val="center"/>
          </w:tcPr>
          <w:p w14:paraId="20BF44AA" w14:textId="77777777" w:rsidR="007F33B2" w:rsidRPr="007F33B2" w:rsidRDefault="007F33B2" w:rsidP="007F33B2">
            <w:pPr>
              <w:rPr>
                <w:rFonts w:cstheme="minorHAnsi"/>
                <w:color w:val="000000"/>
                <w:sz w:val="18"/>
                <w:szCs w:val="18"/>
              </w:rPr>
            </w:pPr>
          </w:p>
        </w:tc>
        <w:tc>
          <w:tcPr>
            <w:tcW w:w="1573" w:type="dxa"/>
            <w:vMerge/>
            <w:shd w:val="clear" w:color="auto" w:fill="D8EAF1" w:themeFill="accent1" w:themeFillTint="33"/>
            <w:vAlign w:val="center"/>
          </w:tcPr>
          <w:p w14:paraId="64B9FB4F" w14:textId="77777777" w:rsidR="007F33B2" w:rsidRPr="007F33B2" w:rsidRDefault="007F33B2" w:rsidP="007F33B2">
            <w:pPr>
              <w:rPr>
                <w:rFonts w:cstheme="minorHAnsi"/>
                <w:color w:val="000000"/>
                <w:sz w:val="18"/>
                <w:szCs w:val="18"/>
              </w:rPr>
            </w:pPr>
          </w:p>
        </w:tc>
        <w:tc>
          <w:tcPr>
            <w:tcW w:w="1706" w:type="dxa"/>
            <w:vMerge/>
            <w:shd w:val="clear" w:color="auto" w:fill="D8EAF1" w:themeFill="accent1" w:themeFillTint="33"/>
            <w:vAlign w:val="center"/>
          </w:tcPr>
          <w:p w14:paraId="4DEADF76" w14:textId="77777777" w:rsidR="007F33B2" w:rsidRPr="007F33B2" w:rsidRDefault="007F33B2" w:rsidP="007F33B2">
            <w:pPr>
              <w:rPr>
                <w:rFonts w:cstheme="minorHAnsi"/>
                <w:color w:val="000000"/>
                <w:sz w:val="18"/>
                <w:szCs w:val="18"/>
              </w:rPr>
            </w:pPr>
          </w:p>
        </w:tc>
        <w:tc>
          <w:tcPr>
            <w:tcW w:w="6427" w:type="dxa"/>
          </w:tcPr>
          <w:p w14:paraId="468BA2EF"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769BBBC8"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0DD91919" w14:textId="77777777" w:rsidR="007F33B2" w:rsidRPr="007F33B2" w:rsidRDefault="007F33B2" w:rsidP="007F33B2">
            <w:pPr>
              <w:rPr>
                <w:rFonts w:cstheme="minorHAnsi"/>
                <w:color w:val="000000"/>
                <w:sz w:val="18"/>
                <w:szCs w:val="18"/>
              </w:rPr>
            </w:pPr>
          </w:p>
        </w:tc>
        <w:tc>
          <w:tcPr>
            <w:tcW w:w="1585" w:type="dxa"/>
            <w:vMerge/>
            <w:vAlign w:val="center"/>
          </w:tcPr>
          <w:p w14:paraId="5CA47D11" w14:textId="77777777" w:rsidR="007F33B2" w:rsidRPr="007F33B2" w:rsidRDefault="007F33B2" w:rsidP="007F33B2">
            <w:pPr>
              <w:rPr>
                <w:rFonts w:cstheme="minorHAnsi"/>
                <w:color w:val="000000"/>
                <w:sz w:val="18"/>
                <w:szCs w:val="18"/>
              </w:rPr>
            </w:pPr>
          </w:p>
        </w:tc>
        <w:tc>
          <w:tcPr>
            <w:tcW w:w="1573" w:type="dxa"/>
            <w:vMerge/>
            <w:vAlign w:val="center"/>
          </w:tcPr>
          <w:p w14:paraId="2D5EDCBA" w14:textId="77777777" w:rsidR="007F33B2" w:rsidRPr="007F33B2" w:rsidRDefault="007F33B2" w:rsidP="007F33B2">
            <w:pPr>
              <w:rPr>
                <w:rFonts w:cstheme="minorHAnsi"/>
                <w:color w:val="000000"/>
                <w:sz w:val="18"/>
                <w:szCs w:val="18"/>
              </w:rPr>
            </w:pPr>
          </w:p>
        </w:tc>
        <w:tc>
          <w:tcPr>
            <w:tcW w:w="1706" w:type="dxa"/>
            <w:vMerge/>
            <w:vAlign w:val="center"/>
          </w:tcPr>
          <w:p w14:paraId="2B46A676" w14:textId="77777777" w:rsidR="007F33B2" w:rsidRPr="007F33B2" w:rsidRDefault="007F33B2" w:rsidP="007F33B2">
            <w:pPr>
              <w:rPr>
                <w:rFonts w:cstheme="minorHAnsi"/>
                <w:color w:val="000000"/>
                <w:sz w:val="18"/>
                <w:szCs w:val="18"/>
              </w:rPr>
            </w:pPr>
          </w:p>
        </w:tc>
        <w:tc>
          <w:tcPr>
            <w:tcW w:w="6427" w:type="dxa"/>
          </w:tcPr>
          <w:p w14:paraId="506CBD01"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503E5A" w14:paraId="386D774D"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shd w:val="clear" w:color="auto" w:fill="D8EAF1" w:themeFill="accent1" w:themeFillTint="33"/>
            <w:vAlign w:val="center"/>
          </w:tcPr>
          <w:p w14:paraId="4F7FE17D" w14:textId="77777777" w:rsidR="007F33B2" w:rsidRPr="007F33B2" w:rsidRDefault="007F33B2" w:rsidP="007F33B2">
            <w:pPr>
              <w:rPr>
                <w:rFonts w:cstheme="minorHAnsi"/>
                <w:color w:val="000000"/>
                <w:sz w:val="18"/>
                <w:szCs w:val="18"/>
              </w:rPr>
            </w:pPr>
          </w:p>
        </w:tc>
        <w:tc>
          <w:tcPr>
            <w:tcW w:w="1585" w:type="dxa"/>
            <w:vMerge/>
            <w:shd w:val="clear" w:color="auto" w:fill="D8EAF1" w:themeFill="accent1" w:themeFillTint="33"/>
            <w:vAlign w:val="center"/>
          </w:tcPr>
          <w:p w14:paraId="77FA5FBC" w14:textId="77777777" w:rsidR="007F33B2" w:rsidRPr="007F33B2" w:rsidRDefault="007F33B2" w:rsidP="007F33B2">
            <w:pPr>
              <w:rPr>
                <w:rFonts w:cstheme="minorHAnsi"/>
                <w:color w:val="000000"/>
                <w:sz w:val="18"/>
                <w:szCs w:val="18"/>
              </w:rPr>
            </w:pPr>
          </w:p>
        </w:tc>
        <w:tc>
          <w:tcPr>
            <w:tcW w:w="1573" w:type="dxa"/>
            <w:vMerge/>
            <w:shd w:val="clear" w:color="auto" w:fill="D8EAF1" w:themeFill="accent1" w:themeFillTint="33"/>
            <w:vAlign w:val="center"/>
          </w:tcPr>
          <w:p w14:paraId="5B379BA4" w14:textId="77777777" w:rsidR="007F33B2" w:rsidRPr="007F33B2" w:rsidRDefault="007F33B2" w:rsidP="007F33B2">
            <w:pPr>
              <w:rPr>
                <w:rFonts w:cstheme="minorHAnsi"/>
                <w:color w:val="000000"/>
                <w:sz w:val="18"/>
                <w:szCs w:val="18"/>
              </w:rPr>
            </w:pPr>
          </w:p>
        </w:tc>
        <w:tc>
          <w:tcPr>
            <w:tcW w:w="1706" w:type="dxa"/>
            <w:vMerge/>
            <w:shd w:val="clear" w:color="auto" w:fill="D8EAF1" w:themeFill="accent1" w:themeFillTint="33"/>
            <w:vAlign w:val="center"/>
          </w:tcPr>
          <w:p w14:paraId="7F5AD597" w14:textId="77777777" w:rsidR="007F33B2" w:rsidRPr="007F33B2" w:rsidRDefault="007F33B2" w:rsidP="007F33B2">
            <w:pPr>
              <w:rPr>
                <w:rFonts w:cstheme="minorHAnsi"/>
                <w:color w:val="000000"/>
                <w:sz w:val="18"/>
                <w:szCs w:val="18"/>
              </w:rPr>
            </w:pPr>
          </w:p>
        </w:tc>
        <w:tc>
          <w:tcPr>
            <w:tcW w:w="6427" w:type="dxa"/>
          </w:tcPr>
          <w:p w14:paraId="5AC0FB17" w14:textId="77777777" w:rsidR="007F33B2" w:rsidRPr="007F33B2" w:rsidRDefault="007F33B2" w:rsidP="007F33B2">
            <w:pPr>
              <w:rPr>
                <w:rFonts w:cstheme="minorHAnsi"/>
                <w:color w:val="000000"/>
                <w:sz w:val="18"/>
                <w:szCs w:val="18"/>
              </w:rPr>
            </w:pPr>
            <w:r w:rsidRPr="007F33B2">
              <w:rPr>
                <w:rFonts w:cstheme="minorHAnsi"/>
                <w:sz w:val="18"/>
                <w:szCs w:val="18"/>
              </w:rPr>
              <w:t>Pipe materials meets CVFPB Title 23 Requirements</w:t>
            </w:r>
          </w:p>
        </w:tc>
      </w:tr>
      <w:tr w:rsidR="007F33B2" w:rsidRPr="00503E5A" w14:paraId="7B5FA818"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tcPr>
          <w:p w14:paraId="5A86858F" w14:textId="77777777" w:rsidR="007F33B2" w:rsidRPr="007F33B2" w:rsidRDefault="007F33B2" w:rsidP="007F33B2">
            <w:pPr>
              <w:rPr>
                <w:rFonts w:cstheme="minorHAnsi"/>
                <w:color w:val="000000"/>
                <w:sz w:val="18"/>
                <w:szCs w:val="18"/>
              </w:rPr>
            </w:pPr>
          </w:p>
        </w:tc>
        <w:tc>
          <w:tcPr>
            <w:tcW w:w="1585" w:type="dxa"/>
            <w:vMerge/>
          </w:tcPr>
          <w:p w14:paraId="75BEAED0" w14:textId="77777777" w:rsidR="007F33B2" w:rsidRPr="007F33B2" w:rsidRDefault="007F33B2" w:rsidP="007F33B2">
            <w:pPr>
              <w:rPr>
                <w:rFonts w:cstheme="minorHAnsi"/>
                <w:color w:val="000000"/>
                <w:sz w:val="18"/>
                <w:szCs w:val="18"/>
              </w:rPr>
            </w:pPr>
          </w:p>
        </w:tc>
        <w:tc>
          <w:tcPr>
            <w:tcW w:w="1573" w:type="dxa"/>
            <w:vMerge/>
          </w:tcPr>
          <w:p w14:paraId="2F456909" w14:textId="77777777" w:rsidR="007F33B2" w:rsidRPr="007F33B2" w:rsidRDefault="007F33B2" w:rsidP="007F33B2">
            <w:pPr>
              <w:rPr>
                <w:rFonts w:cstheme="minorHAnsi"/>
                <w:color w:val="000000"/>
                <w:sz w:val="18"/>
                <w:szCs w:val="18"/>
              </w:rPr>
            </w:pPr>
          </w:p>
        </w:tc>
        <w:tc>
          <w:tcPr>
            <w:tcW w:w="1706" w:type="dxa"/>
            <w:vMerge/>
          </w:tcPr>
          <w:p w14:paraId="14DB4155" w14:textId="77777777" w:rsidR="007F33B2" w:rsidRPr="007F33B2" w:rsidRDefault="007F33B2" w:rsidP="007F33B2">
            <w:pPr>
              <w:rPr>
                <w:rFonts w:cstheme="minorHAnsi"/>
                <w:color w:val="000000"/>
                <w:sz w:val="18"/>
                <w:szCs w:val="18"/>
              </w:rPr>
            </w:pPr>
          </w:p>
        </w:tc>
        <w:tc>
          <w:tcPr>
            <w:tcW w:w="6427" w:type="dxa"/>
          </w:tcPr>
          <w:p w14:paraId="3A662329" w14:textId="77777777" w:rsidR="007F33B2" w:rsidRPr="007F33B2" w:rsidRDefault="007F33B2" w:rsidP="007F33B2">
            <w:pPr>
              <w:rPr>
                <w:rFonts w:cstheme="minorHAnsi"/>
                <w:sz w:val="18"/>
                <w:szCs w:val="18"/>
              </w:rPr>
            </w:pPr>
            <w:r w:rsidRPr="007F33B2">
              <w:rPr>
                <w:rFonts w:cstheme="minorHAnsi"/>
                <w:sz w:val="18"/>
                <w:szCs w:val="18"/>
              </w:rPr>
              <w:t>SBFCA is working with the encroachment owner to obtain pressure test results or video test results since pipeline is over five (5) years old and no testing data could be provided by utility owner.</w:t>
            </w:r>
          </w:p>
        </w:tc>
      </w:tr>
      <w:tr w:rsidR="007F33B2" w:rsidRPr="00503E5A" w14:paraId="35BFEB7F"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shd w:val="clear" w:color="auto" w:fill="D8EAF1" w:themeFill="accent1" w:themeFillTint="33"/>
            <w:vAlign w:val="center"/>
          </w:tcPr>
          <w:p w14:paraId="1FC09682" w14:textId="77777777" w:rsidR="007F33B2" w:rsidRPr="007F33B2" w:rsidRDefault="007F33B2" w:rsidP="007F33B2">
            <w:pPr>
              <w:rPr>
                <w:rFonts w:cstheme="minorHAnsi"/>
                <w:color w:val="000000"/>
                <w:sz w:val="18"/>
                <w:szCs w:val="18"/>
              </w:rPr>
            </w:pPr>
          </w:p>
        </w:tc>
        <w:tc>
          <w:tcPr>
            <w:tcW w:w="1585" w:type="dxa"/>
            <w:vMerge/>
            <w:shd w:val="clear" w:color="auto" w:fill="D8EAF1" w:themeFill="accent1" w:themeFillTint="33"/>
            <w:vAlign w:val="center"/>
          </w:tcPr>
          <w:p w14:paraId="3A5AC162" w14:textId="77777777" w:rsidR="007F33B2" w:rsidRPr="007F33B2" w:rsidRDefault="007F33B2" w:rsidP="007F33B2">
            <w:pPr>
              <w:rPr>
                <w:rFonts w:cstheme="minorHAnsi"/>
                <w:color w:val="000000"/>
                <w:sz w:val="18"/>
                <w:szCs w:val="18"/>
              </w:rPr>
            </w:pPr>
          </w:p>
        </w:tc>
        <w:tc>
          <w:tcPr>
            <w:tcW w:w="1573" w:type="dxa"/>
            <w:vMerge/>
            <w:shd w:val="clear" w:color="auto" w:fill="D8EAF1" w:themeFill="accent1" w:themeFillTint="33"/>
            <w:vAlign w:val="center"/>
          </w:tcPr>
          <w:p w14:paraId="46B9A35E" w14:textId="77777777" w:rsidR="007F33B2" w:rsidRPr="007F33B2" w:rsidRDefault="007F33B2" w:rsidP="007F33B2">
            <w:pPr>
              <w:rPr>
                <w:rFonts w:cstheme="minorHAnsi"/>
                <w:color w:val="000000"/>
                <w:sz w:val="18"/>
                <w:szCs w:val="18"/>
              </w:rPr>
            </w:pPr>
          </w:p>
        </w:tc>
        <w:tc>
          <w:tcPr>
            <w:tcW w:w="1706" w:type="dxa"/>
            <w:vMerge/>
            <w:shd w:val="clear" w:color="auto" w:fill="D8EAF1" w:themeFill="accent1" w:themeFillTint="33"/>
            <w:vAlign w:val="center"/>
          </w:tcPr>
          <w:p w14:paraId="5ABD3406" w14:textId="77777777" w:rsidR="007F33B2" w:rsidRPr="007F33B2" w:rsidRDefault="007F33B2" w:rsidP="007F33B2">
            <w:pPr>
              <w:rPr>
                <w:rFonts w:cstheme="minorHAnsi"/>
                <w:color w:val="000000"/>
                <w:sz w:val="18"/>
                <w:szCs w:val="18"/>
              </w:rPr>
            </w:pPr>
          </w:p>
        </w:tc>
        <w:tc>
          <w:tcPr>
            <w:tcW w:w="6427" w:type="dxa"/>
          </w:tcPr>
          <w:p w14:paraId="2781B315"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SBFCA has been working with CVFPB to amend individual encroachment permit no. 15565.  The application was submitted on December 3, 2015 and the CVFPB tracking number is T2016005.</w:t>
            </w:r>
          </w:p>
        </w:tc>
      </w:tr>
      <w:tr w:rsidR="007F33B2" w:rsidRPr="00503E5A" w14:paraId="6AA490EE"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restart"/>
            <w:shd w:val="clear" w:color="auto" w:fill="B1D6E3" w:themeFill="accent1" w:themeFillTint="66"/>
          </w:tcPr>
          <w:p w14:paraId="1EBA29D3" w14:textId="77777777" w:rsidR="007F33B2" w:rsidRPr="007F33B2" w:rsidRDefault="007F33B2" w:rsidP="007F33B2">
            <w:pPr>
              <w:rPr>
                <w:rFonts w:cstheme="minorHAnsi"/>
                <w:color w:val="000000"/>
                <w:sz w:val="18"/>
                <w:szCs w:val="18"/>
              </w:rPr>
            </w:pPr>
            <w:r w:rsidRPr="007F33B2">
              <w:rPr>
                <w:rFonts w:cstheme="minorHAnsi"/>
                <w:color w:val="000000"/>
                <w:sz w:val="18"/>
                <w:szCs w:val="18"/>
              </w:rPr>
              <w:t xml:space="preserve">Gilsizer Drainage District Storm Drainage Pump </w:t>
            </w:r>
            <w:r w:rsidRPr="007F33B2">
              <w:rPr>
                <w:rFonts w:cstheme="minorHAnsi"/>
                <w:color w:val="000000"/>
                <w:sz w:val="18"/>
                <w:szCs w:val="18"/>
              </w:rPr>
              <w:lastRenderedPageBreak/>
              <w:t>Station Discharge Pipe</w:t>
            </w:r>
          </w:p>
        </w:tc>
        <w:tc>
          <w:tcPr>
            <w:tcW w:w="1585" w:type="dxa"/>
            <w:vMerge w:val="restart"/>
            <w:shd w:val="clear" w:color="auto" w:fill="B1D6E3" w:themeFill="accent1" w:themeFillTint="66"/>
          </w:tcPr>
          <w:p w14:paraId="66E35074"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lastRenderedPageBreak/>
              <w:t>Station 1043+22</w:t>
            </w:r>
          </w:p>
          <w:p w14:paraId="399252F3"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144 LM 14.45</w:t>
            </w:r>
          </w:p>
        </w:tc>
        <w:tc>
          <w:tcPr>
            <w:tcW w:w="1573" w:type="dxa"/>
            <w:vMerge w:val="restart"/>
            <w:shd w:val="clear" w:color="auto" w:fill="B1D6E3" w:themeFill="accent1" w:themeFillTint="66"/>
          </w:tcPr>
          <w:p w14:paraId="3D8501D4" w14:textId="77777777" w:rsidR="007F33B2" w:rsidRPr="007F33B2" w:rsidRDefault="007F33B2" w:rsidP="007F33B2">
            <w:pPr>
              <w:rPr>
                <w:rFonts w:cstheme="minorHAnsi"/>
                <w:color w:val="000000"/>
                <w:sz w:val="18"/>
                <w:szCs w:val="18"/>
              </w:rPr>
            </w:pPr>
            <w:r w:rsidRPr="007F33B2">
              <w:rPr>
                <w:rFonts w:cstheme="minorHAnsi"/>
                <w:color w:val="000000"/>
                <w:sz w:val="18"/>
                <w:szCs w:val="18"/>
              </w:rPr>
              <w:t xml:space="preserve">24.0 inch OD cement mortar coated and lined welded steel </w:t>
            </w:r>
            <w:r w:rsidRPr="007F33B2">
              <w:rPr>
                <w:rFonts w:cstheme="minorHAnsi"/>
                <w:color w:val="000000"/>
                <w:sz w:val="18"/>
                <w:szCs w:val="18"/>
              </w:rPr>
              <w:lastRenderedPageBreak/>
              <w:t>pipes with positive closure device on waterside hinge.</w:t>
            </w:r>
          </w:p>
        </w:tc>
        <w:tc>
          <w:tcPr>
            <w:tcW w:w="1706" w:type="dxa"/>
            <w:vMerge w:val="restart"/>
            <w:shd w:val="clear" w:color="auto" w:fill="B1D6E3" w:themeFill="accent1" w:themeFillTint="66"/>
          </w:tcPr>
          <w:p w14:paraId="32A3FBC8" w14:textId="77777777" w:rsidR="007F33B2" w:rsidRPr="007F33B2" w:rsidRDefault="007F33B2" w:rsidP="007F33B2">
            <w:pPr>
              <w:rPr>
                <w:rFonts w:cstheme="minorHAnsi"/>
                <w:color w:val="000000"/>
                <w:sz w:val="18"/>
                <w:szCs w:val="18"/>
              </w:rPr>
            </w:pPr>
            <w:r w:rsidRPr="007F33B2">
              <w:rPr>
                <w:rFonts w:cstheme="minorHAnsi"/>
                <w:color w:val="000000"/>
                <w:sz w:val="18"/>
                <w:szCs w:val="18"/>
              </w:rPr>
              <w:lastRenderedPageBreak/>
              <w:t>Approximately 81.01 (200-Year Elevation 78.35)</w:t>
            </w:r>
          </w:p>
        </w:tc>
        <w:tc>
          <w:tcPr>
            <w:tcW w:w="6427" w:type="dxa"/>
          </w:tcPr>
          <w:p w14:paraId="57FEF25C"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1F730B5C"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4658EEAD" w14:textId="77777777" w:rsidR="007F33B2" w:rsidRPr="007F33B2" w:rsidRDefault="007F33B2" w:rsidP="007F33B2">
            <w:pPr>
              <w:rPr>
                <w:rFonts w:cstheme="minorHAnsi"/>
                <w:color w:val="000000"/>
                <w:sz w:val="18"/>
                <w:szCs w:val="18"/>
              </w:rPr>
            </w:pPr>
          </w:p>
        </w:tc>
        <w:tc>
          <w:tcPr>
            <w:tcW w:w="1585" w:type="dxa"/>
            <w:vMerge/>
            <w:vAlign w:val="center"/>
          </w:tcPr>
          <w:p w14:paraId="5CC9321F" w14:textId="77777777" w:rsidR="007F33B2" w:rsidRPr="007F33B2" w:rsidRDefault="007F33B2" w:rsidP="007F33B2">
            <w:pPr>
              <w:rPr>
                <w:rFonts w:cstheme="minorHAnsi"/>
                <w:color w:val="000000"/>
                <w:sz w:val="18"/>
                <w:szCs w:val="18"/>
              </w:rPr>
            </w:pPr>
          </w:p>
        </w:tc>
        <w:tc>
          <w:tcPr>
            <w:tcW w:w="1573" w:type="dxa"/>
            <w:vMerge/>
            <w:vAlign w:val="center"/>
          </w:tcPr>
          <w:p w14:paraId="2D94AFD9" w14:textId="77777777" w:rsidR="007F33B2" w:rsidRPr="007F33B2" w:rsidRDefault="007F33B2" w:rsidP="007F33B2">
            <w:pPr>
              <w:rPr>
                <w:rFonts w:cstheme="minorHAnsi"/>
                <w:color w:val="000000"/>
                <w:sz w:val="18"/>
                <w:szCs w:val="18"/>
              </w:rPr>
            </w:pPr>
          </w:p>
        </w:tc>
        <w:tc>
          <w:tcPr>
            <w:tcW w:w="1706" w:type="dxa"/>
            <w:vMerge/>
            <w:vAlign w:val="center"/>
          </w:tcPr>
          <w:p w14:paraId="3C2AD07A" w14:textId="77777777" w:rsidR="007F33B2" w:rsidRPr="007F33B2" w:rsidRDefault="007F33B2" w:rsidP="007F33B2">
            <w:pPr>
              <w:rPr>
                <w:rFonts w:cstheme="minorHAnsi"/>
                <w:color w:val="000000"/>
                <w:sz w:val="18"/>
                <w:szCs w:val="18"/>
              </w:rPr>
            </w:pPr>
          </w:p>
        </w:tc>
        <w:tc>
          <w:tcPr>
            <w:tcW w:w="6427" w:type="dxa"/>
          </w:tcPr>
          <w:p w14:paraId="518CBE72" w14:textId="77777777" w:rsidR="007F33B2" w:rsidRPr="007F33B2" w:rsidRDefault="007F33B2" w:rsidP="007F33B2">
            <w:pPr>
              <w:rPr>
                <w:rFonts w:cstheme="minorHAnsi"/>
                <w:color w:val="000000"/>
                <w:sz w:val="18"/>
                <w:szCs w:val="18"/>
              </w:rPr>
            </w:pPr>
            <w:r w:rsidRPr="007F33B2">
              <w:rPr>
                <w:rFonts w:cstheme="minorHAnsi"/>
                <w:sz w:val="18"/>
                <w:szCs w:val="18"/>
              </w:rPr>
              <w:t>Pipe modified as part of the West Feather River Levee Repair Project in 2014 under CVFPB Permit 18793-1 BD.  The pipe was originally installed in 1970.</w:t>
            </w:r>
          </w:p>
        </w:tc>
      </w:tr>
      <w:tr w:rsidR="007F33B2" w:rsidRPr="00503E5A" w14:paraId="31003929"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shd w:val="clear" w:color="auto" w:fill="B1D6E3" w:themeFill="accent1" w:themeFillTint="66"/>
            <w:vAlign w:val="center"/>
          </w:tcPr>
          <w:p w14:paraId="1B878A23" w14:textId="77777777" w:rsidR="007F33B2" w:rsidRPr="007F33B2" w:rsidRDefault="007F33B2" w:rsidP="007F33B2">
            <w:pPr>
              <w:rPr>
                <w:rFonts w:cstheme="minorHAnsi"/>
                <w:color w:val="000000"/>
                <w:sz w:val="18"/>
                <w:szCs w:val="18"/>
              </w:rPr>
            </w:pPr>
          </w:p>
        </w:tc>
        <w:tc>
          <w:tcPr>
            <w:tcW w:w="1585" w:type="dxa"/>
            <w:vMerge/>
            <w:shd w:val="clear" w:color="auto" w:fill="B1D6E3" w:themeFill="accent1" w:themeFillTint="66"/>
            <w:vAlign w:val="center"/>
          </w:tcPr>
          <w:p w14:paraId="39CB1FA8" w14:textId="77777777" w:rsidR="007F33B2" w:rsidRPr="007F33B2" w:rsidRDefault="007F33B2" w:rsidP="007F33B2">
            <w:pPr>
              <w:rPr>
                <w:rFonts w:cstheme="minorHAnsi"/>
                <w:color w:val="000000"/>
                <w:sz w:val="18"/>
                <w:szCs w:val="18"/>
              </w:rPr>
            </w:pPr>
          </w:p>
        </w:tc>
        <w:tc>
          <w:tcPr>
            <w:tcW w:w="1573" w:type="dxa"/>
            <w:vMerge/>
            <w:shd w:val="clear" w:color="auto" w:fill="B1D6E3" w:themeFill="accent1" w:themeFillTint="66"/>
            <w:vAlign w:val="center"/>
          </w:tcPr>
          <w:p w14:paraId="408A39B0" w14:textId="77777777" w:rsidR="007F33B2" w:rsidRPr="007F33B2" w:rsidRDefault="007F33B2" w:rsidP="007F33B2">
            <w:pPr>
              <w:rPr>
                <w:rFonts w:cstheme="minorHAnsi"/>
                <w:color w:val="000000"/>
                <w:sz w:val="18"/>
                <w:szCs w:val="18"/>
              </w:rPr>
            </w:pPr>
          </w:p>
        </w:tc>
        <w:tc>
          <w:tcPr>
            <w:tcW w:w="1706" w:type="dxa"/>
            <w:vMerge/>
            <w:shd w:val="clear" w:color="auto" w:fill="B1D6E3" w:themeFill="accent1" w:themeFillTint="66"/>
            <w:vAlign w:val="center"/>
          </w:tcPr>
          <w:p w14:paraId="11D3DD9F" w14:textId="77777777" w:rsidR="007F33B2" w:rsidRPr="007F33B2" w:rsidRDefault="007F33B2" w:rsidP="007F33B2">
            <w:pPr>
              <w:rPr>
                <w:rFonts w:cstheme="minorHAnsi"/>
                <w:color w:val="000000"/>
                <w:sz w:val="18"/>
                <w:szCs w:val="18"/>
              </w:rPr>
            </w:pPr>
          </w:p>
        </w:tc>
        <w:tc>
          <w:tcPr>
            <w:tcW w:w="6427" w:type="dxa"/>
          </w:tcPr>
          <w:p w14:paraId="07E9D796" w14:textId="77777777" w:rsidR="007F33B2" w:rsidRPr="007F33B2" w:rsidRDefault="007F33B2" w:rsidP="007F33B2">
            <w:pPr>
              <w:rPr>
                <w:rFonts w:cstheme="minorHAnsi"/>
                <w:sz w:val="18"/>
                <w:szCs w:val="18"/>
              </w:rPr>
            </w:pPr>
            <w:r w:rsidRPr="007F33B2">
              <w:rPr>
                <w:rFonts w:cstheme="minorHAnsi"/>
                <w:sz w:val="18"/>
                <w:szCs w:val="18"/>
              </w:rPr>
              <w:t>Remaining life of pipeline exceeds five (5) years.  The Gilsizer should program funds for pipe replacement within next five (5) to ten (10) years.</w:t>
            </w:r>
          </w:p>
        </w:tc>
      </w:tr>
      <w:tr w:rsidR="007F33B2" w:rsidRPr="00503E5A" w14:paraId="4D79E847"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709D9F0D" w14:textId="77777777" w:rsidR="007F33B2" w:rsidRPr="007F33B2" w:rsidRDefault="007F33B2" w:rsidP="007F33B2">
            <w:pPr>
              <w:rPr>
                <w:rFonts w:cstheme="minorHAnsi"/>
                <w:color w:val="000000"/>
                <w:sz w:val="18"/>
                <w:szCs w:val="18"/>
              </w:rPr>
            </w:pPr>
          </w:p>
        </w:tc>
        <w:tc>
          <w:tcPr>
            <w:tcW w:w="1585" w:type="dxa"/>
            <w:vMerge/>
            <w:vAlign w:val="center"/>
          </w:tcPr>
          <w:p w14:paraId="69EBA8A9" w14:textId="77777777" w:rsidR="007F33B2" w:rsidRPr="007F33B2" w:rsidRDefault="007F33B2" w:rsidP="007F33B2">
            <w:pPr>
              <w:rPr>
                <w:rFonts w:cstheme="minorHAnsi"/>
                <w:color w:val="000000"/>
                <w:sz w:val="18"/>
                <w:szCs w:val="18"/>
              </w:rPr>
            </w:pPr>
          </w:p>
        </w:tc>
        <w:tc>
          <w:tcPr>
            <w:tcW w:w="1573" w:type="dxa"/>
            <w:vMerge/>
            <w:vAlign w:val="center"/>
          </w:tcPr>
          <w:p w14:paraId="10B24DD0" w14:textId="77777777" w:rsidR="007F33B2" w:rsidRPr="007F33B2" w:rsidRDefault="007F33B2" w:rsidP="007F33B2">
            <w:pPr>
              <w:rPr>
                <w:rFonts w:cstheme="minorHAnsi"/>
                <w:color w:val="000000"/>
                <w:sz w:val="18"/>
                <w:szCs w:val="18"/>
              </w:rPr>
            </w:pPr>
          </w:p>
        </w:tc>
        <w:tc>
          <w:tcPr>
            <w:tcW w:w="1706" w:type="dxa"/>
            <w:vMerge/>
            <w:vAlign w:val="center"/>
          </w:tcPr>
          <w:p w14:paraId="235FE60D" w14:textId="77777777" w:rsidR="007F33B2" w:rsidRPr="007F33B2" w:rsidRDefault="007F33B2" w:rsidP="007F33B2">
            <w:pPr>
              <w:rPr>
                <w:rFonts w:cstheme="minorHAnsi"/>
                <w:color w:val="000000"/>
                <w:sz w:val="18"/>
                <w:szCs w:val="18"/>
              </w:rPr>
            </w:pPr>
          </w:p>
        </w:tc>
        <w:tc>
          <w:tcPr>
            <w:tcW w:w="6427" w:type="dxa"/>
          </w:tcPr>
          <w:p w14:paraId="3109511F" w14:textId="77777777" w:rsidR="007F33B2" w:rsidRPr="007F33B2" w:rsidRDefault="007F33B2" w:rsidP="007F33B2">
            <w:pPr>
              <w:rPr>
                <w:rFonts w:cstheme="minorHAnsi"/>
                <w:color w:val="000000"/>
                <w:sz w:val="18"/>
                <w:szCs w:val="18"/>
              </w:rPr>
            </w:pPr>
            <w:r w:rsidRPr="007F33B2">
              <w:rPr>
                <w:rFonts w:cstheme="minorHAnsi"/>
                <w:sz w:val="18"/>
                <w:szCs w:val="18"/>
              </w:rPr>
              <w:t>Butterfly valve closure device located on the waterside levee crest to provide a rapid means of closure per USACE EM-1110-2-1913, Chapter 8 and DWR ULDC Section 7.13.7.</w:t>
            </w:r>
          </w:p>
        </w:tc>
      </w:tr>
      <w:tr w:rsidR="007F33B2" w:rsidRPr="00503E5A" w14:paraId="28EFEEE9"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shd w:val="clear" w:color="auto" w:fill="B1D6E3" w:themeFill="accent1" w:themeFillTint="66"/>
            <w:vAlign w:val="center"/>
          </w:tcPr>
          <w:p w14:paraId="58D0D9B6" w14:textId="77777777" w:rsidR="007F33B2" w:rsidRPr="007F33B2" w:rsidRDefault="007F33B2" w:rsidP="007F33B2">
            <w:pPr>
              <w:rPr>
                <w:rFonts w:cstheme="minorHAnsi"/>
                <w:color w:val="000000"/>
                <w:sz w:val="18"/>
                <w:szCs w:val="18"/>
              </w:rPr>
            </w:pPr>
          </w:p>
        </w:tc>
        <w:tc>
          <w:tcPr>
            <w:tcW w:w="1585" w:type="dxa"/>
            <w:vMerge/>
            <w:shd w:val="clear" w:color="auto" w:fill="B1D6E3" w:themeFill="accent1" w:themeFillTint="66"/>
            <w:vAlign w:val="center"/>
          </w:tcPr>
          <w:p w14:paraId="5F3D06DD" w14:textId="77777777" w:rsidR="007F33B2" w:rsidRPr="007F33B2" w:rsidRDefault="007F33B2" w:rsidP="007F33B2">
            <w:pPr>
              <w:rPr>
                <w:rFonts w:cstheme="minorHAnsi"/>
                <w:color w:val="000000"/>
                <w:sz w:val="18"/>
                <w:szCs w:val="18"/>
              </w:rPr>
            </w:pPr>
          </w:p>
        </w:tc>
        <w:tc>
          <w:tcPr>
            <w:tcW w:w="1573" w:type="dxa"/>
            <w:vMerge/>
            <w:shd w:val="clear" w:color="auto" w:fill="B1D6E3" w:themeFill="accent1" w:themeFillTint="66"/>
            <w:vAlign w:val="center"/>
          </w:tcPr>
          <w:p w14:paraId="433D2DC4" w14:textId="77777777" w:rsidR="007F33B2" w:rsidRPr="007F33B2" w:rsidRDefault="007F33B2" w:rsidP="007F33B2">
            <w:pPr>
              <w:rPr>
                <w:rFonts w:cstheme="minorHAnsi"/>
                <w:color w:val="000000"/>
                <w:sz w:val="18"/>
                <w:szCs w:val="18"/>
              </w:rPr>
            </w:pPr>
          </w:p>
        </w:tc>
        <w:tc>
          <w:tcPr>
            <w:tcW w:w="1706" w:type="dxa"/>
            <w:vMerge/>
            <w:shd w:val="clear" w:color="auto" w:fill="B1D6E3" w:themeFill="accent1" w:themeFillTint="66"/>
            <w:vAlign w:val="center"/>
          </w:tcPr>
          <w:p w14:paraId="1D119E1C" w14:textId="77777777" w:rsidR="007F33B2" w:rsidRPr="007F33B2" w:rsidRDefault="007F33B2" w:rsidP="007F33B2">
            <w:pPr>
              <w:rPr>
                <w:rFonts w:cstheme="minorHAnsi"/>
                <w:color w:val="000000"/>
                <w:sz w:val="18"/>
                <w:szCs w:val="18"/>
              </w:rPr>
            </w:pPr>
          </w:p>
        </w:tc>
        <w:tc>
          <w:tcPr>
            <w:tcW w:w="6427" w:type="dxa"/>
          </w:tcPr>
          <w:p w14:paraId="47EB4CD9"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76906ACA"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17AD1E77" w14:textId="77777777" w:rsidR="007F33B2" w:rsidRPr="007F33B2" w:rsidRDefault="007F33B2" w:rsidP="007F33B2">
            <w:pPr>
              <w:rPr>
                <w:rFonts w:cstheme="minorHAnsi"/>
                <w:color w:val="000000"/>
                <w:sz w:val="18"/>
                <w:szCs w:val="18"/>
              </w:rPr>
            </w:pPr>
          </w:p>
        </w:tc>
        <w:tc>
          <w:tcPr>
            <w:tcW w:w="1585" w:type="dxa"/>
            <w:vMerge/>
            <w:vAlign w:val="center"/>
          </w:tcPr>
          <w:p w14:paraId="67766916" w14:textId="77777777" w:rsidR="007F33B2" w:rsidRPr="007F33B2" w:rsidRDefault="007F33B2" w:rsidP="007F33B2">
            <w:pPr>
              <w:rPr>
                <w:rFonts w:cstheme="minorHAnsi"/>
                <w:color w:val="000000"/>
                <w:sz w:val="18"/>
                <w:szCs w:val="18"/>
              </w:rPr>
            </w:pPr>
          </w:p>
        </w:tc>
        <w:tc>
          <w:tcPr>
            <w:tcW w:w="1573" w:type="dxa"/>
            <w:vMerge/>
            <w:vAlign w:val="center"/>
          </w:tcPr>
          <w:p w14:paraId="44AA5120" w14:textId="77777777" w:rsidR="007F33B2" w:rsidRPr="007F33B2" w:rsidRDefault="007F33B2" w:rsidP="007F33B2">
            <w:pPr>
              <w:rPr>
                <w:rFonts w:cstheme="minorHAnsi"/>
                <w:color w:val="000000"/>
                <w:sz w:val="18"/>
                <w:szCs w:val="18"/>
              </w:rPr>
            </w:pPr>
          </w:p>
        </w:tc>
        <w:tc>
          <w:tcPr>
            <w:tcW w:w="1706" w:type="dxa"/>
            <w:vMerge/>
            <w:vAlign w:val="center"/>
          </w:tcPr>
          <w:p w14:paraId="54F71430" w14:textId="77777777" w:rsidR="007F33B2" w:rsidRPr="007F33B2" w:rsidRDefault="007F33B2" w:rsidP="007F33B2">
            <w:pPr>
              <w:rPr>
                <w:rFonts w:cstheme="minorHAnsi"/>
                <w:color w:val="000000"/>
                <w:sz w:val="18"/>
                <w:szCs w:val="18"/>
              </w:rPr>
            </w:pPr>
          </w:p>
        </w:tc>
        <w:tc>
          <w:tcPr>
            <w:tcW w:w="6427" w:type="dxa"/>
          </w:tcPr>
          <w:p w14:paraId="25CE4DEE"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503E5A" w14:paraId="605A45FB"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shd w:val="clear" w:color="auto" w:fill="B1D6E3" w:themeFill="accent1" w:themeFillTint="66"/>
          </w:tcPr>
          <w:p w14:paraId="1D5DC497" w14:textId="77777777" w:rsidR="007F33B2" w:rsidRPr="007F33B2" w:rsidRDefault="007F33B2" w:rsidP="007F33B2">
            <w:pPr>
              <w:rPr>
                <w:rFonts w:cstheme="minorHAnsi"/>
                <w:color w:val="000000"/>
                <w:sz w:val="18"/>
                <w:szCs w:val="18"/>
              </w:rPr>
            </w:pPr>
          </w:p>
        </w:tc>
        <w:tc>
          <w:tcPr>
            <w:tcW w:w="1585" w:type="dxa"/>
            <w:vMerge/>
            <w:shd w:val="clear" w:color="auto" w:fill="B1D6E3" w:themeFill="accent1" w:themeFillTint="66"/>
          </w:tcPr>
          <w:p w14:paraId="314B9C6A" w14:textId="77777777" w:rsidR="007F33B2" w:rsidRPr="007F33B2" w:rsidRDefault="007F33B2" w:rsidP="007F33B2">
            <w:pPr>
              <w:rPr>
                <w:rFonts w:cstheme="minorHAnsi"/>
                <w:color w:val="000000"/>
                <w:sz w:val="18"/>
                <w:szCs w:val="18"/>
              </w:rPr>
            </w:pPr>
          </w:p>
        </w:tc>
        <w:tc>
          <w:tcPr>
            <w:tcW w:w="1573" w:type="dxa"/>
            <w:vMerge/>
            <w:shd w:val="clear" w:color="auto" w:fill="B1D6E3" w:themeFill="accent1" w:themeFillTint="66"/>
          </w:tcPr>
          <w:p w14:paraId="3CBC53E4" w14:textId="77777777" w:rsidR="007F33B2" w:rsidRPr="007F33B2" w:rsidRDefault="007F33B2" w:rsidP="007F33B2">
            <w:pPr>
              <w:rPr>
                <w:rFonts w:cstheme="minorHAnsi"/>
                <w:color w:val="000000"/>
                <w:sz w:val="18"/>
                <w:szCs w:val="18"/>
              </w:rPr>
            </w:pPr>
          </w:p>
        </w:tc>
        <w:tc>
          <w:tcPr>
            <w:tcW w:w="1706" w:type="dxa"/>
            <w:vMerge/>
            <w:shd w:val="clear" w:color="auto" w:fill="B1D6E3" w:themeFill="accent1" w:themeFillTint="66"/>
          </w:tcPr>
          <w:p w14:paraId="1FEB3350" w14:textId="77777777" w:rsidR="007F33B2" w:rsidRPr="007F33B2" w:rsidRDefault="007F33B2" w:rsidP="007F33B2">
            <w:pPr>
              <w:rPr>
                <w:rFonts w:cstheme="minorHAnsi"/>
                <w:color w:val="000000"/>
                <w:sz w:val="18"/>
                <w:szCs w:val="18"/>
              </w:rPr>
            </w:pPr>
          </w:p>
        </w:tc>
        <w:tc>
          <w:tcPr>
            <w:tcW w:w="6427" w:type="dxa"/>
          </w:tcPr>
          <w:p w14:paraId="1D1C439B" w14:textId="77777777" w:rsidR="007F33B2" w:rsidRPr="007F33B2" w:rsidRDefault="007F33B2" w:rsidP="007F33B2">
            <w:pPr>
              <w:rPr>
                <w:rFonts w:cstheme="minorHAnsi"/>
                <w:sz w:val="18"/>
                <w:szCs w:val="18"/>
              </w:rPr>
            </w:pPr>
            <w:r w:rsidRPr="007F33B2">
              <w:rPr>
                <w:rFonts w:cstheme="minorHAnsi"/>
                <w:sz w:val="18"/>
                <w:szCs w:val="18"/>
              </w:rPr>
              <w:t>SBFCA is working with the encroachment owner to obtain pressure test results or video test results since pipeline is over five (5) years old and no testing data could be provided by utility owner.</w:t>
            </w:r>
          </w:p>
        </w:tc>
      </w:tr>
      <w:tr w:rsidR="007F33B2" w:rsidRPr="00503E5A" w14:paraId="44B10EC8"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023BA2A0" w14:textId="77777777" w:rsidR="007F33B2" w:rsidRPr="007F33B2" w:rsidRDefault="007F33B2" w:rsidP="007F33B2">
            <w:pPr>
              <w:rPr>
                <w:rFonts w:cstheme="minorHAnsi"/>
                <w:color w:val="000000"/>
                <w:sz w:val="18"/>
                <w:szCs w:val="18"/>
              </w:rPr>
            </w:pPr>
          </w:p>
        </w:tc>
        <w:tc>
          <w:tcPr>
            <w:tcW w:w="1585" w:type="dxa"/>
            <w:vMerge/>
            <w:vAlign w:val="center"/>
          </w:tcPr>
          <w:p w14:paraId="44DA91F1" w14:textId="77777777" w:rsidR="007F33B2" w:rsidRPr="007F33B2" w:rsidRDefault="007F33B2" w:rsidP="007F33B2">
            <w:pPr>
              <w:rPr>
                <w:rFonts w:cstheme="minorHAnsi"/>
                <w:color w:val="000000"/>
                <w:sz w:val="18"/>
                <w:szCs w:val="18"/>
              </w:rPr>
            </w:pPr>
          </w:p>
        </w:tc>
        <w:tc>
          <w:tcPr>
            <w:tcW w:w="1573" w:type="dxa"/>
            <w:vMerge/>
            <w:vAlign w:val="center"/>
          </w:tcPr>
          <w:p w14:paraId="101D9EC7" w14:textId="77777777" w:rsidR="007F33B2" w:rsidRPr="007F33B2" w:rsidRDefault="007F33B2" w:rsidP="007F33B2">
            <w:pPr>
              <w:rPr>
                <w:rFonts w:cstheme="minorHAnsi"/>
                <w:color w:val="000000"/>
                <w:sz w:val="18"/>
                <w:szCs w:val="18"/>
              </w:rPr>
            </w:pPr>
          </w:p>
        </w:tc>
        <w:tc>
          <w:tcPr>
            <w:tcW w:w="1706" w:type="dxa"/>
            <w:vMerge/>
            <w:vAlign w:val="center"/>
          </w:tcPr>
          <w:p w14:paraId="5B60E2B3" w14:textId="77777777" w:rsidR="007F33B2" w:rsidRPr="007F33B2" w:rsidRDefault="007F33B2" w:rsidP="007F33B2">
            <w:pPr>
              <w:rPr>
                <w:rFonts w:cstheme="minorHAnsi"/>
                <w:color w:val="000000"/>
                <w:sz w:val="18"/>
                <w:szCs w:val="18"/>
              </w:rPr>
            </w:pPr>
          </w:p>
        </w:tc>
        <w:tc>
          <w:tcPr>
            <w:tcW w:w="6427" w:type="dxa"/>
          </w:tcPr>
          <w:p w14:paraId="2EE5E5E3"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CVFPB Title 23 Requirements</w:t>
            </w:r>
          </w:p>
        </w:tc>
      </w:tr>
      <w:tr w:rsidR="007F33B2" w:rsidRPr="00503E5A" w14:paraId="7B81A5C7"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shd w:val="clear" w:color="auto" w:fill="B1D6E3" w:themeFill="accent1" w:themeFillTint="66"/>
            <w:vAlign w:val="center"/>
          </w:tcPr>
          <w:p w14:paraId="5790D5E9" w14:textId="77777777" w:rsidR="007F33B2" w:rsidRPr="007F33B2" w:rsidRDefault="007F33B2" w:rsidP="007F33B2">
            <w:pPr>
              <w:rPr>
                <w:rFonts w:cstheme="minorHAnsi"/>
                <w:color w:val="000000"/>
                <w:sz w:val="18"/>
                <w:szCs w:val="18"/>
              </w:rPr>
            </w:pPr>
          </w:p>
        </w:tc>
        <w:tc>
          <w:tcPr>
            <w:tcW w:w="1585" w:type="dxa"/>
            <w:vMerge/>
            <w:shd w:val="clear" w:color="auto" w:fill="B1D6E3" w:themeFill="accent1" w:themeFillTint="66"/>
            <w:vAlign w:val="center"/>
          </w:tcPr>
          <w:p w14:paraId="6A6B41E1" w14:textId="77777777" w:rsidR="007F33B2" w:rsidRPr="007F33B2" w:rsidRDefault="007F33B2" w:rsidP="007F33B2">
            <w:pPr>
              <w:rPr>
                <w:rFonts w:cstheme="minorHAnsi"/>
                <w:color w:val="000000"/>
                <w:sz w:val="18"/>
                <w:szCs w:val="18"/>
              </w:rPr>
            </w:pPr>
          </w:p>
        </w:tc>
        <w:tc>
          <w:tcPr>
            <w:tcW w:w="1573" w:type="dxa"/>
            <w:vMerge/>
            <w:shd w:val="clear" w:color="auto" w:fill="B1D6E3" w:themeFill="accent1" w:themeFillTint="66"/>
            <w:vAlign w:val="center"/>
          </w:tcPr>
          <w:p w14:paraId="2FCB46B5" w14:textId="77777777" w:rsidR="007F33B2" w:rsidRPr="007F33B2" w:rsidRDefault="007F33B2" w:rsidP="007F33B2">
            <w:pPr>
              <w:rPr>
                <w:rFonts w:cstheme="minorHAnsi"/>
                <w:color w:val="000000"/>
                <w:sz w:val="18"/>
                <w:szCs w:val="18"/>
              </w:rPr>
            </w:pPr>
          </w:p>
        </w:tc>
        <w:tc>
          <w:tcPr>
            <w:tcW w:w="1706" w:type="dxa"/>
            <w:vMerge/>
            <w:shd w:val="clear" w:color="auto" w:fill="B1D6E3" w:themeFill="accent1" w:themeFillTint="66"/>
            <w:vAlign w:val="center"/>
          </w:tcPr>
          <w:p w14:paraId="24644BCC" w14:textId="77777777" w:rsidR="007F33B2" w:rsidRPr="007F33B2" w:rsidRDefault="007F33B2" w:rsidP="007F33B2">
            <w:pPr>
              <w:rPr>
                <w:rFonts w:cstheme="minorHAnsi"/>
                <w:color w:val="000000"/>
                <w:sz w:val="18"/>
                <w:szCs w:val="18"/>
              </w:rPr>
            </w:pPr>
          </w:p>
        </w:tc>
        <w:tc>
          <w:tcPr>
            <w:tcW w:w="6427" w:type="dxa"/>
          </w:tcPr>
          <w:p w14:paraId="36BC93DF"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SBFCA has been working with CVFPB to amend individual encroachment permit no. 15565.  The application was submitted on December 3, 2015.</w:t>
            </w:r>
          </w:p>
        </w:tc>
      </w:tr>
      <w:tr w:rsidR="007F33B2" w:rsidRPr="00503E5A" w14:paraId="5F0C186C"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restart"/>
            <w:shd w:val="clear" w:color="auto" w:fill="D8EAF1" w:themeFill="accent1" w:themeFillTint="33"/>
          </w:tcPr>
          <w:p w14:paraId="37C1C658" w14:textId="77777777" w:rsidR="007F33B2" w:rsidRPr="007F33B2" w:rsidRDefault="007F33B2" w:rsidP="007F33B2">
            <w:pPr>
              <w:rPr>
                <w:rFonts w:cstheme="minorHAnsi"/>
                <w:color w:val="000000"/>
                <w:sz w:val="18"/>
                <w:szCs w:val="18"/>
              </w:rPr>
            </w:pPr>
            <w:r w:rsidRPr="007F33B2">
              <w:rPr>
                <w:rFonts w:cstheme="minorHAnsi"/>
                <w:color w:val="000000"/>
                <w:sz w:val="18"/>
                <w:szCs w:val="18"/>
              </w:rPr>
              <w:t>Gilsizer Drainage District Storm Drainage Pump Station Discharge Pipe</w:t>
            </w:r>
          </w:p>
        </w:tc>
        <w:tc>
          <w:tcPr>
            <w:tcW w:w="1585" w:type="dxa"/>
            <w:vMerge w:val="restart"/>
            <w:shd w:val="clear" w:color="auto" w:fill="D8EAF1" w:themeFill="accent1" w:themeFillTint="33"/>
          </w:tcPr>
          <w:p w14:paraId="1FE2EBF9"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1043+27</w:t>
            </w:r>
          </w:p>
          <w:p w14:paraId="5F83664E"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144 LM 14.46</w:t>
            </w:r>
          </w:p>
        </w:tc>
        <w:tc>
          <w:tcPr>
            <w:tcW w:w="1573" w:type="dxa"/>
            <w:vMerge w:val="restart"/>
            <w:shd w:val="clear" w:color="auto" w:fill="D8EAF1" w:themeFill="accent1" w:themeFillTint="33"/>
          </w:tcPr>
          <w:p w14:paraId="4EF896AD" w14:textId="77777777" w:rsidR="007F33B2" w:rsidRPr="007F33B2" w:rsidRDefault="007F33B2" w:rsidP="007F33B2">
            <w:pPr>
              <w:rPr>
                <w:rFonts w:cstheme="minorHAnsi"/>
                <w:color w:val="000000"/>
                <w:sz w:val="18"/>
                <w:szCs w:val="18"/>
              </w:rPr>
            </w:pPr>
            <w:r w:rsidRPr="007F33B2">
              <w:rPr>
                <w:rFonts w:cstheme="minorHAnsi"/>
                <w:color w:val="000000"/>
                <w:sz w:val="18"/>
                <w:szCs w:val="18"/>
              </w:rPr>
              <w:t>24.0 inch OD cement mortar coated and lined welded steel pipes with positive closure device on waterside hinge.</w:t>
            </w:r>
          </w:p>
        </w:tc>
        <w:tc>
          <w:tcPr>
            <w:tcW w:w="1706" w:type="dxa"/>
            <w:vMerge w:val="restart"/>
            <w:shd w:val="clear" w:color="auto" w:fill="D8EAF1" w:themeFill="accent1" w:themeFillTint="33"/>
          </w:tcPr>
          <w:p w14:paraId="31B94A9B"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81.24 (200-Year Elevation 78.34)</w:t>
            </w:r>
          </w:p>
        </w:tc>
        <w:tc>
          <w:tcPr>
            <w:tcW w:w="6427" w:type="dxa"/>
          </w:tcPr>
          <w:p w14:paraId="2C6FFB65"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41F7019F"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6E11D30E" w14:textId="77777777" w:rsidR="007F33B2" w:rsidRPr="007F33B2" w:rsidRDefault="007F33B2" w:rsidP="007F33B2">
            <w:pPr>
              <w:rPr>
                <w:rFonts w:cstheme="minorHAnsi"/>
                <w:color w:val="000000"/>
                <w:sz w:val="18"/>
                <w:szCs w:val="18"/>
              </w:rPr>
            </w:pPr>
          </w:p>
        </w:tc>
        <w:tc>
          <w:tcPr>
            <w:tcW w:w="1585" w:type="dxa"/>
            <w:vMerge/>
            <w:vAlign w:val="center"/>
          </w:tcPr>
          <w:p w14:paraId="3CDAA889" w14:textId="77777777" w:rsidR="007F33B2" w:rsidRPr="007F33B2" w:rsidRDefault="007F33B2" w:rsidP="007F33B2">
            <w:pPr>
              <w:rPr>
                <w:rFonts w:cstheme="minorHAnsi"/>
                <w:color w:val="000000"/>
                <w:sz w:val="18"/>
                <w:szCs w:val="18"/>
              </w:rPr>
            </w:pPr>
          </w:p>
        </w:tc>
        <w:tc>
          <w:tcPr>
            <w:tcW w:w="1573" w:type="dxa"/>
            <w:vMerge/>
            <w:vAlign w:val="center"/>
          </w:tcPr>
          <w:p w14:paraId="2B8071B4" w14:textId="77777777" w:rsidR="007F33B2" w:rsidRPr="007F33B2" w:rsidRDefault="007F33B2" w:rsidP="007F33B2">
            <w:pPr>
              <w:rPr>
                <w:rFonts w:cstheme="minorHAnsi"/>
                <w:color w:val="000000"/>
                <w:sz w:val="18"/>
                <w:szCs w:val="18"/>
              </w:rPr>
            </w:pPr>
          </w:p>
        </w:tc>
        <w:tc>
          <w:tcPr>
            <w:tcW w:w="1706" w:type="dxa"/>
            <w:vMerge/>
            <w:vAlign w:val="center"/>
          </w:tcPr>
          <w:p w14:paraId="7996C960" w14:textId="77777777" w:rsidR="007F33B2" w:rsidRPr="007F33B2" w:rsidRDefault="007F33B2" w:rsidP="007F33B2">
            <w:pPr>
              <w:rPr>
                <w:rFonts w:cstheme="minorHAnsi"/>
                <w:color w:val="000000"/>
                <w:sz w:val="18"/>
                <w:szCs w:val="18"/>
              </w:rPr>
            </w:pPr>
          </w:p>
        </w:tc>
        <w:tc>
          <w:tcPr>
            <w:tcW w:w="6427" w:type="dxa"/>
          </w:tcPr>
          <w:p w14:paraId="28B8508D" w14:textId="77777777" w:rsidR="007F33B2" w:rsidRPr="007F33B2" w:rsidRDefault="007F33B2" w:rsidP="007F33B2">
            <w:pPr>
              <w:rPr>
                <w:rFonts w:cstheme="minorHAnsi"/>
                <w:color w:val="000000"/>
                <w:sz w:val="18"/>
                <w:szCs w:val="18"/>
              </w:rPr>
            </w:pPr>
            <w:r w:rsidRPr="007F33B2">
              <w:rPr>
                <w:rFonts w:cstheme="minorHAnsi"/>
                <w:sz w:val="18"/>
                <w:szCs w:val="18"/>
              </w:rPr>
              <w:t>Pipe modified as part of the West Feather River Levee Repair Project in 2014 under CVFPB Permit 18793-1 BD.  The pipe was originally installed in 1977.</w:t>
            </w:r>
          </w:p>
        </w:tc>
      </w:tr>
      <w:tr w:rsidR="007F33B2" w:rsidRPr="00503E5A" w14:paraId="41098959"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shd w:val="clear" w:color="auto" w:fill="D8EAF1" w:themeFill="accent1" w:themeFillTint="33"/>
            <w:vAlign w:val="center"/>
          </w:tcPr>
          <w:p w14:paraId="3C0606C8" w14:textId="77777777" w:rsidR="007F33B2" w:rsidRPr="007F33B2" w:rsidRDefault="007F33B2" w:rsidP="007F33B2">
            <w:pPr>
              <w:rPr>
                <w:rFonts w:cstheme="minorHAnsi"/>
                <w:color w:val="000000"/>
                <w:sz w:val="18"/>
                <w:szCs w:val="18"/>
              </w:rPr>
            </w:pPr>
          </w:p>
        </w:tc>
        <w:tc>
          <w:tcPr>
            <w:tcW w:w="1585" w:type="dxa"/>
            <w:vMerge/>
            <w:shd w:val="clear" w:color="auto" w:fill="D8EAF1" w:themeFill="accent1" w:themeFillTint="33"/>
            <w:vAlign w:val="center"/>
          </w:tcPr>
          <w:p w14:paraId="4E3EEE36" w14:textId="77777777" w:rsidR="007F33B2" w:rsidRPr="007F33B2" w:rsidRDefault="007F33B2" w:rsidP="007F33B2">
            <w:pPr>
              <w:rPr>
                <w:rFonts w:cstheme="minorHAnsi"/>
                <w:color w:val="000000"/>
                <w:sz w:val="18"/>
                <w:szCs w:val="18"/>
              </w:rPr>
            </w:pPr>
          </w:p>
        </w:tc>
        <w:tc>
          <w:tcPr>
            <w:tcW w:w="1573" w:type="dxa"/>
            <w:vMerge/>
            <w:shd w:val="clear" w:color="auto" w:fill="D8EAF1" w:themeFill="accent1" w:themeFillTint="33"/>
            <w:vAlign w:val="center"/>
          </w:tcPr>
          <w:p w14:paraId="5F45795D" w14:textId="77777777" w:rsidR="007F33B2" w:rsidRPr="007F33B2" w:rsidRDefault="007F33B2" w:rsidP="007F33B2">
            <w:pPr>
              <w:rPr>
                <w:rFonts w:cstheme="minorHAnsi"/>
                <w:color w:val="000000"/>
                <w:sz w:val="18"/>
                <w:szCs w:val="18"/>
              </w:rPr>
            </w:pPr>
          </w:p>
        </w:tc>
        <w:tc>
          <w:tcPr>
            <w:tcW w:w="1706" w:type="dxa"/>
            <w:vMerge/>
            <w:shd w:val="clear" w:color="auto" w:fill="D8EAF1" w:themeFill="accent1" w:themeFillTint="33"/>
            <w:vAlign w:val="center"/>
          </w:tcPr>
          <w:p w14:paraId="074DC645" w14:textId="77777777" w:rsidR="007F33B2" w:rsidRPr="007F33B2" w:rsidRDefault="007F33B2" w:rsidP="007F33B2">
            <w:pPr>
              <w:rPr>
                <w:rFonts w:cstheme="minorHAnsi"/>
                <w:color w:val="000000"/>
                <w:sz w:val="18"/>
                <w:szCs w:val="18"/>
              </w:rPr>
            </w:pPr>
          </w:p>
        </w:tc>
        <w:tc>
          <w:tcPr>
            <w:tcW w:w="6427" w:type="dxa"/>
          </w:tcPr>
          <w:p w14:paraId="4DBC049B" w14:textId="77777777" w:rsidR="007F33B2" w:rsidRPr="007F33B2" w:rsidRDefault="007F33B2" w:rsidP="007F33B2">
            <w:pPr>
              <w:rPr>
                <w:rFonts w:cstheme="minorHAnsi"/>
                <w:sz w:val="18"/>
                <w:szCs w:val="18"/>
              </w:rPr>
            </w:pPr>
            <w:r w:rsidRPr="007F33B2">
              <w:rPr>
                <w:rFonts w:cstheme="minorHAnsi"/>
                <w:sz w:val="18"/>
                <w:szCs w:val="18"/>
              </w:rPr>
              <w:t>Remaining life of pipeline exceeds five (5) years.  The Gilsizer should program funds for pipe replacement within next five (5) to ten (10) years.</w:t>
            </w:r>
          </w:p>
        </w:tc>
      </w:tr>
      <w:tr w:rsidR="007F33B2" w:rsidRPr="00503E5A" w14:paraId="796A366D"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25E6E969" w14:textId="77777777" w:rsidR="007F33B2" w:rsidRPr="007F33B2" w:rsidRDefault="007F33B2" w:rsidP="007F33B2">
            <w:pPr>
              <w:rPr>
                <w:rFonts w:cstheme="minorHAnsi"/>
                <w:color w:val="000000"/>
                <w:sz w:val="18"/>
                <w:szCs w:val="18"/>
              </w:rPr>
            </w:pPr>
          </w:p>
        </w:tc>
        <w:tc>
          <w:tcPr>
            <w:tcW w:w="1585" w:type="dxa"/>
            <w:vMerge/>
            <w:vAlign w:val="center"/>
          </w:tcPr>
          <w:p w14:paraId="26951EF6" w14:textId="77777777" w:rsidR="007F33B2" w:rsidRPr="007F33B2" w:rsidRDefault="007F33B2" w:rsidP="007F33B2">
            <w:pPr>
              <w:rPr>
                <w:rFonts w:cstheme="minorHAnsi"/>
                <w:color w:val="000000"/>
                <w:sz w:val="18"/>
                <w:szCs w:val="18"/>
              </w:rPr>
            </w:pPr>
          </w:p>
        </w:tc>
        <w:tc>
          <w:tcPr>
            <w:tcW w:w="1573" w:type="dxa"/>
            <w:vMerge/>
            <w:vAlign w:val="center"/>
          </w:tcPr>
          <w:p w14:paraId="41D19796" w14:textId="77777777" w:rsidR="007F33B2" w:rsidRPr="007F33B2" w:rsidRDefault="007F33B2" w:rsidP="007F33B2">
            <w:pPr>
              <w:rPr>
                <w:rFonts w:cstheme="minorHAnsi"/>
                <w:color w:val="000000"/>
                <w:sz w:val="18"/>
                <w:szCs w:val="18"/>
              </w:rPr>
            </w:pPr>
          </w:p>
        </w:tc>
        <w:tc>
          <w:tcPr>
            <w:tcW w:w="1706" w:type="dxa"/>
            <w:vMerge/>
            <w:vAlign w:val="center"/>
          </w:tcPr>
          <w:p w14:paraId="20B135A1" w14:textId="77777777" w:rsidR="007F33B2" w:rsidRPr="007F33B2" w:rsidRDefault="007F33B2" w:rsidP="007F33B2">
            <w:pPr>
              <w:rPr>
                <w:rFonts w:cstheme="minorHAnsi"/>
                <w:color w:val="000000"/>
                <w:sz w:val="18"/>
                <w:szCs w:val="18"/>
              </w:rPr>
            </w:pPr>
          </w:p>
        </w:tc>
        <w:tc>
          <w:tcPr>
            <w:tcW w:w="6427" w:type="dxa"/>
          </w:tcPr>
          <w:p w14:paraId="496316B0" w14:textId="77777777" w:rsidR="007F33B2" w:rsidRPr="007F33B2" w:rsidRDefault="007F33B2" w:rsidP="007F33B2">
            <w:pPr>
              <w:rPr>
                <w:rFonts w:cstheme="minorHAnsi"/>
                <w:color w:val="000000"/>
                <w:sz w:val="18"/>
                <w:szCs w:val="18"/>
              </w:rPr>
            </w:pPr>
            <w:r w:rsidRPr="007F33B2">
              <w:rPr>
                <w:rFonts w:cstheme="minorHAnsi"/>
                <w:sz w:val="18"/>
                <w:szCs w:val="18"/>
              </w:rPr>
              <w:t>Butterfly valve closure device located on the waterside levee crest to provide a rapid means of closure per USACE EM-1110-2-1913, Chapter 8 and DWR ULDC Section 7.13.7.</w:t>
            </w:r>
          </w:p>
        </w:tc>
      </w:tr>
      <w:tr w:rsidR="007F33B2" w:rsidRPr="00503E5A" w14:paraId="3EBDF81A"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shd w:val="clear" w:color="auto" w:fill="D8EAF1" w:themeFill="accent1" w:themeFillTint="33"/>
            <w:vAlign w:val="center"/>
          </w:tcPr>
          <w:p w14:paraId="7AB6E14A" w14:textId="77777777" w:rsidR="007F33B2" w:rsidRPr="007F33B2" w:rsidRDefault="007F33B2" w:rsidP="007F33B2">
            <w:pPr>
              <w:rPr>
                <w:rFonts w:cstheme="minorHAnsi"/>
                <w:color w:val="000000"/>
                <w:sz w:val="18"/>
                <w:szCs w:val="18"/>
              </w:rPr>
            </w:pPr>
          </w:p>
        </w:tc>
        <w:tc>
          <w:tcPr>
            <w:tcW w:w="1585" w:type="dxa"/>
            <w:vMerge/>
            <w:shd w:val="clear" w:color="auto" w:fill="D8EAF1" w:themeFill="accent1" w:themeFillTint="33"/>
            <w:vAlign w:val="center"/>
          </w:tcPr>
          <w:p w14:paraId="54EDD116" w14:textId="77777777" w:rsidR="007F33B2" w:rsidRPr="007F33B2" w:rsidRDefault="007F33B2" w:rsidP="007F33B2">
            <w:pPr>
              <w:rPr>
                <w:rFonts w:cstheme="minorHAnsi"/>
                <w:color w:val="000000"/>
                <w:sz w:val="18"/>
                <w:szCs w:val="18"/>
              </w:rPr>
            </w:pPr>
          </w:p>
        </w:tc>
        <w:tc>
          <w:tcPr>
            <w:tcW w:w="1573" w:type="dxa"/>
            <w:vMerge/>
            <w:shd w:val="clear" w:color="auto" w:fill="D8EAF1" w:themeFill="accent1" w:themeFillTint="33"/>
            <w:vAlign w:val="center"/>
          </w:tcPr>
          <w:p w14:paraId="427B26EA" w14:textId="77777777" w:rsidR="007F33B2" w:rsidRPr="007F33B2" w:rsidRDefault="007F33B2" w:rsidP="007F33B2">
            <w:pPr>
              <w:rPr>
                <w:rFonts w:cstheme="minorHAnsi"/>
                <w:color w:val="000000"/>
                <w:sz w:val="18"/>
                <w:szCs w:val="18"/>
              </w:rPr>
            </w:pPr>
          </w:p>
        </w:tc>
        <w:tc>
          <w:tcPr>
            <w:tcW w:w="1706" w:type="dxa"/>
            <w:vMerge/>
            <w:shd w:val="clear" w:color="auto" w:fill="D8EAF1" w:themeFill="accent1" w:themeFillTint="33"/>
            <w:vAlign w:val="center"/>
          </w:tcPr>
          <w:p w14:paraId="0990A465" w14:textId="77777777" w:rsidR="007F33B2" w:rsidRPr="007F33B2" w:rsidRDefault="007F33B2" w:rsidP="007F33B2">
            <w:pPr>
              <w:rPr>
                <w:rFonts w:cstheme="minorHAnsi"/>
                <w:color w:val="000000"/>
                <w:sz w:val="18"/>
                <w:szCs w:val="18"/>
              </w:rPr>
            </w:pPr>
          </w:p>
        </w:tc>
        <w:tc>
          <w:tcPr>
            <w:tcW w:w="6427" w:type="dxa"/>
          </w:tcPr>
          <w:p w14:paraId="0CFF71D0"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0BAC77FC"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18E3D87C" w14:textId="77777777" w:rsidR="007F33B2" w:rsidRPr="007F33B2" w:rsidRDefault="007F33B2" w:rsidP="007F33B2">
            <w:pPr>
              <w:rPr>
                <w:rFonts w:cstheme="minorHAnsi"/>
                <w:color w:val="000000"/>
                <w:sz w:val="18"/>
                <w:szCs w:val="18"/>
              </w:rPr>
            </w:pPr>
          </w:p>
        </w:tc>
        <w:tc>
          <w:tcPr>
            <w:tcW w:w="1585" w:type="dxa"/>
            <w:vMerge/>
            <w:vAlign w:val="center"/>
          </w:tcPr>
          <w:p w14:paraId="77F4DB1E" w14:textId="77777777" w:rsidR="007F33B2" w:rsidRPr="007F33B2" w:rsidRDefault="007F33B2" w:rsidP="007F33B2">
            <w:pPr>
              <w:rPr>
                <w:rFonts w:cstheme="minorHAnsi"/>
                <w:color w:val="000000"/>
                <w:sz w:val="18"/>
                <w:szCs w:val="18"/>
              </w:rPr>
            </w:pPr>
          </w:p>
        </w:tc>
        <w:tc>
          <w:tcPr>
            <w:tcW w:w="1573" w:type="dxa"/>
            <w:vMerge/>
            <w:vAlign w:val="center"/>
          </w:tcPr>
          <w:p w14:paraId="07871872" w14:textId="77777777" w:rsidR="007F33B2" w:rsidRPr="007F33B2" w:rsidRDefault="007F33B2" w:rsidP="007F33B2">
            <w:pPr>
              <w:rPr>
                <w:rFonts w:cstheme="minorHAnsi"/>
                <w:color w:val="000000"/>
                <w:sz w:val="18"/>
                <w:szCs w:val="18"/>
              </w:rPr>
            </w:pPr>
          </w:p>
        </w:tc>
        <w:tc>
          <w:tcPr>
            <w:tcW w:w="1706" w:type="dxa"/>
            <w:vMerge/>
            <w:vAlign w:val="center"/>
          </w:tcPr>
          <w:p w14:paraId="64C17B58" w14:textId="77777777" w:rsidR="007F33B2" w:rsidRPr="007F33B2" w:rsidRDefault="007F33B2" w:rsidP="007F33B2">
            <w:pPr>
              <w:rPr>
                <w:rFonts w:cstheme="minorHAnsi"/>
                <w:color w:val="000000"/>
                <w:sz w:val="18"/>
                <w:szCs w:val="18"/>
              </w:rPr>
            </w:pPr>
          </w:p>
        </w:tc>
        <w:tc>
          <w:tcPr>
            <w:tcW w:w="6427" w:type="dxa"/>
          </w:tcPr>
          <w:p w14:paraId="6DA5C611"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503E5A" w14:paraId="3FE5AA17"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shd w:val="clear" w:color="auto" w:fill="D8EAF1" w:themeFill="accent1" w:themeFillTint="33"/>
            <w:vAlign w:val="center"/>
          </w:tcPr>
          <w:p w14:paraId="7283B11F" w14:textId="77777777" w:rsidR="007F33B2" w:rsidRPr="007F33B2" w:rsidRDefault="007F33B2" w:rsidP="007F33B2">
            <w:pPr>
              <w:rPr>
                <w:rFonts w:cstheme="minorHAnsi"/>
                <w:color w:val="000000"/>
                <w:sz w:val="18"/>
                <w:szCs w:val="18"/>
              </w:rPr>
            </w:pPr>
          </w:p>
        </w:tc>
        <w:tc>
          <w:tcPr>
            <w:tcW w:w="1585" w:type="dxa"/>
            <w:vMerge/>
            <w:shd w:val="clear" w:color="auto" w:fill="D8EAF1" w:themeFill="accent1" w:themeFillTint="33"/>
            <w:vAlign w:val="center"/>
          </w:tcPr>
          <w:p w14:paraId="412EE367" w14:textId="77777777" w:rsidR="007F33B2" w:rsidRPr="007F33B2" w:rsidRDefault="007F33B2" w:rsidP="007F33B2">
            <w:pPr>
              <w:rPr>
                <w:rFonts w:cstheme="minorHAnsi"/>
                <w:color w:val="000000"/>
                <w:sz w:val="18"/>
                <w:szCs w:val="18"/>
              </w:rPr>
            </w:pPr>
          </w:p>
        </w:tc>
        <w:tc>
          <w:tcPr>
            <w:tcW w:w="1573" w:type="dxa"/>
            <w:vMerge/>
            <w:shd w:val="clear" w:color="auto" w:fill="D8EAF1" w:themeFill="accent1" w:themeFillTint="33"/>
            <w:vAlign w:val="center"/>
          </w:tcPr>
          <w:p w14:paraId="3ED6CB0C" w14:textId="77777777" w:rsidR="007F33B2" w:rsidRPr="007F33B2" w:rsidRDefault="007F33B2" w:rsidP="007F33B2">
            <w:pPr>
              <w:rPr>
                <w:rFonts w:cstheme="minorHAnsi"/>
                <w:color w:val="000000"/>
                <w:sz w:val="18"/>
                <w:szCs w:val="18"/>
              </w:rPr>
            </w:pPr>
          </w:p>
        </w:tc>
        <w:tc>
          <w:tcPr>
            <w:tcW w:w="1706" w:type="dxa"/>
            <w:vMerge/>
            <w:shd w:val="clear" w:color="auto" w:fill="D8EAF1" w:themeFill="accent1" w:themeFillTint="33"/>
            <w:vAlign w:val="center"/>
          </w:tcPr>
          <w:p w14:paraId="51386306" w14:textId="77777777" w:rsidR="007F33B2" w:rsidRPr="007F33B2" w:rsidRDefault="007F33B2" w:rsidP="007F33B2">
            <w:pPr>
              <w:rPr>
                <w:rFonts w:cstheme="minorHAnsi"/>
                <w:color w:val="000000"/>
                <w:sz w:val="18"/>
                <w:szCs w:val="18"/>
              </w:rPr>
            </w:pPr>
          </w:p>
        </w:tc>
        <w:tc>
          <w:tcPr>
            <w:tcW w:w="6427" w:type="dxa"/>
          </w:tcPr>
          <w:p w14:paraId="7B3BCAF2" w14:textId="77777777" w:rsidR="007F33B2" w:rsidRPr="007F33B2" w:rsidRDefault="007F33B2" w:rsidP="007F33B2">
            <w:pPr>
              <w:rPr>
                <w:rFonts w:cstheme="minorHAnsi"/>
                <w:sz w:val="18"/>
                <w:szCs w:val="18"/>
              </w:rPr>
            </w:pPr>
            <w:r w:rsidRPr="007F33B2">
              <w:rPr>
                <w:rFonts w:cstheme="minorHAnsi"/>
                <w:sz w:val="18"/>
                <w:szCs w:val="18"/>
              </w:rPr>
              <w:t>SBFCA is working with the encroachment owner to obtain pressure test results or video test results since pipeline is over five (5) years old and no testing data could be provided by utility owner.</w:t>
            </w:r>
          </w:p>
        </w:tc>
      </w:tr>
      <w:tr w:rsidR="007F33B2" w:rsidRPr="00503E5A" w14:paraId="311A74DD"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tcPr>
          <w:p w14:paraId="68BAF7B7" w14:textId="77777777" w:rsidR="007F33B2" w:rsidRPr="007F33B2" w:rsidRDefault="007F33B2" w:rsidP="007F33B2">
            <w:pPr>
              <w:rPr>
                <w:rFonts w:cstheme="minorHAnsi"/>
                <w:color w:val="000000"/>
                <w:sz w:val="18"/>
                <w:szCs w:val="18"/>
              </w:rPr>
            </w:pPr>
          </w:p>
        </w:tc>
        <w:tc>
          <w:tcPr>
            <w:tcW w:w="1585" w:type="dxa"/>
            <w:vMerge/>
          </w:tcPr>
          <w:p w14:paraId="67BE0CA2" w14:textId="77777777" w:rsidR="007F33B2" w:rsidRPr="007F33B2" w:rsidRDefault="007F33B2" w:rsidP="007F33B2">
            <w:pPr>
              <w:rPr>
                <w:rFonts w:cstheme="minorHAnsi"/>
                <w:color w:val="000000"/>
                <w:sz w:val="18"/>
                <w:szCs w:val="18"/>
              </w:rPr>
            </w:pPr>
          </w:p>
        </w:tc>
        <w:tc>
          <w:tcPr>
            <w:tcW w:w="1573" w:type="dxa"/>
            <w:vMerge/>
          </w:tcPr>
          <w:p w14:paraId="00F784F0" w14:textId="77777777" w:rsidR="007F33B2" w:rsidRPr="007F33B2" w:rsidRDefault="007F33B2" w:rsidP="007F33B2">
            <w:pPr>
              <w:rPr>
                <w:rFonts w:cstheme="minorHAnsi"/>
                <w:color w:val="000000"/>
                <w:sz w:val="18"/>
                <w:szCs w:val="18"/>
              </w:rPr>
            </w:pPr>
          </w:p>
        </w:tc>
        <w:tc>
          <w:tcPr>
            <w:tcW w:w="1706" w:type="dxa"/>
            <w:vMerge/>
          </w:tcPr>
          <w:p w14:paraId="32B395BF" w14:textId="77777777" w:rsidR="007F33B2" w:rsidRPr="007F33B2" w:rsidRDefault="007F33B2" w:rsidP="007F33B2">
            <w:pPr>
              <w:rPr>
                <w:rFonts w:cstheme="minorHAnsi"/>
                <w:color w:val="000000"/>
                <w:sz w:val="18"/>
                <w:szCs w:val="18"/>
              </w:rPr>
            </w:pPr>
          </w:p>
        </w:tc>
        <w:tc>
          <w:tcPr>
            <w:tcW w:w="6427" w:type="dxa"/>
          </w:tcPr>
          <w:p w14:paraId="2E84A0D2"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CVFPB Title 23 Requirements</w:t>
            </w:r>
          </w:p>
        </w:tc>
      </w:tr>
      <w:tr w:rsidR="007F33B2" w:rsidRPr="00503E5A" w14:paraId="32A40EC9"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shd w:val="clear" w:color="auto" w:fill="D8EAF1" w:themeFill="accent1" w:themeFillTint="33"/>
            <w:vAlign w:val="center"/>
          </w:tcPr>
          <w:p w14:paraId="5F0218F0" w14:textId="77777777" w:rsidR="007F33B2" w:rsidRPr="007F33B2" w:rsidRDefault="007F33B2" w:rsidP="007F33B2">
            <w:pPr>
              <w:rPr>
                <w:rFonts w:cstheme="minorHAnsi"/>
                <w:color w:val="000000"/>
                <w:sz w:val="18"/>
                <w:szCs w:val="18"/>
              </w:rPr>
            </w:pPr>
          </w:p>
        </w:tc>
        <w:tc>
          <w:tcPr>
            <w:tcW w:w="1585" w:type="dxa"/>
            <w:vMerge/>
            <w:shd w:val="clear" w:color="auto" w:fill="D8EAF1" w:themeFill="accent1" w:themeFillTint="33"/>
            <w:vAlign w:val="center"/>
          </w:tcPr>
          <w:p w14:paraId="6E839ECA" w14:textId="77777777" w:rsidR="007F33B2" w:rsidRPr="007F33B2" w:rsidRDefault="007F33B2" w:rsidP="007F33B2">
            <w:pPr>
              <w:rPr>
                <w:rFonts w:cstheme="minorHAnsi"/>
                <w:color w:val="000000"/>
                <w:sz w:val="18"/>
                <w:szCs w:val="18"/>
              </w:rPr>
            </w:pPr>
          </w:p>
        </w:tc>
        <w:tc>
          <w:tcPr>
            <w:tcW w:w="1573" w:type="dxa"/>
            <w:vMerge/>
            <w:shd w:val="clear" w:color="auto" w:fill="D8EAF1" w:themeFill="accent1" w:themeFillTint="33"/>
            <w:vAlign w:val="center"/>
          </w:tcPr>
          <w:p w14:paraId="4A6FAD9C" w14:textId="77777777" w:rsidR="007F33B2" w:rsidRPr="007F33B2" w:rsidRDefault="007F33B2" w:rsidP="007F33B2">
            <w:pPr>
              <w:rPr>
                <w:rFonts w:cstheme="minorHAnsi"/>
                <w:color w:val="000000"/>
                <w:sz w:val="18"/>
                <w:szCs w:val="18"/>
              </w:rPr>
            </w:pPr>
          </w:p>
        </w:tc>
        <w:tc>
          <w:tcPr>
            <w:tcW w:w="1706" w:type="dxa"/>
            <w:vMerge/>
            <w:shd w:val="clear" w:color="auto" w:fill="D8EAF1" w:themeFill="accent1" w:themeFillTint="33"/>
            <w:vAlign w:val="center"/>
          </w:tcPr>
          <w:p w14:paraId="396407D3" w14:textId="77777777" w:rsidR="007F33B2" w:rsidRPr="007F33B2" w:rsidRDefault="007F33B2" w:rsidP="007F33B2">
            <w:pPr>
              <w:rPr>
                <w:rFonts w:cstheme="minorHAnsi"/>
                <w:color w:val="000000"/>
                <w:sz w:val="18"/>
                <w:szCs w:val="18"/>
              </w:rPr>
            </w:pPr>
          </w:p>
        </w:tc>
        <w:tc>
          <w:tcPr>
            <w:tcW w:w="6427" w:type="dxa"/>
          </w:tcPr>
          <w:p w14:paraId="4D8CEE70"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SBFCA has been working with CVFPB to amend individual encroachment permit no. 15565.  The application was submitted on December 3, 2015.</w:t>
            </w:r>
          </w:p>
        </w:tc>
      </w:tr>
      <w:tr w:rsidR="007F33B2" w:rsidRPr="00503E5A" w14:paraId="3CB5477B"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restart"/>
            <w:shd w:val="clear" w:color="auto" w:fill="B1D6E3" w:themeFill="accent1" w:themeFillTint="66"/>
          </w:tcPr>
          <w:p w14:paraId="5AD81587" w14:textId="77777777" w:rsidR="007F33B2" w:rsidRPr="007F33B2" w:rsidRDefault="007F33B2" w:rsidP="007F33B2">
            <w:pPr>
              <w:rPr>
                <w:rFonts w:cstheme="minorHAnsi"/>
                <w:color w:val="000000"/>
                <w:sz w:val="18"/>
                <w:szCs w:val="18"/>
              </w:rPr>
            </w:pPr>
            <w:r w:rsidRPr="007F33B2">
              <w:rPr>
                <w:rFonts w:cstheme="minorHAnsi"/>
                <w:color w:val="000000"/>
                <w:sz w:val="18"/>
                <w:szCs w:val="18"/>
              </w:rPr>
              <w:t>Gilsizer Drainage District Storm Drainage Pump Station Discharge Pipe</w:t>
            </w:r>
          </w:p>
        </w:tc>
        <w:tc>
          <w:tcPr>
            <w:tcW w:w="1585" w:type="dxa"/>
            <w:vMerge w:val="restart"/>
            <w:shd w:val="clear" w:color="auto" w:fill="B1D6E3" w:themeFill="accent1" w:themeFillTint="66"/>
          </w:tcPr>
          <w:p w14:paraId="2EBEB416"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1043+45</w:t>
            </w:r>
          </w:p>
          <w:p w14:paraId="650F73E0"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144</w:t>
            </w:r>
          </w:p>
          <w:p w14:paraId="1CDD47F2"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LM 14.46</w:t>
            </w:r>
          </w:p>
        </w:tc>
        <w:tc>
          <w:tcPr>
            <w:tcW w:w="1573" w:type="dxa"/>
            <w:vMerge w:val="restart"/>
            <w:shd w:val="clear" w:color="auto" w:fill="B1D6E3" w:themeFill="accent1" w:themeFillTint="66"/>
          </w:tcPr>
          <w:p w14:paraId="701DD425" w14:textId="77777777" w:rsidR="007F33B2" w:rsidRPr="007F33B2" w:rsidRDefault="007F33B2" w:rsidP="007F33B2">
            <w:pPr>
              <w:rPr>
                <w:rFonts w:cstheme="minorHAnsi"/>
                <w:color w:val="000000"/>
                <w:sz w:val="18"/>
                <w:szCs w:val="18"/>
              </w:rPr>
            </w:pPr>
            <w:r w:rsidRPr="007F33B2">
              <w:rPr>
                <w:rFonts w:cstheme="minorHAnsi"/>
                <w:color w:val="000000"/>
                <w:sz w:val="18"/>
                <w:szCs w:val="18"/>
              </w:rPr>
              <w:t>36.0 inch OD cement mortar coated and lined welded steel pipes with positive closure device on waterside hinge.</w:t>
            </w:r>
          </w:p>
        </w:tc>
        <w:tc>
          <w:tcPr>
            <w:tcW w:w="1706" w:type="dxa"/>
            <w:vMerge w:val="restart"/>
            <w:shd w:val="clear" w:color="auto" w:fill="B1D6E3" w:themeFill="accent1" w:themeFillTint="66"/>
          </w:tcPr>
          <w:p w14:paraId="4360895A"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80.18 (200-Year Elevation 78.35)</w:t>
            </w:r>
          </w:p>
        </w:tc>
        <w:tc>
          <w:tcPr>
            <w:tcW w:w="6427" w:type="dxa"/>
          </w:tcPr>
          <w:p w14:paraId="6982098D"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7EEF58D6"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11840AAF" w14:textId="77777777" w:rsidR="007F33B2" w:rsidRPr="007F33B2" w:rsidRDefault="007F33B2" w:rsidP="007F33B2">
            <w:pPr>
              <w:rPr>
                <w:rFonts w:cstheme="minorHAnsi"/>
                <w:color w:val="000000"/>
                <w:sz w:val="18"/>
                <w:szCs w:val="18"/>
              </w:rPr>
            </w:pPr>
          </w:p>
        </w:tc>
        <w:tc>
          <w:tcPr>
            <w:tcW w:w="1585" w:type="dxa"/>
            <w:vMerge/>
            <w:vAlign w:val="center"/>
          </w:tcPr>
          <w:p w14:paraId="119A9C9D" w14:textId="77777777" w:rsidR="007F33B2" w:rsidRPr="007F33B2" w:rsidRDefault="007F33B2" w:rsidP="007F33B2">
            <w:pPr>
              <w:rPr>
                <w:rFonts w:cstheme="minorHAnsi"/>
                <w:color w:val="000000"/>
                <w:sz w:val="18"/>
                <w:szCs w:val="18"/>
              </w:rPr>
            </w:pPr>
          </w:p>
        </w:tc>
        <w:tc>
          <w:tcPr>
            <w:tcW w:w="1573" w:type="dxa"/>
            <w:vMerge/>
            <w:vAlign w:val="center"/>
          </w:tcPr>
          <w:p w14:paraId="7376FFFC" w14:textId="77777777" w:rsidR="007F33B2" w:rsidRPr="007F33B2" w:rsidRDefault="007F33B2" w:rsidP="007F33B2">
            <w:pPr>
              <w:rPr>
                <w:rFonts w:cstheme="minorHAnsi"/>
                <w:color w:val="000000"/>
                <w:sz w:val="18"/>
                <w:szCs w:val="18"/>
              </w:rPr>
            </w:pPr>
          </w:p>
        </w:tc>
        <w:tc>
          <w:tcPr>
            <w:tcW w:w="1706" w:type="dxa"/>
            <w:vMerge/>
            <w:vAlign w:val="center"/>
          </w:tcPr>
          <w:p w14:paraId="3747554B" w14:textId="77777777" w:rsidR="007F33B2" w:rsidRPr="007F33B2" w:rsidRDefault="007F33B2" w:rsidP="007F33B2">
            <w:pPr>
              <w:rPr>
                <w:rFonts w:cstheme="minorHAnsi"/>
                <w:color w:val="000000"/>
                <w:sz w:val="18"/>
                <w:szCs w:val="18"/>
              </w:rPr>
            </w:pPr>
          </w:p>
        </w:tc>
        <w:tc>
          <w:tcPr>
            <w:tcW w:w="6427" w:type="dxa"/>
          </w:tcPr>
          <w:p w14:paraId="469FE3B4" w14:textId="77777777" w:rsidR="007F33B2" w:rsidRPr="007F33B2" w:rsidRDefault="007F33B2" w:rsidP="007F33B2">
            <w:pPr>
              <w:rPr>
                <w:rFonts w:cstheme="minorHAnsi"/>
                <w:color w:val="000000"/>
                <w:sz w:val="18"/>
                <w:szCs w:val="18"/>
              </w:rPr>
            </w:pPr>
            <w:r w:rsidRPr="007F33B2">
              <w:rPr>
                <w:rFonts w:cstheme="minorHAnsi"/>
                <w:sz w:val="18"/>
                <w:szCs w:val="18"/>
              </w:rPr>
              <w:t>Pipe modified as part of the West Feather River Levee Repair Project in 2014 under CVFPB Permit 18793-1 BD.  The pipe was originally installed in 1970.</w:t>
            </w:r>
          </w:p>
        </w:tc>
      </w:tr>
      <w:tr w:rsidR="007F33B2" w:rsidRPr="00503E5A" w14:paraId="59976DA5"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shd w:val="clear" w:color="auto" w:fill="B1D6E3" w:themeFill="accent1" w:themeFillTint="66"/>
            <w:vAlign w:val="center"/>
          </w:tcPr>
          <w:p w14:paraId="3F3011E3" w14:textId="77777777" w:rsidR="007F33B2" w:rsidRPr="007F33B2" w:rsidRDefault="007F33B2" w:rsidP="007F33B2">
            <w:pPr>
              <w:rPr>
                <w:rFonts w:cstheme="minorHAnsi"/>
                <w:color w:val="000000"/>
                <w:sz w:val="18"/>
                <w:szCs w:val="18"/>
              </w:rPr>
            </w:pPr>
          </w:p>
        </w:tc>
        <w:tc>
          <w:tcPr>
            <w:tcW w:w="1585" w:type="dxa"/>
            <w:vMerge/>
            <w:shd w:val="clear" w:color="auto" w:fill="B1D6E3" w:themeFill="accent1" w:themeFillTint="66"/>
            <w:vAlign w:val="center"/>
          </w:tcPr>
          <w:p w14:paraId="322B0CF4" w14:textId="77777777" w:rsidR="007F33B2" w:rsidRPr="007F33B2" w:rsidRDefault="007F33B2" w:rsidP="007F33B2">
            <w:pPr>
              <w:rPr>
                <w:rFonts w:cstheme="minorHAnsi"/>
                <w:color w:val="000000"/>
                <w:sz w:val="18"/>
                <w:szCs w:val="18"/>
              </w:rPr>
            </w:pPr>
          </w:p>
        </w:tc>
        <w:tc>
          <w:tcPr>
            <w:tcW w:w="1573" w:type="dxa"/>
            <w:vMerge/>
            <w:shd w:val="clear" w:color="auto" w:fill="B1D6E3" w:themeFill="accent1" w:themeFillTint="66"/>
            <w:vAlign w:val="center"/>
          </w:tcPr>
          <w:p w14:paraId="389CBE2A" w14:textId="77777777" w:rsidR="007F33B2" w:rsidRPr="007F33B2" w:rsidRDefault="007F33B2" w:rsidP="007F33B2">
            <w:pPr>
              <w:rPr>
                <w:rFonts w:cstheme="minorHAnsi"/>
                <w:color w:val="000000"/>
                <w:sz w:val="18"/>
                <w:szCs w:val="18"/>
              </w:rPr>
            </w:pPr>
          </w:p>
        </w:tc>
        <w:tc>
          <w:tcPr>
            <w:tcW w:w="1706" w:type="dxa"/>
            <w:vMerge/>
            <w:shd w:val="clear" w:color="auto" w:fill="B1D6E3" w:themeFill="accent1" w:themeFillTint="66"/>
            <w:vAlign w:val="center"/>
          </w:tcPr>
          <w:p w14:paraId="70381CB5" w14:textId="77777777" w:rsidR="007F33B2" w:rsidRPr="007F33B2" w:rsidRDefault="007F33B2" w:rsidP="007F33B2">
            <w:pPr>
              <w:rPr>
                <w:rFonts w:cstheme="minorHAnsi"/>
                <w:color w:val="000000"/>
                <w:sz w:val="18"/>
                <w:szCs w:val="18"/>
              </w:rPr>
            </w:pPr>
          </w:p>
        </w:tc>
        <w:tc>
          <w:tcPr>
            <w:tcW w:w="6427" w:type="dxa"/>
          </w:tcPr>
          <w:p w14:paraId="33B24896" w14:textId="77777777" w:rsidR="007F33B2" w:rsidRPr="007F33B2" w:rsidRDefault="007F33B2" w:rsidP="007F33B2">
            <w:pPr>
              <w:rPr>
                <w:rFonts w:cstheme="minorHAnsi"/>
                <w:sz w:val="18"/>
                <w:szCs w:val="18"/>
              </w:rPr>
            </w:pPr>
            <w:r w:rsidRPr="007F33B2">
              <w:rPr>
                <w:rFonts w:cstheme="minorHAnsi"/>
                <w:sz w:val="18"/>
                <w:szCs w:val="18"/>
              </w:rPr>
              <w:t>Remaining life of pipeline exceeds five (5) years.  The Gilsizer should program funds for pipe replacement within next five (5) to ten (10) years.</w:t>
            </w:r>
          </w:p>
        </w:tc>
      </w:tr>
      <w:tr w:rsidR="007F33B2" w:rsidRPr="00503E5A" w14:paraId="1C5B9692"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215633E7" w14:textId="77777777" w:rsidR="007F33B2" w:rsidRPr="007F33B2" w:rsidRDefault="007F33B2" w:rsidP="007F33B2">
            <w:pPr>
              <w:rPr>
                <w:rFonts w:cstheme="minorHAnsi"/>
                <w:color w:val="000000"/>
                <w:sz w:val="18"/>
                <w:szCs w:val="18"/>
              </w:rPr>
            </w:pPr>
          </w:p>
        </w:tc>
        <w:tc>
          <w:tcPr>
            <w:tcW w:w="1585" w:type="dxa"/>
            <w:vMerge/>
            <w:vAlign w:val="center"/>
          </w:tcPr>
          <w:p w14:paraId="0311DA0C" w14:textId="77777777" w:rsidR="007F33B2" w:rsidRPr="007F33B2" w:rsidRDefault="007F33B2" w:rsidP="007F33B2">
            <w:pPr>
              <w:rPr>
                <w:rFonts w:cstheme="minorHAnsi"/>
                <w:color w:val="000000"/>
                <w:sz w:val="18"/>
                <w:szCs w:val="18"/>
              </w:rPr>
            </w:pPr>
          </w:p>
        </w:tc>
        <w:tc>
          <w:tcPr>
            <w:tcW w:w="1573" w:type="dxa"/>
            <w:vMerge/>
            <w:vAlign w:val="center"/>
          </w:tcPr>
          <w:p w14:paraId="5EE6A984" w14:textId="77777777" w:rsidR="007F33B2" w:rsidRPr="007F33B2" w:rsidRDefault="007F33B2" w:rsidP="007F33B2">
            <w:pPr>
              <w:rPr>
                <w:rFonts w:cstheme="minorHAnsi"/>
                <w:color w:val="000000"/>
                <w:sz w:val="18"/>
                <w:szCs w:val="18"/>
              </w:rPr>
            </w:pPr>
          </w:p>
        </w:tc>
        <w:tc>
          <w:tcPr>
            <w:tcW w:w="1706" w:type="dxa"/>
            <w:vMerge/>
            <w:vAlign w:val="center"/>
          </w:tcPr>
          <w:p w14:paraId="52021EC5" w14:textId="77777777" w:rsidR="007F33B2" w:rsidRPr="007F33B2" w:rsidRDefault="007F33B2" w:rsidP="007F33B2">
            <w:pPr>
              <w:rPr>
                <w:rFonts w:cstheme="minorHAnsi"/>
                <w:color w:val="000000"/>
                <w:sz w:val="18"/>
                <w:szCs w:val="18"/>
              </w:rPr>
            </w:pPr>
          </w:p>
        </w:tc>
        <w:tc>
          <w:tcPr>
            <w:tcW w:w="6427" w:type="dxa"/>
          </w:tcPr>
          <w:p w14:paraId="3663590A" w14:textId="77777777" w:rsidR="007F33B2" w:rsidRPr="007F33B2" w:rsidRDefault="007F33B2" w:rsidP="007F33B2">
            <w:pPr>
              <w:rPr>
                <w:rFonts w:cstheme="minorHAnsi"/>
                <w:color w:val="000000"/>
                <w:sz w:val="18"/>
                <w:szCs w:val="18"/>
              </w:rPr>
            </w:pPr>
            <w:r w:rsidRPr="007F33B2">
              <w:rPr>
                <w:rFonts w:cstheme="minorHAnsi"/>
                <w:sz w:val="18"/>
                <w:szCs w:val="18"/>
              </w:rPr>
              <w:t>Butterfly valve closure device located on the waterside levee crest to provide a rapid means of closure per USACE EM-1110-2-1913, Chapter 8 and DWR ULDC Section 7.13.7.</w:t>
            </w:r>
          </w:p>
        </w:tc>
      </w:tr>
      <w:tr w:rsidR="007F33B2" w:rsidRPr="00503E5A" w14:paraId="08A03A11"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shd w:val="clear" w:color="auto" w:fill="B1D6E3" w:themeFill="accent1" w:themeFillTint="66"/>
            <w:vAlign w:val="center"/>
          </w:tcPr>
          <w:p w14:paraId="00AC32E3" w14:textId="77777777" w:rsidR="007F33B2" w:rsidRPr="007F33B2" w:rsidRDefault="007F33B2" w:rsidP="007F33B2">
            <w:pPr>
              <w:rPr>
                <w:rFonts w:cstheme="minorHAnsi"/>
                <w:color w:val="000000"/>
                <w:sz w:val="18"/>
                <w:szCs w:val="18"/>
              </w:rPr>
            </w:pPr>
          </w:p>
        </w:tc>
        <w:tc>
          <w:tcPr>
            <w:tcW w:w="1585" w:type="dxa"/>
            <w:vMerge/>
            <w:shd w:val="clear" w:color="auto" w:fill="B1D6E3" w:themeFill="accent1" w:themeFillTint="66"/>
            <w:vAlign w:val="center"/>
          </w:tcPr>
          <w:p w14:paraId="6928EBC1" w14:textId="77777777" w:rsidR="007F33B2" w:rsidRPr="007F33B2" w:rsidRDefault="007F33B2" w:rsidP="007F33B2">
            <w:pPr>
              <w:rPr>
                <w:rFonts w:cstheme="minorHAnsi"/>
                <w:color w:val="000000"/>
                <w:sz w:val="18"/>
                <w:szCs w:val="18"/>
              </w:rPr>
            </w:pPr>
          </w:p>
        </w:tc>
        <w:tc>
          <w:tcPr>
            <w:tcW w:w="1573" w:type="dxa"/>
            <w:vMerge/>
            <w:shd w:val="clear" w:color="auto" w:fill="B1D6E3" w:themeFill="accent1" w:themeFillTint="66"/>
            <w:vAlign w:val="center"/>
          </w:tcPr>
          <w:p w14:paraId="61E93B48" w14:textId="77777777" w:rsidR="007F33B2" w:rsidRPr="007F33B2" w:rsidRDefault="007F33B2" w:rsidP="007F33B2">
            <w:pPr>
              <w:rPr>
                <w:rFonts w:cstheme="minorHAnsi"/>
                <w:color w:val="000000"/>
                <w:sz w:val="18"/>
                <w:szCs w:val="18"/>
              </w:rPr>
            </w:pPr>
          </w:p>
        </w:tc>
        <w:tc>
          <w:tcPr>
            <w:tcW w:w="1706" w:type="dxa"/>
            <w:vMerge/>
            <w:shd w:val="clear" w:color="auto" w:fill="B1D6E3" w:themeFill="accent1" w:themeFillTint="66"/>
            <w:vAlign w:val="center"/>
          </w:tcPr>
          <w:p w14:paraId="4B941B3D" w14:textId="77777777" w:rsidR="007F33B2" w:rsidRPr="007F33B2" w:rsidRDefault="007F33B2" w:rsidP="007F33B2">
            <w:pPr>
              <w:rPr>
                <w:rFonts w:cstheme="minorHAnsi"/>
                <w:color w:val="000000"/>
                <w:sz w:val="18"/>
                <w:szCs w:val="18"/>
              </w:rPr>
            </w:pPr>
          </w:p>
        </w:tc>
        <w:tc>
          <w:tcPr>
            <w:tcW w:w="6427" w:type="dxa"/>
          </w:tcPr>
          <w:p w14:paraId="0BE5C416"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59C39C8E"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05E048E4" w14:textId="77777777" w:rsidR="007F33B2" w:rsidRPr="007F33B2" w:rsidRDefault="007F33B2" w:rsidP="007F33B2">
            <w:pPr>
              <w:rPr>
                <w:rFonts w:cstheme="minorHAnsi"/>
                <w:color w:val="000000"/>
                <w:sz w:val="18"/>
                <w:szCs w:val="18"/>
              </w:rPr>
            </w:pPr>
          </w:p>
        </w:tc>
        <w:tc>
          <w:tcPr>
            <w:tcW w:w="1585" w:type="dxa"/>
            <w:vMerge/>
            <w:vAlign w:val="center"/>
          </w:tcPr>
          <w:p w14:paraId="0858F47A" w14:textId="77777777" w:rsidR="007F33B2" w:rsidRPr="007F33B2" w:rsidRDefault="007F33B2" w:rsidP="007F33B2">
            <w:pPr>
              <w:rPr>
                <w:rFonts w:cstheme="minorHAnsi"/>
                <w:color w:val="000000"/>
                <w:sz w:val="18"/>
                <w:szCs w:val="18"/>
              </w:rPr>
            </w:pPr>
          </w:p>
        </w:tc>
        <w:tc>
          <w:tcPr>
            <w:tcW w:w="1573" w:type="dxa"/>
            <w:vMerge/>
            <w:vAlign w:val="center"/>
          </w:tcPr>
          <w:p w14:paraId="57A78EC9" w14:textId="77777777" w:rsidR="007F33B2" w:rsidRPr="007F33B2" w:rsidRDefault="007F33B2" w:rsidP="007F33B2">
            <w:pPr>
              <w:rPr>
                <w:rFonts w:cstheme="minorHAnsi"/>
                <w:color w:val="000000"/>
                <w:sz w:val="18"/>
                <w:szCs w:val="18"/>
              </w:rPr>
            </w:pPr>
          </w:p>
        </w:tc>
        <w:tc>
          <w:tcPr>
            <w:tcW w:w="1706" w:type="dxa"/>
            <w:vMerge/>
            <w:vAlign w:val="center"/>
          </w:tcPr>
          <w:p w14:paraId="521DA423" w14:textId="77777777" w:rsidR="007F33B2" w:rsidRPr="007F33B2" w:rsidRDefault="007F33B2" w:rsidP="007F33B2">
            <w:pPr>
              <w:rPr>
                <w:rFonts w:cstheme="minorHAnsi"/>
                <w:color w:val="000000"/>
                <w:sz w:val="18"/>
                <w:szCs w:val="18"/>
              </w:rPr>
            </w:pPr>
          </w:p>
        </w:tc>
        <w:tc>
          <w:tcPr>
            <w:tcW w:w="6427" w:type="dxa"/>
          </w:tcPr>
          <w:p w14:paraId="562EBADD"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503E5A" w14:paraId="58B62B5E"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shd w:val="clear" w:color="auto" w:fill="B1D6E3" w:themeFill="accent1" w:themeFillTint="66"/>
            <w:vAlign w:val="center"/>
          </w:tcPr>
          <w:p w14:paraId="4059DF7C" w14:textId="77777777" w:rsidR="007F33B2" w:rsidRPr="007F33B2" w:rsidRDefault="007F33B2" w:rsidP="007F33B2">
            <w:pPr>
              <w:rPr>
                <w:rFonts w:cstheme="minorHAnsi"/>
                <w:color w:val="000000"/>
                <w:sz w:val="18"/>
                <w:szCs w:val="18"/>
              </w:rPr>
            </w:pPr>
          </w:p>
        </w:tc>
        <w:tc>
          <w:tcPr>
            <w:tcW w:w="1585" w:type="dxa"/>
            <w:vMerge/>
            <w:shd w:val="clear" w:color="auto" w:fill="B1D6E3" w:themeFill="accent1" w:themeFillTint="66"/>
            <w:vAlign w:val="center"/>
          </w:tcPr>
          <w:p w14:paraId="52DF611A" w14:textId="77777777" w:rsidR="007F33B2" w:rsidRPr="007F33B2" w:rsidRDefault="007F33B2" w:rsidP="007F33B2">
            <w:pPr>
              <w:rPr>
                <w:rFonts w:cstheme="minorHAnsi"/>
                <w:color w:val="000000"/>
                <w:sz w:val="18"/>
                <w:szCs w:val="18"/>
              </w:rPr>
            </w:pPr>
          </w:p>
        </w:tc>
        <w:tc>
          <w:tcPr>
            <w:tcW w:w="1573" w:type="dxa"/>
            <w:vMerge/>
            <w:shd w:val="clear" w:color="auto" w:fill="B1D6E3" w:themeFill="accent1" w:themeFillTint="66"/>
            <w:vAlign w:val="center"/>
          </w:tcPr>
          <w:p w14:paraId="5E9D001B" w14:textId="77777777" w:rsidR="007F33B2" w:rsidRPr="007F33B2" w:rsidRDefault="007F33B2" w:rsidP="007F33B2">
            <w:pPr>
              <w:rPr>
                <w:rFonts w:cstheme="minorHAnsi"/>
                <w:color w:val="000000"/>
                <w:sz w:val="18"/>
                <w:szCs w:val="18"/>
              </w:rPr>
            </w:pPr>
          </w:p>
        </w:tc>
        <w:tc>
          <w:tcPr>
            <w:tcW w:w="1706" w:type="dxa"/>
            <w:vMerge/>
            <w:shd w:val="clear" w:color="auto" w:fill="B1D6E3" w:themeFill="accent1" w:themeFillTint="66"/>
            <w:vAlign w:val="center"/>
          </w:tcPr>
          <w:p w14:paraId="4819E798" w14:textId="77777777" w:rsidR="007F33B2" w:rsidRPr="007F33B2" w:rsidRDefault="007F33B2" w:rsidP="007F33B2">
            <w:pPr>
              <w:rPr>
                <w:rFonts w:cstheme="minorHAnsi"/>
                <w:color w:val="000000"/>
                <w:sz w:val="18"/>
                <w:szCs w:val="18"/>
              </w:rPr>
            </w:pPr>
          </w:p>
        </w:tc>
        <w:tc>
          <w:tcPr>
            <w:tcW w:w="6427" w:type="dxa"/>
          </w:tcPr>
          <w:p w14:paraId="24D69F9E" w14:textId="77777777" w:rsidR="007F33B2" w:rsidRPr="007F33B2" w:rsidRDefault="007F33B2" w:rsidP="007F33B2">
            <w:pPr>
              <w:rPr>
                <w:rFonts w:cstheme="minorHAnsi"/>
                <w:sz w:val="18"/>
                <w:szCs w:val="18"/>
              </w:rPr>
            </w:pPr>
            <w:r w:rsidRPr="007F33B2">
              <w:rPr>
                <w:rFonts w:cstheme="minorHAnsi"/>
                <w:sz w:val="18"/>
                <w:szCs w:val="18"/>
              </w:rPr>
              <w:t>SBFCA is working with the encroachment owner to obtain pressure test results or video test results since pipeline is over five (5) years old and no testing data could be provided by utility owner.</w:t>
            </w:r>
          </w:p>
        </w:tc>
      </w:tr>
      <w:tr w:rsidR="007F33B2" w:rsidRPr="00503E5A" w14:paraId="0A3D9892"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tcPr>
          <w:p w14:paraId="5FAA8D1D" w14:textId="77777777" w:rsidR="007F33B2" w:rsidRPr="007F33B2" w:rsidRDefault="007F33B2" w:rsidP="007F33B2">
            <w:pPr>
              <w:rPr>
                <w:rFonts w:cstheme="minorHAnsi"/>
                <w:color w:val="000000"/>
                <w:sz w:val="18"/>
                <w:szCs w:val="18"/>
              </w:rPr>
            </w:pPr>
          </w:p>
        </w:tc>
        <w:tc>
          <w:tcPr>
            <w:tcW w:w="1585" w:type="dxa"/>
            <w:vMerge/>
          </w:tcPr>
          <w:p w14:paraId="2CF474D1" w14:textId="77777777" w:rsidR="007F33B2" w:rsidRPr="007F33B2" w:rsidRDefault="007F33B2" w:rsidP="007F33B2">
            <w:pPr>
              <w:rPr>
                <w:rFonts w:cstheme="minorHAnsi"/>
                <w:color w:val="000000"/>
                <w:sz w:val="18"/>
                <w:szCs w:val="18"/>
              </w:rPr>
            </w:pPr>
          </w:p>
        </w:tc>
        <w:tc>
          <w:tcPr>
            <w:tcW w:w="1573" w:type="dxa"/>
            <w:vMerge/>
          </w:tcPr>
          <w:p w14:paraId="39324341" w14:textId="77777777" w:rsidR="007F33B2" w:rsidRPr="007F33B2" w:rsidRDefault="007F33B2" w:rsidP="007F33B2">
            <w:pPr>
              <w:rPr>
                <w:rFonts w:cstheme="minorHAnsi"/>
                <w:color w:val="000000"/>
                <w:sz w:val="18"/>
                <w:szCs w:val="18"/>
              </w:rPr>
            </w:pPr>
          </w:p>
        </w:tc>
        <w:tc>
          <w:tcPr>
            <w:tcW w:w="1706" w:type="dxa"/>
            <w:vMerge/>
          </w:tcPr>
          <w:p w14:paraId="584AD979" w14:textId="77777777" w:rsidR="007F33B2" w:rsidRPr="007F33B2" w:rsidRDefault="007F33B2" w:rsidP="007F33B2">
            <w:pPr>
              <w:rPr>
                <w:rFonts w:cstheme="minorHAnsi"/>
                <w:color w:val="000000"/>
                <w:sz w:val="18"/>
                <w:szCs w:val="18"/>
              </w:rPr>
            </w:pPr>
          </w:p>
        </w:tc>
        <w:tc>
          <w:tcPr>
            <w:tcW w:w="6427" w:type="dxa"/>
          </w:tcPr>
          <w:p w14:paraId="4A85CE06"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CVFPB Title 23 Requirements</w:t>
            </w:r>
          </w:p>
        </w:tc>
      </w:tr>
      <w:tr w:rsidR="007F33B2" w:rsidRPr="00503E5A" w14:paraId="7E6753ED"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shd w:val="clear" w:color="auto" w:fill="B1D6E3" w:themeFill="accent1" w:themeFillTint="66"/>
            <w:vAlign w:val="center"/>
          </w:tcPr>
          <w:p w14:paraId="7812CB17" w14:textId="77777777" w:rsidR="007F33B2" w:rsidRPr="007F33B2" w:rsidRDefault="007F33B2" w:rsidP="007F33B2">
            <w:pPr>
              <w:rPr>
                <w:rFonts w:cstheme="minorHAnsi"/>
                <w:color w:val="000000"/>
                <w:sz w:val="18"/>
                <w:szCs w:val="18"/>
              </w:rPr>
            </w:pPr>
          </w:p>
        </w:tc>
        <w:tc>
          <w:tcPr>
            <w:tcW w:w="1585" w:type="dxa"/>
            <w:vMerge/>
            <w:shd w:val="clear" w:color="auto" w:fill="B1D6E3" w:themeFill="accent1" w:themeFillTint="66"/>
            <w:vAlign w:val="center"/>
          </w:tcPr>
          <w:p w14:paraId="04061816" w14:textId="77777777" w:rsidR="007F33B2" w:rsidRPr="007F33B2" w:rsidRDefault="007F33B2" w:rsidP="007F33B2">
            <w:pPr>
              <w:rPr>
                <w:rFonts w:cstheme="minorHAnsi"/>
                <w:color w:val="000000"/>
                <w:sz w:val="18"/>
                <w:szCs w:val="18"/>
              </w:rPr>
            </w:pPr>
          </w:p>
        </w:tc>
        <w:tc>
          <w:tcPr>
            <w:tcW w:w="1573" w:type="dxa"/>
            <w:vMerge/>
            <w:shd w:val="clear" w:color="auto" w:fill="B1D6E3" w:themeFill="accent1" w:themeFillTint="66"/>
            <w:vAlign w:val="center"/>
          </w:tcPr>
          <w:p w14:paraId="78D6B8AA" w14:textId="77777777" w:rsidR="007F33B2" w:rsidRPr="007F33B2" w:rsidRDefault="007F33B2" w:rsidP="007F33B2">
            <w:pPr>
              <w:rPr>
                <w:rFonts w:cstheme="minorHAnsi"/>
                <w:color w:val="000000"/>
                <w:sz w:val="18"/>
                <w:szCs w:val="18"/>
              </w:rPr>
            </w:pPr>
          </w:p>
        </w:tc>
        <w:tc>
          <w:tcPr>
            <w:tcW w:w="1706" w:type="dxa"/>
            <w:vMerge/>
            <w:shd w:val="clear" w:color="auto" w:fill="B1D6E3" w:themeFill="accent1" w:themeFillTint="66"/>
            <w:vAlign w:val="center"/>
          </w:tcPr>
          <w:p w14:paraId="60774632" w14:textId="77777777" w:rsidR="007F33B2" w:rsidRPr="007F33B2" w:rsidRDefault="007F33B2" w:rsidP="007F33B2">
            <w:pPr>
              <w:rPr>
                <w:rFonts w:cstheme="minorHAnsi"/>
                <w:color w:val="000000"/>
                <w:sz w:val="18"/>
                <w:szCs w:val="18"/>
              </w:rPr>
            </w:pPr>
          </w:p>
        </w:tc>
        <w:tc>
          <w:tcPr>
            <w:tcW w:w="6427" w:type="dxa"/>
          </w:tcPr>
          <w:p w14:paraId="5ACCD07E"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SBFCA has been working with CVFPB to amend individual encroachment permit no. 15565.  The application was submitted on December 3, 2015.</w:t>
            </w:r>
          </w:p>
        </w:tc>
      </w:tr>
      <w:tr w:rsidR="007F33B2" w:rsidRPr="00503E5A" w14:paraId="6CBF2DE0"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restart"/>
            <w:shd w:val="clear" w:color="auto" w:fill="D8EAF1" w:themeFill="accent1" w:themeFillTint="33"/>
          </w:tcPr>
          <w:p w14:paraId="5D0BA95A" w14:textId="77777777" w:rsidR="007F33B2" w:rsidRPr="007F33B2" w:rsidRDefault="007F33B2" w:rsidP="007F33B2">
            <w:pPr>
              <w:keepNext/>
              <w:rPr>
                <w:rFonts w:cstheme="minorHAnsi"/>
                <w:color w:val="000000"/>
                <w:sz w:val="18"/>
                <w:szCs w:val="18"/>
              </w:rPr>
            </w:pPr>
            <w:r w:rsidRPr="007F33B2">
              <w:rPr>
                <w:rFonts w:cstheme="minorHAnsi"/>
                <w:color w:val="000000"/>
                <w:sz w:val="18"/>
                <w:szCs w:val="18"/>
              </w:rPr>
              <w:t>City of Yuba City Wastewater Pipe Crossing</w:t>
            </w:r>
          </w:p>
        </w:tc>
        <w:tc>
          <w:tcPr>
            <w:tcW w:w="1585" w:type="dxa"/>
            <w:vMerge w:val="restart"/>
            <w:shd w:val="clear" w:color="auto" w:fill="D8EAF1" w:themeFill="accent1" w:themeFillTint="33"/>
          </w:tcPr>
          <w:p w14:paraId="236CBE15" w14:textId="77777777" w:rsidR="007F33B2" w:rsidRPr="007F33B2" w:rsidRDefault="007F33B2" w:rsidP="007F33B2">
            <w:pPr>
              <w:keepNext/>
              <w:jc w:val="center"/>
              <w:rPr>
                <w:rFonts w:cstheme="minorHAnsi"/>
                <w:color w:val="000000"/>
                <w:sz w:val="18"/>
                <w:szCs w:val="18"/>
              </w:rPr>
            </w:pPr>
            <w:r w:rsidRPr="007F33B2">
              <w:rPr>
                <w:rFonts w:cstheme="minorHAnsi"/>
                <w:color w:val="000000"/>
                <w:sz w:val="18"/>
                <w:szCs w:val="18"/>
              </w:rPr>
              <w:t>Station 1043+52</w:t>
            </w:r>
          </w:p>
          <w:p w14:paraId="1DC5040C" w14:textId="77777777" w:rsidR="007F33B2" w:rsidRPr="007F33B2" w:rsidRDefault="007F33B2" w:rsidP="007F33B2">
            <w:pPr>
              <w:keepNext/>
              <w:jc w:val="center"/>
              <w:rPr>
                <w:rFonts w:cstheme="minorHAnsi"/>
                <w:color w:val="000000"/>
                <w:sz w:val="18"/>
                <w:szCs w:val="18"/>
              </w:rPr>
            </w:pPr>
            <w:r w:rsidRPr="007F33B2">
              <w:rPr>
                <w:rFonts w:cstheme="minorHAnsi"/>
                <w:color w:val="000000"/>
                <w:sz w:val="18"/>
                <w:szCs w:val="18"/>
              </w:rPr>
              <w:t>Unit 144</w:t>
            </w:r>
          </w:p>
          <w:p w14:paraId="2A3900B9" w14:textId="77777777" w:rsidR="007F33B2" w:rsidRPr="007F33B2" w:rsidRDefault="007F33B2" w:rsidP="007F33B2">
            <w:pPr>
              <w:keepNext/>
              <w:jc w:val="center"/>
              <w:rPr>
                <w:rFonts w:cstheme="minorHAnsi"/>
                <w:color w:val="000000"/>
                <w:sz w:val="18"/>
                <w:szCs w:val="18"/>
              </w:rPr>
            </w:pPr>
            <w:r w:rsidRPr="007F33B2">
              <w:rPr>
                <w:rFonts w:cstheme="minorHAnsi"/>
                <w:color w:val="000000"/>
                <w:sz w:val="18"/>
                <w:szCs w:val="18"/>
              </w:rPr>
              <w:t>LM 14.46</w:t>
            </w:r>
          </w:p>
        </w:tc>
        <w:tc>
          <w:tcPr>
            <w:tcW w:w="1573" w:type="dxa"/>
            <w:vMerge w:val="restart"/>
            <w:shd w:val="clear" w:color="auto" w:fill="D8EAF1" w:themeFill="accent1" w:themeFillTint="33"/>
          </w:tcPr>
          <w:p w14:paraId="67DD942B" w14:textId="77777777" w:rsidR="007F33B2" w:rsidRPr="007F33B2" w:rsidRDefault="007F33B2" w:rsidP="007F33B2">
            <w:pPr>
              <w:keepNext/>
              <w:rPr>
                <w:rFonts w:cstheme="minorHAnsi"/>
                <w:color w:val="000000"/>
                <w:sz w:val="18"/>
                <w:szCs w:val="18"/>
              </w:rPr>
            </w:pPr>
            <w:r w:rsidRPr="007F33B2">
              <w:rPr>
                <w:rFonts w:cstheme="minorHAnsi"/>
                <w:color w:val="000000"/>
                <w:sz w:val="18"/>
                <w:szCs w:val="18"/>
              </w:rPr>
              <w:t>27.0 inch OD centrifugal spun concrete pipe.</w:t>
            </w:r>
          </w:p>
        </w:tc>
        <w:tc>
          <w:tcPr>
            <w:tcW w:w="1706" w:type="dxa"/>
            <w:vMerge w:val="restart"/>
            <w:shd w:val="clear" w:color="auto" w:fill="D8EAF1" w:themeFill="accent1" w:themeFillTint="33"/>
          </w:tcPr>
          <w:p w14:paraId="3A8A2318" w14:textId="77777777" w:rsidR="007F33B2" w:rsidRPr="007F33B2" w:rsidRDefault="007F33B2" w:rsidP="007F33B2">
            <w:pPr>
              <w:keepNext/>
              <w:rPr>
                <w:rFonts w:cstheme="minorHAnsi"/>
                <w:color w:val="000000"/>
                <w:sz w:val="18"/>
                <w:szCs w:val="18"/>
              </w:rPr>
            </w:pPr>
            <w:r w:rsidRPr="007F33B2">
              <w:rPr>
                <w:rFonts w:cstheme="minorHAnsi"/>
                <w:color w:val="000000"/>
                <w:sz w:val="18"/>
                <w:szCs w:val="18"/>
              </w:rPr>
              <w:t>Approximately 45.45 (200-Year Elevation 78.35)</w:t>
            </w:r>
          </w:p>
        </w:tc>
        <w:tc>
          <w:tcPr>
            <w:tcW w:w="6427" w:type="dxa"/>
          </w:tcPr>
          <w:p w14:paraId="607111A7" w14:textId="77777777" w:rsidR="007F33B2" w:rsidRPr="007F33B2" w:rsidRDefault="007F33B2" w:rsidP="007F33B2">
            <w:pPr>
              <w:keepNext/>
              <w:rPr>
                <w:rFonts w:cstheme="minorHAnsi"/>
                <w:color w:val="000000"/>
                <w:sz w:val="18"/>
                <w:szCs w:val="18"/>
              </w:rPr>
            </w:pPr>
            <w:r w:rsidRPr="007F33B2">
              <w:rPr>
                <w:rFonts w:cstheme="minorHAnsi"/>
                <w:b/>
                <w:bCs/>
                <w:color w:val="000000"/>
                <w:sz w:val="18"/>
                <w:szCs w:val="18"/>
              </w:rPr>
              <w:t>Low Hazard</w:t>
            </w:r>
          </w:p>
        </w:tc>
      </w:tr>
      <w:tr w:rsidR="007F33B2" w:rsidRPr="00503E5A" w14:paraId="53D7A5A6"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7D4FCE07" w14:textId="77777777" w:rsidR="007F33B2" w:rsidRPr="007F33B2" w:rsidRDefault="007F33B2" w:rsidP="007F33B2">
            <w:pPr>
              <w:rPr>
                <w:rFonts w:cstheme="minorHAnsi"/>
                <w:color w:val="000000"/>
                <w:sz w:val="18"/>
                <w:szCs w:val="18"/>
              </w:rPr>
            </w:pPr>
          </w:p>
        </w:tc>
        <w:tc>
          <w:tcPr>
            <w:tcW w:w="1585" w:type="dxa"/>
            <w:vMerge/>
            <w:vAlign w:val="center"/>
          </w:tcPr>
          <w:p w14:paraId="799FD2DB" w14:textId="77777777" w:rsidR="007F33B2" w:rsidRPr="007F33B2" w:rsidRDefault="007F33B2" w:rsidP="007F33B2">
            <w:pPr>
              <w:rPr>
                <w:rFonts w:cstheme="minorHAnsi"/>
                <w:color w:val="000000"/>
                <w:sz w:val="18"/>
                <w:szCs w:val="18"/>
              </w:rPr>
            </w:pPr>
          </w:p>
        </w:tc>
        <w:tc>
          <w:tcPr>
            <w:tcW w:w="1573" w:type="dxa"/>
            <w:vMerge/>
            <w:vAlign w:val="center"/>
          </w:tcPr>
          <w:p w14:paraId="0369268E" w14:textId="77777777" w:rsidR="007F33B2" w:rsidRPr="007F33B2" w:rsidRDefault="007F33B2" w:rsidP="007F33B2">
            <w:pPr>
              <w:rPr>
                <w:rFonts w:cstheme="minorHAnsi"/>
                <w:color w:val="000000"/>
                <w:sz w:val="18"/>
                <w:szCs w:val="18"/>
              </w:rPr>
            </w:pPr>
          </w:p>
        </w:tc>
        <w:tc>
          <w:tcPr>
            <w:tcW w:w="1706" w:type="dxa"/>
            <w:vMerge/>
            <w:vAlign w:val="center"/>
          </w:tcPr>
          <w:p w14:paraId="73F8C6F6" w14:textId="77777777" w:rsidR="007F33B2" w:rsidRPr="007F33B2" w:rsidRDefault="007F33B2" w:rsidP="007F33B2">
            <w:pPr>
              <w:rPr>
                <w:rFonts w:cstheme="minorHAnsi"/>
                <w:color w:val="000000"/>
                <w:sz w:val="18"/>
                <w:szCs w:val="18"/>
              </w:rPr>
            </w:pPr>
          </w:p>
        </w:tc>
        <w:tc>
          <w:tcPr>
            <w:tcW w:w="6427" w:type="dxa"/>
          </w:tcPr>
          <w:p w14:paraId="29F5C01B" w14:textId="77777777" w:rsidR="007F33B2" w:rsidRPr="007F33B2" w:rsidRDefault="007F33B2" w:rsidP="007F33B2">
            <w:pPr>
              <w:rPr>
                <w:rFonts w:cstheme="minorHAnsi"/>
                <w:color w:val="000000"/>
                <w:sz w:val="18"/>
                <w:szCs w:val="18"/>
              </w:rPr>
            </w:pPr>
            <w:r w:rsidRPr="007F33B2">
              <w:rPr>
                <w:rFonts w:cstheme="minorHAnsi"/>
                <w:sz w:val="18"/>
                <w:szCs w:val="18"/>
              </w:rPr>
              <w:t>Pipe was abandoned as part of the West Feather River Levee Repair Project in 2014 under CVFPB Permit 18793-1 BD.  The ends of the pipeline were sealed and a slurry wall constructed through pipeline as of the USACE slurry wall project in 1970.  The pipelines was originally installed in 1949.</w:t>
            </w:r>
          </w:p>
        </w:tc>
      </w:tr>
      <w:tr w:rsidR="007F33B2" w:rsidRPr="00503E5A" w14:paraId="69B7159B"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shd w:val="clear" w:color="auto" w:fill="D8EAF1" w:themeFill="accent1" w:themeFillTint="33"/>
            <w:vAlign w:val="center"/>
          </w:tcPr>
          <w:p w14:paraId="12FAA2FB" w14:textId="77777777" w:rsidR="007F33B2" w:rsidRPr="007F33B2" w:rsidRDefault="007F33B2" w:rsidP="007F33B2">
            <w:pPr>
              <w:rPr>
                <w:rFonts w:cstheme="minorHAnsi"/>
                <w:color w:val="000000"/>
                <w:sz w:val="18"/>
                <w:szCs w:val="18"/>
              </w:rPr>
            </w:pPr>
          </w:p>
        </w:tc>
        <w:tc>
          <w:tcPr>
            <w:tcW w:w="1585" w:type="dxa"/>
            <w:vMerge/>
            <w:shd w:val="clear" w:color="auto" w:fill="D8EAF1" w:themeFill="accent1" w:themeFillTint="33"/>
            <w:vAlign w:val="center"/>
          </w:tcPr>
          <w:p w14:paraId="344B2A36" w14:textId="77777777" w:rsidR="007F33B2" w:rsidRPr="007F33B2" w:rsidRDefault="007F33B2" w:rsidP="007F33B2">
            <w:pPr>
              <w:rPr>
                <w:rFonts w:cstheme="minorHAnsi"/>
                <w:color w:val="000000"/>
                <w:sz w:val="18"/>
                <w:szCs w:val="18"/>
              </w:rPr>
            </w:pPr>
          </w:p>
        </w:tc>
        <w:tc>
          <w:tcPr>
            <w:tcW w:w="1573" w:type="dxa"/>
            <w:vMerge/>
            <w:shd w:val="clear" w:color="auto" w:fill="D8EAF1" w:themeFill="accent1" w:themeFillTint="33"/>
            <w:vAlign w:val="center"/>
          </w:tcPr>
          <w:p w14:paraId="429F27D8" w14:textId="77777777" w:rsidR="007F33B2" w:rsidRPr="007F33B2" w:rsidRDefault="007F33B2" w:rsidP="007F33B2">
            <w:pPr>
              <w:rPr>
                <w:rFonts w:cstheme="minorHAnsi"/>
                <w:color w:val="000000"/>
                <w:sz w:val="18"/>
                <w:szCs w:val="18"/>
              </w:rPr>
            </w:pPr>
          </w:p>
        </w:tc>
        <w:tc>
          <w:tcPr>
            <w:tcW w:w="1706" w:type="dxa"/>
            <w:vMerge/>
            <w:shd w:val="clear" w:color="auto" w:fill="D8EAF1" w:themeFill="accent1" w:themeFillTint="33"/>
            <w:vAlign w:val="center"/>
          </w:tcPr>
          <w:p w14:paraId="6EC85538" w14:textId="77777777" w:rsidR="007F33B2" w:rsidRPr="007F33B2" w:rsidRDefault="007F33B2" w:rsidP="007F33B2">
            <w:pPr>
              <w:rPr>
                <w:rFonts w:cstheme="minorHAnsi"/>
                <w:color w:val="000000"/>
                <w:sz w:val="18"/>
                <w:szCs w:val="18"/>
              </w:rPr>
            </w:pPr>
          </w:p>
        </w:tc>
        <w:tc>
          <w:tcPr>
            <w:tcW w:w="6427" w:type="dxa"/>
          </w:tcPr>
          <w:p w14:paraId="167A37B0" w14:textId="77777777" w:rsidR="007F33B2" w:rsidRPr="007F33B2" w:rsidRDefault="007F33B2" w:rsidP="007F33B2">
            <w:pPr>
              <w:rPr>
                <w:rFonts w:cstheme="minorHAnsi"/>
                <w:color w:val="000000"/>
                <w:sz w:val="18"/>
                <w:szCs w:val="18"/>
              </w:rPr>
            </w:pPr>
            <w:r w:rsidRPr="007F33B2">
              <w:rPr>
                <w:rFonts w:cstheme="minorHAnsi"/>
                <w:sz w:val="18"/>
                <w:szCs w:val="18"/>
              </w:rPr>
              <w:t>Pipe abandonment was performed in accordance with CVFPB Title 23 requirements.</w:t>
            </w:r>
          </w:p>
        </w:tc>
      </w:tr>
      <w:tr w:rsidR="007F33B2" w:rsidRPr="00503E5A" w14:paraId="57467F4B"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2FC4BDC4" w14:textId="77777777" w:rsidR="007F33B2" w:rsidRPr="007F33B2" w:rsidRDefault="007F33B2" w:rsidP="007F33B2">
            <w:pPr>
              <w:rPr>
                <w:rFonts w:cstheme="minorHAnsi"/>
                <w:color w:val="000000"/>
                <w:sz w:val="18"/>
                <w:szCs w:val="18"/>
              </w:rPr>
            </w:pPr>
          </w:p>
        </w:tc>
        <w:tc>
          <w:tcPr>
            <w:tcW w:w="1585" w:type="dxa"/>
            <w:vMerge/>
            <w:vAlign w:val="center"/>
          </w:tcPr>
          <w:p w14:paraId="29B0D59B" w14:textId="77777777" w:rsidR="007F33B2" w:rsidRPr="007F33B2" w:rsidRDefault="007F33B2" w:rsidP="007F33B2">
            <w:pPr>
              <w:rPr>
                <w:rFonts w:cstheme="minorHAnsi"/>
                <w:color w:val="000000"/>
                <w:sz w:val="18"/>
                <w:szCs w:val="18"/>
              </w:rPr>
            </w:pPr>
          </w:p>
        </w:tc>
        <w:tc>
          <w:tcPr>
            <w:tcW w:w="1573" w:type="dxa"/>
            <w:vMerge/>
            <w:vAlign w:val="center"/>
          </w:tcPr>
          <w:p w14:paraId="7FFF6722" w14:textId="77777777" w:rsidR="007F33B2" w:rsidRPr="007F33B2" w:rsidRDefault="007F33B2" w:rsidP="007F33B2">
            <w:pPr>
              <w:rPr>
                <w:rFonts w:cstheme="minorHAnsi"/>
                <w:color w:val="000000"/>
                <w:sz w:val="18"/>
                <w:szCs w:val="18"/>
              </w:rPr>
            </w:pPr>
          </w:p>
        </w:tc>
        <w:tc>
          <w:tcPr>
            <w:tcW w:w="1706" w:type="dxa"/>
            <w:vMerge/>
            <w:vAlign w:val="center"/>
          </w:tcPr>
          <w:p w14:paraId="04247CAA" w14:textId="77777777" w:rsidR="007F33B2" w:rsidRPr="007F33B2" w:rsidRDefault="007F33B2" w:rsidP="007F33B2">
            <w:pPr>
              <w:rPr>
                <w:rFonts w:cstheme="minorHAnsi"/>
                <w:color w:val="000000"/>
                <w:sz w:val="18"/>
                <w:szCs w:val="18"/>
              </w:rPr>
            </w:pPr>
          </w:p>
        </w:tc>
        <w:tc>
          <w:tcPr>
            <w:tcW w:w="6427" w:type="dxa"/>
          </w:tcPr>
          <w:p w14:paraId="06CF3C3C"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SBFCA has been working with CVFPB to amend individual encroachment permit no. 15565.  The application was submitted on December 3, 2015 and the CVFPB tracking number is T2016004.</w:t>
            </w:r>
          </w:p>
        </w:tc>
      </w:tr>
      <w:tr w:rsidR="007F33B2" w:rsidRPr="00503E5A" w14:paraId="6AD33A22"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restart"/>
          </w:tcPr>
          <w:p w14:paraId="468E549C" w14:textId="77777777" w:rsidR="007F33B2" w:rsidRPr="007F33B2" w:rsidRDefault="007F33B2" w:rsidP="007F33B2">
            <w:pPr>
              <w:rPr>
                <w:rFonts w:cstheme="minorHAnsi"/>
                <w:color w:val="000000"/>
                <w:sz w:val="18"/>
                <w:szCs w:val="18"/>
              </w:rPr>
            </w:pPr>
            <w:r w:rsidRPr="007F33B2">
              <w:rPr>
                <w:rFonts w:cstheme="minorHAnsi"/>
                <w:color w:val="000000"/>
                <w:sz w:val="18"/>
                <w:szCs w:val="18"/>
              </w:rPr>
              <w:t>Pacific Gas and Electric Natural Gas Pipeline</w:t>
            </w:r>
          </w:p>
        </w:tc>
        <w:tc>
          <w:tcPr>
            <w:tcW w:w="1585" w:type="dxa"/>
            <w:vMerge w:val="restart"/>
          </w:tcPr>
          <w:p w14:paraId="5D50C1E2"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1073+41</w:t>
            </w:r>
          </w:p>
          <w:p w14:paraId="7E2AD370"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144</w:t>
            </w:r>
          </w:p>
          <w:p w14:paraId="4BFE75CF"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LM 15.03</w:t>
            </w:r>
          </w:p>
        </w:tc>
        <w:tc>
          <w:tcPr>
            <w:tcW w:w="1573" w:type="dxa"/>
            <w:vMerge w:val="restart"/>
          </w:tcPr>
          <w:p w14:paraId="7BFA656E" w14:textId="77777777" w:rsidR="007F33B2" w:rsidRPr="007F33B2" w:rsidRDefault="007F33B2" w:rsidP="007F33B2">
            <w:pPr>
              <w:rPr>
                <w:rFonts w:cstheme="minorHAnsi"/>
                <w:color w:val="000000"/>
                <w:sz w:val="18"/>
                <w:szCs w:val="18"/>
              </w:rPr>
            </w:pPr>
            <w:r w:rsidRPr="007F33B2">
              <w:rPr>
                <w:rFonts w:cstheme="minorHAnsi"/>
                <w:color w:val="000000"/>
                <w:sz w:val="18"/>
                <w:szCs w:val="18"/>
              </w:rPr>
              <w:t>16</w:t>
            </w:r>
            <w:commentRangeStart w:id="7"/>
            <w:commentRangeStart w:id="8"/>
            <w:r w:rsidRPr="007F33B2">
              <w:rPr>
                <w:rFonts w:cstheme="minorHAnsi"/>
                <w:color w:val="000000"/>
                <w:sz w:val="18"/>
                <w:szCs w:val="18"/>
              </w:rPr>
              <w:t xml:space="preserve"> inch steel pipe</w:t>
            </w:r>
            <w:commentRangeEnd w:id="7"/>
            <w:r w:rsidRPr="007F33B2">
              <w:rPr>
                <w:rStyle w:val="CommentReference"/>
                <w:rFonts w:eastAsia="Arial" w:cstheme="minorHAnsi"/>
                <w:sz w:val="18"/>
                <w:szCs w:val="18"/>
              </w:rPr>
              <w:commentReference w:id="7"/>
            </w:r>
            <w:commentRangeEnd w:id="8"/>
            <w:r w:rsidRPr="007F33B2">
              <w:rPr>
                <w:rStyle w:val="CommentReference"/>
                <w:rFonts w:eastAsia="Arial" w:cstheme="minorHAnsi"/>
                <w:sz w:val="18"/>
                <w:szCs w:val="18"/>
              </w:rPr>
              <w:commentReference w:id="8"/>
            </w:r>
          </w:p>
        </w:tc>
        <w:tc>
          <w:tcPr>
            <w:tcW w:w="1706" w:type="dxa"/>
            <w:vMerge w:val="restart"/>
          </w:tcPr>
          <w:p w14:paraId="501227FE"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81.2 (200-Year Elevation 78.68)</w:t>
            </w:r>
          </w:p>
        </w:tc>
        <w:tc>
          <w:tcPr>
            <w:tcW w:w="6427" w:type="dxa"/>
          </w:tcPr>
          <w:p w14:paraId="63951F00"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Moderate Hazard</w:t>
            </w:r>
          </w:p>
        </w:tc>
      </w:tr>
      <w:tr w:rsidR="007F33B2" w:rsidRPr="00503E5A" w14:paraId="74E4DD00"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446A2336" w14:textId="77777777" w:rsidR="007F33B2" w:rsidRPr="007F33B2" w:rsidRDefault="007F33B2" w:rsidP="007F33B2">
            <w:pPr>
              <w:rPr>
                <w:rFonts w:cstheme="minorHAnsi"/>
                <w:color w:val="000000"/>
                <w:sz w:val="18"/>
                <w:szCs w:val="18"/>
              </w:rPr>
            </w:pPr>
          </w:p>
        </w:tc>
        <w:tc>
          <w:tcPr>
            <w:tcW w:w="1585" w:type="dxa"/>
            <w:vMerge/>
            <w:vAlign w:val="center"/>
          </w:tcPr>
          <w:p w14:paraId="36D5A802" w14:textId="77777777" w:rsidR="007F33B2" w:rsidRPr="007F33B2" w:rsidRDefault="007F33B2" w:rsidP="007F33B2">
            <w:pPr>
              <w:rPr>
                <w:rFonts w:cstheme="minorHAnsi"/>
                <w:color w:val="000000"/>
                <w:sz w:val="18"/>
                <w:szCs w:val="18"/>
              </w:rPr>
            </w:pPr>
          </w:p>
        </w:tc>
        <w:tc>
          <w:tcPr>
            <w:tcW w:w="1573" w:type="dxa"/>
            <w:vMerge/>
            <w:vAlign w:val="center"/>
          </w:tcPr>
          <w:p w14:paraId="3D9B22F4" w14:textId="77777777" w:rsidR="007F33B2" w:rsidRPr="007F33B2" w:rsidRDefault="007F33B2" w:rsidP="007F33B2">
            <w:pPr>
              <w:rPr>
                <w:rFonts w:cstheme="minorHAnsi"/>
                <w:color w:val="000000"/>
                <w:sz w:val="18"/>
                <w:szCs w:val="18"/>
              </w:rPr>
            </w:pPr>
          </w:p>
        </w:tc>
        <w:tc>
          <w:tcPr>
            <w:tcW w:w="1706" w:type="dxa"/>
            <w:vMerge/>
            <w:vAlign w:val="center"/>
          </w:tcPr>
          <w:p w14:paraId="0398B666" w14:textId="77777777" w:rsidR="007F33B2" w:rsidRPr="007F33B2" w:rsidRDefault="007F33B2" w:rsidP="007F33B2">
            <w:pPr>
              <w:rPr>
                <w:rFonts w:cstheme="minorHAnsi"/>
                <w:color w:val="000000"/>
                <w:sz w:val="18"/>
                <w:szCs w:val="18"/>
              </w:rPr>
            </w:pPr>
          </w:p>
        </w:tc>
        <w:tc>
          <w:tcPr>
            <w:tcW w:w="6427" w:type="dxa"/>
          </w:tcPr>
          <w:p w14:paraId="149A0CAC" w14:textId="77777777" w:rsidR="007F33B2" w:rsidRPr="007F33B2" w:rsidRDefault="007F33B2" w:rsidP="007F33B2">
            <w:pPr>
              <w:rPr>
                <w:rFonts w:cstheme="minorHAnsi"/>
                <w:color w:val="000000"/>
                <w:sz w:val="18"/>
                <w:szCs w:val="18"/>
              </w:rPr>
            </w:pPr>
            <w:r w:rsidRPr="007F33B2">
              <w:rPr>
                <w:rFonts w:cstheme="minorHAnsi"/>
                <w:sz w:val="18"/>
                <w:szCs w:val="18"/>
              </w:rPr>
              <w:t>Pipeline installed in 1955.  No problems have been identified at this location due to the pipeline.</w:t>
            </w:r>
          </w:p>
        </w:tc>
      </w:tr>
      <w:tr w:rsidR="007F33B2" w:rsidRPr="00503E5A" w14:paraId="43000F71"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0AFF43E3" w14:textId="77777777" w:rsidR="007F33B2" w:rsidRPr="007F33B2" w:rsidRDefault="007F33B2" w:rsidP="007F33B2">
            <w:pPr>
              <w:rPr>
                <w:rFonts w:cstheme="minorHAnsi"/>
                <w:color w:val="000000"/>
                <w:sz w:val="18"/>
                <w:szCs w:val="18"/>
              </w:rPr>
            </w:pPr>
          </w:p>
        </w:tc>
        <w:tc>
          <w:tcPr>
            <w:tcW w:w="1585" w:type="dxa"/>
            <w:vMerge/>
            <w:vAlign w:val="center"/>
          </w:tcPr>
          <w:p w14:paraId="7DDC0ABE" w14:textId="77777777" w:rsidR="007F33B2" w:rsidRPr="007F33B2" w:rsidRDefault="007F33B2" w:rsidP="007F33B2">
            <w:pPr>
              <w:rPr>
                <w:rFonts w:cstheme="minorHAnsi"/>
                <w:color w:val="000000"/>
                <w:sz w:val="18"/>
                <w:szCs w:val="18"/>
              </w:rPr>
            </w:pPr>
          </w:p>
        </w:tc>
        <w:tc>
          <w:tcPr>
            <w:tcW w:w="1573" w:type="dxa"/>
            <w:vMerge/>
            <w:vAlign w:val="center"/>
          </w:tcPr>
          <w:p w14:paraId="7D950C76" w14:textId="77777777" w:rsidR="007F33B2" w:rsidRPr="007F33B2" w:rsidRDefault="007F33B2" w:rsidP="007F33B2">
            <w:pPr>
              <w:rPr>
                <w:rFonts w:cstheme="minorHAnsi"/>
                <w:color w:val="000000"/>
                <w:sz w:val="18"/>
                <w:szCs w:val="18"/>
              </w:rPr>
            </w:pPr>
          </w:p>
        </w:tc>
        <w:tc>
          <w:tcPr>
            <w:tcW w:w="1706" w:type="dxa"/>
            <w:vMerge/>
            <w:vAlign w:val="center"/>
          </w:tcPr>
          <w:p w14:paraId="5A0C0B5E" w14:textId="77777777" w:rsidR="007F33B2" w:rsidRPr="007F33B2" w:rsidRDefault="007F33B2" w:rsidP="007F33B2">
            <w:pPr>
              <w:rPr>
                <w:rFonts w:cstheme="minorHAnsi"/>
                <w:color w:val="000000"/>
                <w:sz w:val="18"/>
                <w:szCs w:val="18"/>
              </w:rPr>
            </w:pPr>
          </w:p>
        </w:tc>
        <w:tc>
          <w:tcPr>
            <w:tcW w:w="6427" w:type="dxa"/>
          </w:tcPr>
          <w:p w14:paraId="1B1D02C5" w14:textId="77777777" w:rsidR="007F33B2" w:rsidRPr="007F33B2" w:rsidRDefault="007F33B2" w:rsidP="007F33B2">
            <w:pPr>
              <w:rPr>
                <w:rFonts w:cstheme="minorHAnsi"/>
                <w:color w:val="000000"/>
                <w:sz w:val="18"/>
                <w:szCs w:val="18"/>
              </w:rPr>
            </w:pPr>
            <w:r w:rsidRPr="007F33B2">
              <w:rPr>
                <w:rFonts w:cstheme="minorHAnsi"/>
                <w:sz w:val="18"/>
                <w:szCs w:val="18"/>
              </w:rPr>
              <w:t>SBFCA is working with PG&amp;E to obtain a letter that attests to regular inspections with no problems detected.</w:t>
            </w:r>
          </w:p>
        </w:tc>
      </w:tr>
      <w:tr w:rsidR="007F33B2" w:rsidRPr="00503E5A" w14:paraId="6CBA2EDB"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745D2DA7" w14:textId="77777777" w:rsidR="007F33B2" w:rsidRPr="007F33B2" w:rsidRDefault="007F33B2" w:rsidP="007F33B2">
            <w:pPr>
              <w:rPr>
                <w:rFonts w:cstheme="minorHAnsi"/>
                <w:color w:val="000000"/>
                <w:sz w:val="18"/>
                <w:szCs w:val="18"/>
              </w:rPr>
            </w:pPr>
          </w:p>
        </w:tc>
        <w:tc>
          <w:tcPr>
            <w:tcW w:w="1585" w:type="dxa"/>
            <w:vMerge/>
            <w:vAlign w:val="center"/>
          </w:tcPr>
          <w:p w14:paraId="35AD4413" w14:textId="77777777" w:rsidR="007F33B2" w:rsidRPr="007F33B2" w:rsidRDefault="007F33B2" w:rsidP="007F33B2">
            <w:pPr>
              <w:rPr>
                <w:rFonts w:cstheme="minorHAnsi"/>
                <w:color w:val="000000"/>
                <w:sz w:val="18"/>
                <w:szCs w:val="18"/>
              </w:rPr>
            </w:pPr>
          </w:p>
        </w:tc>
        <w:tc>
          <w:tcPr>
            <w:tcW w:w="1573" w:type="dxa"/>
            <w:vMerge/>
            <w:vAlign w:val="center"/>
          </w:tcPr>
          <w:p w14:paraId="53194FAA" w14:textId="77777777" w:rsidR="007F33B2" w:rsidRPr="007F33B2" w:rsidRDefault="007F33B2" w:rsidP="007F33B2">
            <w:pPr>
              <w:rPr>
                <w:rFonts w:cstheme="minorHAnsi"/>
                <w:color w:val="000000"/>
                <w:sz w:val="18"/>
                <w:szCs w:val="18"/>
              </w:rPr>
            </w:pPr>
          </w:p>
        </w:tc>
        <w:tc>
          <w:tcPr>
            <w:tcW w:w="1706" w:type="dxa"/>
            <w:vMerge/>
            <w:vAlign w:val="center"/>
          </w:tcPr>
          <w:p w14:paraId="0D120088" w14:textId="77777777" w:rsidR="007F33B2" w:rsidRPr="007F33B2" w:rsidRDefault="007F33B2" w:rsidP="007F33B2">
            <w:pPr>
              <w:rPr>
                <w:rFonts w:cstheme="minorHAnsi"/>
                <w:color w:val="000000"/>
                <w:sz w:val="18"/>
                <w:szCs w:val="18"/>
              </w:rPr>
            </w:pPr>
          </w:p>
        </w:tc>
        <w:tc>
          <w:tcPr>
            <w:tcW w:w="6427" w:type="dxa"/>
          </w:tcPr>
          <w:p w14:paraId="06AB17BC" w14:textId="77777777" w:rsidR="007F33B2" w:rsidRPr="007F33B2" w:rsidRDefault="007F33B2" w:rsidP="007F33B2">
            <w:pPr>
              <w:rPr>
                <w:rFonts w:cstheme="minorHAnsi"/>
                <w:sz w:val="18"/>
                <w:szCs w:val="18"/>
              </w:rPr>
            </w:pPr>
            <w:r w:rsidRPr="007F33B2">
              <w:rPr>
                <w:rFonts w:cstheme="minorHAnsi"/>
                <w:sz w:val="18"/>
                <w:szCs w:val="18"/>
              </w:rPr>
              <w:t>Remaining life of pipeline exceeds five (5) years.  PG&amp;E shall program funds for pipe replacement within next five (5) to ten (10) years.</w:t>
            </w:r>
          </w:p>
        </w:tc>
      </w:tr>
      <w:tr w:rsidR="007F33B2" w:rsidRPr="00503E5A" w14:paraId="5BEBF852"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3DA4842A" w14:textId="77777777" w:rsidR="007F33B2" w:rsidRPr="007F33B2" w:rsidRDefault="007F33B2" w:rsidP="007F33B2">
            <w:pPr>
              <w:rPr>
                <w:rFonts w:cstheme="minorHAnsi"/>
                <w:color w:val="000000"/>
                <w:sz w:val="18"/>
                <w:szCs w:val="18"/>
              </w:rPr>
            </w:pPr>
          </w:p>
        </w:tc>
        <w:tc>
          <w:tcPr>
            <w:tcW w:w="1585" w:type="dxa"/>
            <w:vMerge/>
            <w:vAlign w:val="center"/>
          </w:tcPr>
          <w:p w14:paraId="6B6F1BCB" w14:textId="77777777" w:rsidR="007F33B2" w:rsidRPr="007F33B2" w:rsidRDefault="007F33B2" w:rsidP="007F33B2">
            <w:pPr>
              <w:rPr>
                <w:rFonts w:cstheme="minorHAnsi"/>
                <w:color w:val="000000"/>
                <w:sz w:val="18"/>
                <w:szCs w:val="18"/>
              </w:rPr>
            </w:pPr>
          </w:p>
        </w:tc>
        <w:tc>
          <w:tcPr>
            <w:tcW w:w="1573" w:type="dxa"/>
            <w:vMerge/>
            <w:vAlign w:val="center"/>
          </w:tcPr>
          <w:p w14:paraId="208A211A" w14:textId="77777777" w:rsidR="007F33B2" w:rsidRPr="007F33B2" w:rsidRDefault="007F33B2" w:rsidP="007F33B2">
            <w:pPr>
              <w:rPr>
                <w:rFonts w:cstheme="minorHAnsi"/>
                <w:color w:val="000000"/>
                <w:sz w:val="18"/>
                <w:szCs w:val="18"/>
              </w:rPr>
            </w:pPr>
          </w:p>
        </w:tc>
        <w:tc>
          <w:tcPr>
            <w:tcW w:w="1706" w:type="dxa"/>
            <w:vMerge/>
            <w:vAlign w:val="center"/>
          </w:tcPr>
          <w:p w14:paraId="6E249AB7" w14:textId="77777777" w:rsidR="007F33B2" w:rsidRPr="007F33B2" w:rsidRDefault="007F33B2" w:rsidP="007F33B2">
            <w:pPr>
              <w:rPr>
                <w:rFonts w:cstheme="minorHAnsi"/>
                <w:color w:val="000000"/>
                <w:sz w:val="18"/>
                <w:szCs w:val="18"/>
              </w:rPr>
            </w:pPr>
          </w:p>
        </w:tc>
        <w:tc>
          <w:tcPr>
            <w:tcW w:w="6427" w:type="dxa"/>
          </w:tcPr>
          <w:p w14:paraId="0D504822"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51FB215D"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06A255EF" w14:textId="77777777" w:rsidR="007F33B2" w:rsidRPr="007F33B2" w:rsidRDefault="007F33B2" w:rsidP="007F33B2">
            <w:pPr>
              <w:rPr>
                <w:rFonts w:cstheme="minorHAnsi"/>
                <w:color w:val="000000"/>
                <w:sz w:val="18"/>
                <w:szCs w:val="18"/>
              </w:rPr>
            </w:pPr>
          </w:p>
        </w:tc>
        <w:tc>
          <w:tcPr>
            <w:tcW w:w="1585" w:type="dxa"/>
            <w:vMerge/>
            <w:vAlign w:val="center"/>
          </w:tcPr>
          <w:p w14:paraId="1CC753C5" w14:textId="77777777" w:rsidR="007F33B2" w:rsidRPr="007F33B2" w:rsidRDefault="007F33B2" w:rsidP="007F33B2">
            <w:pPr>
              <w:rPr>
                <w:rFonts w:cstheme="minorHAnsi"/>
                <w:color w:val="000000"/>
                <w:sz w:val="18"/>
                <w:szCs w:val="18"/>
              </w:rPr>
            </w:pPr>
          </w:p>
        </w:tc>
        <w:tc>
          <w:tcPr>
            <w:tcW w:w="1573" w:type="dxa"/>
            <w:vMerge/>
            <w:vAlign w:val="center"/>
          </w:tcPr>
          <w:p w14:paraId="25E56AE9" w14:textId="77777777" w:rsidR="007F33B2" w:rsidRPr="007F33B2" w:rsidRDefault="007F33B2" w:rsidP="007F33B2">
            <w:pPr>
              <w:rPr>
                <w:rFonts w:cstheme="minorHAnsi"/>
                <w:color w:val="000000"/>
                <w:sz w:val="18"/>
                <w:szCs w:val="18"/>
              </w:rPr>
            </w:pPr>
          </w:p>
        </w:tc>
        <w:tc>
          <w:tcPr>
            <w:tcW w:w="1706" w:type="dxa"/>
            <w:vMerge/>
            <w:vAlign w:val="center"/>
          </w:tcPr>
          <w:p w14:paraId="6D4324EA" w14:textId="77777777" w:rsidR="007F33B2" w:rsidRPr="007F33B2" w:rsidRDefault="007F33B2" w:rsidP="007F33B2">
            <w:pPr>
              <w:rPr>
                <w:rFonts w:cstheme="minorHAnsi"/>
                <w:color w:val="000000"/>
                <w:sz w:val="18"/>
                <w:szCs w:val="18"/>
              </w:rPr>
            </w:pPr>
          </w:p>
        </w:tc>
        <w:tc>
          <w:tcPr>
            <w:tcW w:w="6427" w:type="dxa"/>
          </w:tcPr>
          <w:p w14:paraId="43EC0EA8"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503E5A" w14:paraId="4186134A"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2A3BE0ED" w14:textId="77777777" w:rsidR="007F33B2" w:rsidRPr="007F33B2" w:rsidRDefault="007F33B2" w:rsidP="007F33B2">
            <w:pPr>
              <w:rPr>
                <w:rFonts w:cstheme="minorHAnsi"/>
                <w:color w:val="000000"/>
                <w:sz w:val="18"/>
                <w:szCs w:val="18"/>
              </w:rPr>
            </w:pPr>
          </w:p>
        </w:tc>
        <w:tc>
          <w:tcPr>
            <w:tcW w:w="1585" w:type="dxa"/>
            <w:vMerge/>
            <w:vAlign w:val="center"/>
          </w:tcPr>
          <w:p w14:paraId="5630AC67" w14:textId="77777777" w:rsidR="007F33B2" w:rsidRPr="007F33B2" w:rsidRDefault="007F33B2" w:rsidP="007F33B2">
            <w:pPr>
              <w:rPr>
                <w:rFonts w:cstheme="minorHAnsi"/>
                <w:color w:val="000000"/>
                <w:sz w:val="18"/>
                <w:szCs w:val="18"/>
              </w:rPr>
            </w:pPr>
          </w:p>
        </w:tc>
        <w:tc>
          <w:tcPr>
            <w:tcW w:w="1573" w:type="dxa"/>
            <w:vMerge/>
            <w:vAlign w:val="center"/>
          </w:tcPr>
          <w:p w14:paraId="2452D020" w14:textId="77777777" w:rsidR="007F33B2" w:rsidRPr="007F33B2" w:rsidRDefault="007F33B2" w:rsidP="007F33B2">
            <w:pPr>
              <w:rPr>
                <w:rFonts w:cstheme="minorHAnsi"/>
                <w:color w:val="000000"/>
                <w:sz w:val="18"/>
                <w:szCs w:val="18"/>
              </w:rPr>
            </w:pPr>
          </w:p>
        </w:tc>
        <w:tc>
          <w:tcPr>
            <w:tcW w:w="1706" w:type="dxa"/>
            <w:vMerge/>
            <w:vAlign w:val="center"/>
          </w:tcPr>
          <w:p w14:paraId="180713E6" w14:textId="77777777" w:rsidR="007F33B2" w:rsidRPr="007F33B2" w:rsidRDefault="007F33B2" w:rsidP="007F33B2">
            <w:pPr>
              <w:rPr>
                <w:rFonts w:cstheme="minorHAnsi"/>
                <w:color w:val="000000"/>
                <w:sz w:val="18"/>
                <w:szCs w:val="18"/>
              </w:rPr>
            </w:pPr>
          </w:p>
        </w:tc>
        <w:tc>
          <w:tcPr>
            <w:tcW w:w="6427" w:type="dxa"/>
          </w:tcPr>
          <w:p w14:paraId="629321D7" w14:textId="77777777" w:rsidR="007F33B2" w:rsidRPr="007F33B2" w:rsidRDefault="007F33B2" w:rsidP="007F33B2">
            <w:pPr>
              <w:rPr>
                <w:rFonts w:cstheme="minorHAnsi"/>
                <w:sz w:val="18"/>
                <w:szCs w:val="18"/>
              </w:rPr>
            </w:pPr>
            <w:commentRangeStart w:id="9"/>
            <w:r w:rsidRPr="007F33B2">
              <w:rPr>
                <w:rFonts w:cstheme="minorHAnsi"/>
                <w:sz w:val="18"/>
                <w:szCs w:val="18"/>
              </w:rPr>
              <w:t>SBFCA will work with PG&amp;E to install positive closure device at waterside hinge in accordance with ULDC requirements or obtain a variance.</w:t>
            </w:r>
            <w:commentRangeEnd w:id="9"/>
            <w:r w:rsidRPr="007F33B2">
              <w:rPr>
                <w:rStyle w:val="CommentReference"/>
                <w:rFonts w:eastAsia="Arial" w:cstheme="minorHAnsi"/>
                <w:sz w:val="18"/>
                <w:szCs w:val="18"/>
              </w:rPr>
              <w:commentReference w:id="9"/>
            </w:r>
            <w:r w:rsidRPr="007F33B2">
              <w:rPr>
                <w:rFonts w:cstheme="minorHAnsi"/>
                <w:sz w:val="18"/>
                <w:szCs w:val="18"/>
              </w:rPr>
              <w:t xml:space="preserve">  PG&amp;E will develop program for pipe replacement or provide proof on pipeline integrity.   At minimum a positive closure device needs to be installed within ten (10) feet of landside per Title 23.</w:t>
            </w:r>
          </w:p>
        </w:tc>
      </w:tr>
      <w:tr w:rsidR="007F33B2" w:rsidRPr="00503E5A" w14:paraId="7C7CA6D5"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tcPr>
          <w:p w14:paraId="4F9EE416" w14:textId="77777777" w:rsidR="007F33B2" w:rsidRPr="007F33B2" w:rsidRDefault="007F33B2" w:rsidP="007F33B2">
            <w:pPr>
              <w:rPr>
                <w:rFonts w:cstheme="minorHAnsi"/>
                <w:color w:val="000000"/>
                <w:sz w:val="18"/>
                <w:szCs w:val="18"/>
              </w:rPr>
            </w:pPr>
          </w:p>
        </w:tc>
        <w:tc>
          <w:tcPr>
            <w:tcW w:w="1585" w:type="dxa"/>
            <w:vMerge/>
          </w:tcPr>
          <w:p w14:paraId="1DA0F08B" w14:textId="77777777" w:rsidR="007F33B2" w:rsidRPr="007F33B2" w:rsidRDefault="007F33B2" w:rsidP="007F33B2">
            <w:pPr>
              <w:rPr>
                <w:rFonts w:cstheme="minorHAnsi"/>
                <w:color w:val="000000"/>
                <w:sz w:val="18"/>
                <w:szCs w:val="18"/>
              </w:rPr>
            </w:pPr>
          </w:p>
        </w:tc>
        <w:tc>
          <w:tcPr>
            <w:tcW w:w="1573" w:type="dxa"/>
            <w:vMerge/>
          </w:tcPr>
          <w:p w14:paraId="4238C216" w14:textId="77777777" w:rsidR="007F33B2" w:rsidRPr="007F33B2" w:rsidRDefault="007F33B2" w:rsidP="007F33B2">
            <w:pPr>
              <w:rPr>
                <w:rFonts w:cstheme="minorHAnsi"/>
                <w:color w:val="000000"/>
                <w:sz w:val="18"/>
                <w:szCs w:val="18"/>
              </w:rPr>
            </w:pPr>
          </w:p>
        </w:tc>
        <w:tc>
          <w:tcPr>
            <w:tcW w:w="1706" w:type="dxa"/>
            <w:vMerge/>
          </w:tcPr>
          <w:p w14:paraId="167AABAC" w14:textId="77777777" w:rsidR="007F33B2" w:rsidRPr="007F33B2" w:rsidRDefault="007F33B2" w:rsidP="007F33B2">
            <w:pPr>
              <w:rPr>
                <w:rFonts w:cstheme="minorHAnsi"/>
                <w:color w:val="000000"/>
                <w:sz w:val="18"/>
                <w:szCs w:val="18"/>
              </w:rPr>
            </w:pPr>
          </w:p>
        </w:tc>
        <w:tc>
          <w:tcPr>
            <w:tcW w:w="6427" w:type="dxa"/>
          </w:tcPr>
          <w:p w14:paraId="7B18AB9D" w14:textId="77777777" w:rsidR="007F33B2" w:rsidRPr="007F33B2" w:rsidRDefault="007F33B2" w:rsidP="007F33B2">
            <w:pPr>
              <w:rPr>
                <w:rFonts w:cstheme="minorHAnsi"/>
                <w:sz w:val="18"/>
                <w:szCs w:val="18"/>
              </w:rPr>
            </w:pPr>
            <w:r w:rsidRPr="007F33B2">
              <w:rPr>
                <w:rFonts w:cstheme="minorHAnsi"/>
                <w:sz w:val="18"/>
                <w:szCs w:val="18"/>
              </w:rPr>
              <w:t>SBFCA is working with the encroachment owner to obtain pressure test results or video test results since pipeline is over five (5) years old and no testing data could be provided by utility owner.</w:t>
            </w:r>
          </w:p>
        </w:tc>
      </w:tr>
      <w:tr w:rsidR="007F33B2" w:rsidRPr="00503E5A" w14:paraId="3C6EEFB7"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551942DF" w14:textId="77777777" w:rsidR="007F33B2" w:rsidRPr="007F33B2" w:rsidRDefault="007F33B2" w:rsidP="007F33B2">
            <w:pPr>
              <w:rPr>
                <w:rFonts w:cstheme="minorHAnsi"/>
                <w:color w:val="000000"/>
                <w:sz w:val="18"/>
                <w:szCs w:val="18"/>
              </w:rPr>
            </w:pPr>
          </w:p>
        </w:tc>
        <w:tc>
          <w:tcPr>
            <w:tcW w:w="1585" w:type="dxa"/>
            <w:vMerge/>
            <w:vAlign w:val="center"/>
          </w:tcPr>
          <w:p w14:paraId="45274AD7" w14:textId="77777777" w:rsidR="007F33B2" w:rsidRPr="007F33B2" w:rsidRDefault="007F33B2" w:rsidP="007F33B2">
            <w:pPr>
              <w:rPr>
                <w:rFonts w:cstheme="minorHAnsi"/>
                <w:color w:val="000000"/>
                <w:sz w:val="18"/>
                <w:szCs w:val="18"/>
              </w:rPr>
            </w:pPr>
          </w:p>
        </w:tc>
        <w:tc>
          <w:tcPr>
            <w:tcW w:w="1573" w:type="dxa"/>
            <w:vMerge/>
            <w:vAlign w:val="center"/>
          </w:tcPr>
          <w:p w14:paraId="0F6EEE2E" w14:textId="77777777" w:rsidR="007F33B2" w:rsidRPr="007F33B2" w:rsidRDefault="007F33B2" w:rsidP="007F33B2">
            <w:pPr>
              <w:rPr>
                <w:rFonts w:cstheme="minorHAnsi"/>
                <w:color w:val="000000"/>
                <w:sz w:val="18"/>
                <w:szCs w:val="18"/>
              </w:rPr>
            </w:pPr>
          </w:p>
        </w:tc>
        <w:tc>
          <w:tcPr>
            <w:tcW w:w="1706" w:type="dxa"/>
            <w:vMerge/>
            <w:vAlign w:val="center"/>
          </w:tcPr>
          <w:p w14:paraId="2DB4068C" w14:textId="77777777" w:rsidR="007F33B2" w:rsidRPr="007F33B2" w:rsidRDefault="007F33B2" w:rsidP="007F33B2">
            <w:pPr>
              <w:rPr>
                <w:rFonts w:cstheme="minorHAnsi"/>
                <w:color w:val="000000"/>
                <w:sz w:val="18"/>
                <w:szCs w:val="18"/>
              </w:rPr>
            </w:pPr>
          </w:p>
        </w:tc>
        <w:tc>
          <w:tcPr>
            <w:tcW w:w="6427" w:type="dxa"/>
          </w:tcPr>
          <w:p w14:paraId="6E6BE64C"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Utility does not have a CVFPB Encroachment Permit.  SBFCA will work with PG&amp;E to obtain an individual encroachment permit for this utility.</w:t>
            </w:r>
          </w:p>
        </w:tc>
      </w:tr>
      <w:tr w:rsidR="007F33B2" w:rsidRPr="00503E5A" w14:paraId="090709C8"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restart"/>
          </w:tcPr>
          <w:p w14:paraId="06EF0DEF" w14:textId="77777777" w:rsidR="007F33B2" w:rsidRPr="007F33B2" w:rsidRDefault="007F33B2" w:rsidP="007F33B2">
            <w:pPr>
              <w:rPr>
                <w:rFonts w:cstheme="minorHAnsi"/>
                <w:color w:val="000000"/>
                <w:sz w:val="18"/>
                <w:szCs w:val="18"/>
              </w:rPr>
            </w:pPr>
            <w:r w:rsidRPr="007F33B2">
              <w:rPr>
                <w:rFonts w:cstheme="minorHAnsi"/>
                <w:color w:val="000000"/>
                <w:sz w:val="18"/>
                <w:szCs w:val="18"/>
              </w:rPr>
              <w:t>Pacific Gas and Electric Natural Gas Pipeline</w:t>
            </w:r>
          </w:p>
        </w:tc>
        <w:tc>
          <w:tcPr>
            <w:tcW w:w="1585" w:type="dxa"/>
            <w:vMerge w:val="restart"/>
          </w:tcPr>
          <w:p w14:paraId="1BF6441F" w14:textId="77777777" w:rsidR="007F33B2" w:rsidRPr="007F33B2" w:rsidRDefault="007F33B2" w:rsidP="007F33B2">
            <w:pPr>
              <w:jc w:val="center"/>
              <w:rPr>
                <w:rFonts w:cstheme="minorHAnsi"/>
                <w:color w:val="000000"/>
                <w:sz w:val="18"/>
                <w:szCs w:val="18"/>
              </w:rPr>
            </w:pPr>
            <w:commentRangeStart w:id="10"/>
            <w:commentRangeStart w:id="11"/>
            <w:r w:rsidRPr="007F33B2">
              <w:rPr>
                <w:rFonts w:cstheme="minorHAnsi"/>
                <w:color w:val="000000"/>
                <w:sz w:val="18"/>
                <w:szCs w:val="18"/>
              </w:rPr>
              <w:t>Station 1079+91</w:t>
            </w:r>
          </w:p>
          <w:p w14:paraId="51A018E0"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144 LM 15.15</w:t>
            </w:r>
            <w:commentRangeEnd w:id="10"/>
            <w:r w:rsidRPr="007F33B2">
              <w:rPr>
                <w:rStyle w:val="CommentReference"/>
                <w:rFonts w:eastAsia="Arial" w:cstheme="minorHAnsi"/>
                <w:sz w:val="18"/>
                <w:szCs w:val="18"/>
              </w:rPr>
              <w:commentReference w:id="10"/>
            </w:r>
            <w:commentRangeEnd w:id="11"/>
            <w:r w:rsidRPr="007F33B2">
              <w:rPr>
                <w:rStyle w:val="CommentReference"/>
                <w:rFonts w:eastAsia="Arial" w:cstheme="minorHAnsi"/>
                <w:sz w:val="18"/>
                <w:szCs w:val="18"/>
              </w:rPr>
              <w:commentReference w:id="11"/>
            </w:r>
          </w:p>
        </w:tc>
        <w:tc>
          <w:tcPr>
            <w:tcW w:w="1573" w:type="dxa"/>
            <w:vMerge w:val="restart"/>
          </w:tcPr>
          <w:p w14:paraId="05E72B63" w14:textId="77777777" w:rsidR="007F33B2" w:rsidRPr="007F33B2" w:rsidRDefault="007F33B2" w:rsidP="007F33B2">
            <w:pPr>
              <w:rPr>
                <w:rFonts w:cstheme="minorHAnsi"/>
                <w:color w:val="000000"/>
                <w:sz w:val="18"/>
                <w:szCs w:val="18"/>
              </w:rPr>
            </w:pPr>
            <w:r w:rsidRPr="007F33B2">
              <w:rPr>
                <w:rFonts w:cstheme="minorHAnsi"/>
                <w:color w:val="000000"/>
                <w:sz w:val="18"/>
                <w:szCs w:val="18"/>
              </w:rPr>
              <w:t>8 inch steel pipe</w:t>
            </w:r>
          </w:p>
        </w:tc>
        <w:tc>
          <w:tcPr>
            <w:tcW w:w="1706" w:type="dxa"/>
            <w:vMerge w:val="restart"/>
          </w:tcPr>
          <w:p w14:paraId="1078188F" w14:textId="77777777" w:rsidR="007F33B2" w:rsidRPr="007F33B2" w:rsidRDefault="007F33B2" w:rsidP="007F33B2">
            <w:pPr>
              <w:rPr>
                <w:rFonts w:cstheme="minorHAnsi"/>
                <w:color w:val="000000"/>
                <w:sz w:val="18"/>
                <w:szCs w:val="18"/>
              </w:rPr>
            </w:pPr>
            <w:commentRangeStart w:id="12"/>
            <w:r w:rsidRPr="007F33B2">
              <w:rPr>
                <w:rFonts w:cstheme="minorHAnsi"/>
                <w:color w:val="000000"/>
                <w:sz w:val="18"/>
                <w:szCs w:val="18"/>
              </w:rPr>
              <w:t>Approximately 82.0 (200-Year Elevation 78.68</w:t>
            </w:r>
            <w:commentRangeEnd w:id="12"/>
            <w:r w:rsidRPr="007F33B2">
              <w:rPr>
                <w:rStyle w:val="CommentReference"/>
                <w:rFonts w:eastAsia="Arial" w:cstheme="minorHAnsi"/>
                <w:sz w:val="18"/>
                <w:szCs w:val="18"/>
              </w:rPr>
              <w:commentReference w:id="12"/>
            </w:r>
            <w:r w:rsidRPr="007F33B2">
              <w:rPr>
                <w:rFonts w:cstheme="minorHAnsi"/>
                <w:color w:val="000000"/>
                <w:sz w:val="18"/>
                <w:szCs w:val="18"/>
              </w:rPr>
              <w:t>)</w:t>
            </w:r>
          </w:p>
        </w:tc>
        <w:tc>
          <w:tcPr>
            <w:tcW w:w="6427" w:type="dxa"/>
          </w:tcPr>
          <w:p w14:paraId="6A52E423"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40628E8E"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6E0EE2D1" w14:textId="77777777" w:rsidR="007F33B2" w:rsidRPr="007F33B2" w:rsidRDefault="007F33B2" w:rsidP="007F33B2">
            <w:pPr>
              <w:rPr>
                <w:rFonts w:cstheme="minorHAnsi"/>
                <w:color w:val="000000"/>
                <w:sz w:val="18"/>
                <w:szCs w:val="18"/>
              </w:rPr>
            </w:pPr>
          </w:p>
        </w:tc>
        <w:tc>
          <w:tcPr>
            <w:tcW w:w="1585" w:type="dxa"/>
            <w:vMerge/>
            <w:vAlign w:val="center"/>
          </w:tcPr>
          <w:p w14:paraId="4C206FB9" w14:textId="77777777" w:rsidR="007F33B2" w:rsidRPr="007F33B2" w:rsidRDefault="007F33B2" w:rsidP="007F33B2">
            <w:pPr>
              <w:rPr>
                <w:rFonts w:cstheme="minorHAnsi"/>
                <w:color w:val="000000"/>
                <w:sz w:val="18"/>
                <w:szCs w:val="18"/>
              </w:rPr>
            </w:pPr>
          </w:p>
        </w:tc>
        <w:tc>
          <w:tcPr>
            <w:tcW w:w="1573" w:type="dxa"/>
            <w:vMerge/>
            <w:vAlign w:val="center"/>
          </w:tcPr>
          <w:p w14:paraId="136AF988" w14:textId="77777777" w:rsidR="007F33B2" w:rsidRPr="007F33B2" w:rsidRDefault="007F33B2" w:rsidP="007F33B2">
            <w:pPr>
              <w:rPr>
                <w:rFonts w:cstheme="minorHAnsi"/>
                <w:color w:val="000000"/>
                <w:sz w:val="18"/>
                <w:szCs w:val="18"/>
              </w:rPr>
            </w:pPr>
          </w:p>
        </w:tc>
        <w:tc>
          <w:tcPr>
            <w:tcW w:w="1706" w:type="dxa"/>
            <w:vMerge/>
            <w:vAlign w:val="center"/>
          </w:tcPr>
          <w:p w14:paraId="09F38A69" w14:textId="77777777" w:rsidR="007F33B2" w:rsidRPr="007F33B2" w:rsidRDefault="007F33B2" w:rsidP="007F33B2">
            <w:pPr>
              <w:rPr>
                <w:rFonts w:cstheme="minorHAnsi"/>
                <w:color w:val="000000"/>
                <w:sz w:val="18"/>
                <w:szCs w:val="18"/>
              </w:rPr>
            </w:pPr>
          </w:p>
        </w:tc>
        <w:tc>
          <w:tcPr>
            <w:tcW w:w="6427" w:type="dxa"/>
          </w:tcPr>
          <w:p w14:paraId="5F1193DE" w14:textId="77777777" w:rsidR="007F33B2" w:rsidRPr="007F33B2" w:rsidRDefault="007F33B2" w:rsidP="007F33B2">
            <w:pPr>
              <w:rPr>
                <w:rFonts w:cstheme="minorHAnsi"/>
                <w:color w:val="000000"/>
                <w:sz w:val="18"/>
                <w:szCs w:val="18"/>
              </w:rPr>
            </w:pPr>
            <w:r w:rsidRPr="007F33B2">
              <w:rPr>
                <w:rFonts w:cstheme="minorHAnsi"/>
                <w:sz w:val="18"/>
                <w:szCs w:val="18"/>
              </w:rPr>
              <w:t>Pipeline installed in 2014 under CVFPB Permit No. 18912.</w:t>
            </w:r>
          </w:p>
        </w:tc>
      </w:tr>
      <w:tr w:rsidR="007F33B2" w:rsidRPr="00503E5A" w14:paraId="24A77FA5"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2003AE70" w14:textId="77777777" w:rsidR="007F33B2" w:rsidRPr="007F33B2" w:rsidRDefault="007F33B2" w:rsidP="007F33B2">
            <w:pPr>
              <w:rPr>
                <w:rFonts w:cstheme="minorHAnsi"/>
                <w:color w:val="000000"/>
                <w:sz w:val="18"/>
                <w:szCs w:val="18"/>
              </w:rPr>
            </w:pPr>
          </w:p>
        </w:tc>
        <w:tc>
          <w:tcPr>
            <w:tcW w:w="1585" w:type="dxa"/>
            <w:vMerge/>
            <w:vAlign w:val="center"/>
          </w:tcPr>
          <w:p w14:paraId="4847B1CA" w14:textId="77777777" w:rsidR="007F33B2" w:rsidRPr="007F33B2" w:rsidRDefault="007F33B2" w:rsidP="007F33B2">
            <w:pPr>
              <w:rPr>
                <w:rFonts w:cstheme="minorHAnsi"/>
                <w:color w:val="000000"/>
                <w:sz w:val="18"/>
                <w:szCs w:val="18"/>
              </w:rPr>
            </w:pPr>
          </w:p>
        </w:tc>
        <w:tc>
          <w:tcPr>
            <w:tcW w:w="1573" w:type="dxa"/>
            <w:vMerge/>
            <w:vAlign w:val="center"/>
          </w:tcPr>
          <w:p w14:paraId="017C6795" w14:textId="77777777" w:rsidR="007F33B2" w:rsidRPr="007F33B2" w:rsidRDefault="007F33B2" w:rsidP="007F33B2">
            <w:pPr>
              <w:rPr>
                <w:rFonts w:cstheme="minorHAnsi"/>
                <w:color w:val="000000"/>
                <w:sz w:val="18"/>
                <w:szCs w:val="18"/>
              </w:rPr>
            </w:pPr>
          </w:p>
        </w:tc>
        <w:tc>
          <w:tcPr>
            <w:tcW w:w="1706" w:type="dxa"/>
            <w:vMerge/>
            <w:vAlign w:val="center"/>
          </w:tcPr>
          <w:p w14:paraId="1C9E6066" w14:textId="77777777" w:rsidR="007F33B2" w:rsidRPr="007F33B2" w:rsidRDefault="007F33B2" w:rsidP="007F33B2">
            <w:pPr>
              <w:rPr>
                <w:rFonts w:cstheme="minorHAnsi"/>
                <w:color w:val="000000"/>
                <w:sz w:val="18"/>
                <w:szCs w:val="18"/>
              </w:rPr>
            </w:pPr>
          </w:p>
        </w:tc>
        <w:tc>
          <w:tcPr>
            <w:tcW w:w="6427" w:type="dxa"/>
          </w:tcPr>
          <w:p w14:paraId="02E4F569" w14:textId="77777777" w:rsidR="007F33B2" w:rsidRPr="007F33B2" w:rsidRDefault="007F33B2" w:rsidP="007F33B2">
            <w:pPr>
              <w:rPr>
                <w:rFonts w:cstheme="minorHAnsi"/>
                <w:color w:val="000000"/>
                <w:sz w:val="18"/>
                <w:szCs w:val="18"/>
              </w:rPr>
            </w:pPr>
            <w:r w:rsidRPr="007F33B2">
              <w:rPr>
                <w:rFonts w:cstheme="minorHAnsi"/>
                <w:sz w:val="18"/>
                <w:szCs w:val="18"/>
              </w:rPr>
              <w:t>SBFCA is working with PG&amp;E to obtain a letter that attests to regular inspections with no problems detected.</w:t>
            </w:r>
          </w:p>
        </w:tc>
      </w:tr>
      <w:tr w:rsidR="007F33B2" w:rsidRPr="00503E5A" w14:paraId="1C9504FF"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48D8AB81" w14:textId="77777777" w:rsidR="007F33B2" w:rsidRPr="007F33B2" w:rsidRDefault="007F33B2" w:rsidP="007F33B2">
            <w:pPr>
              <w:rPr>
                <w:rFonts w:cstheme="minorHAnsi"/>
                <w:color w:val="000000"/>
                <w:sz w:val="18"/>
                <w:szCs w:val="18"/>
              </w:rPr>
            </w:pPr>
          </w:p>
        </w:tc>
        <w:tc>
          <w:tcPr>
            <w:tcW w:w="1585" w:type="dxa"/>
            <w:vMerge/>
            <w:vAlign w:val="center"/>
          </w:tcPr>
          <w:p w14:paraId="3B3862CC" w14:textId="77777777" w:rsidR="007F33B2" w:rsidRPr="007F33B2" w:rsidRDefault="007F33B2" w:rsidP="007F33B2">
            <w:pPr>
              <w:rPr>
                <w:rFonts w:cstheme="minorHAnsi"/>
                <w:color w:val="000000"/>
                <w:sz w:val="18"/>
                <w:szCs w:val="18"/>
              </w:rPr>
            </w:pPr>
          </w:p>
        </w:tc>
        <w:tc>
          <w:tcPr>
            <w:tcW w:w="1573" w:type="dxa"/>
            <w:vMerge/>
            <w:vAlign w:val="center"/>
          </w:tcPr>
          <w:p w14:paraId="7D32EFB1" w14:textId="77777777" w:rsidR="007F33B2" w:rsidRPr="007F33B2" w:rsidRDefault="007F33B2" w:rsidP="007F33B2">
            <w:pPr>
              <w:rPr>
                <w:rFonts w:cstheme="minorHAnsi"/>
                <w:color w:val="000000"/>
                <w:sz w:val="18"/>
                <w:szCs w:val="18"/>
              </w:rPr>
            </w:pPr>
          </w:p>
        </w:tc>
        <w:tc>
          <w:tcPr>
            <w:tcW w:w="1706" w:type="dxa"/>
            <w:vMerge/>
            <w:vAlign w:val="center"/>
          </w:tcPr>
          <w:p w14:paraId="2622535C" w14:textId="77777777" w:rsidR="007F33B2" w:rsidRPr="007F33B2" w:rsidRDefault="007F33B2" w:rsidP="007F33B2">
            <w:pPr>
              <w:rPr>
                <w:rFonts w:cstheme="minorHAnsi"/>
                <w:color w:val="000000"/>
                <w:sz w:val="18"/>
                <w:szCs w:val="18"/>
              </w:rPr>
            </w:pPr>
          </w:p>
        </w:tc>
        <w:tc>
          <w:tcPr>
            <w:tcW w:w="6427" w:type="dxa"/>
          </w:tcPr>
          <w:p w14:paraId="0DE4C638" w14:textId="77777777" w:rsidR="007F33B2" w:rsidRPr="007F33B2" w:rsidRDefault="007F33B2" w:rsidP="007F33B2">
            <w:pPr>
              <w:rPr>
                <w:rFonts w:cstheme="minorHAnsi"/>
                <w:color w:val="000000"/>
                <w:sz w:val="18"/>
                <w:szCs w:val="18"/>
              </w:rPr>
            </w:pPr>
            <w:r w:rsidRPr="007F33B2">
              <w:rPr>
                <w:rFonts w:cstheme="minorHAnsi"/>
                <w:sz w:val="18"/>
                <w:szCs w:val="18"/>
              </w:rPr>
              <w:t>CVFPB granted PG&amp;E a variance to Title 23, § 123(d</w:t>
            </w:r>
            <w:proofErr w:type="gramStart"/>
            <w:r w:rsidRPr="007F33B2">
              <w:rPr>
                <w:rFonts w:cstheme="minorHAnsi"/>
                <w:sz w:val="18"/>
                <w:szCs w:val="18"/>
              </w:rPr>
              <w:t>)(</w:t>
            </w:r>
            <w:proofErr w:type="gramEnd"/>
            <w:r w:rsidRPr="007F33B2">
              <w:rPr>
                <w:rFonts w:cstheme="minorHAnsi"/>
                <w:sz w:val="18"/>
                <w:szCs w:val="18"/>
              </w:rPr>
              <w:t>7) to exclude requirement for positive closure device within ten (10) feet of levee toe.  The USACE also reviewed the variance request and according to CVFPB concurred with request.  There is a positive closure device within 80 feet of landside levee toe.</w:t>
            </w:r>
          </w:p>
        </w:tc>
      </w:tr>
      <w:tr w:rsidR="007F33B2" w:rsidRPr="00503E5A" w14:paraId="2108C445"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1BED7C63" w14:textId="77777777" w:rsidR="007F33B2" w:rsidRPr="007F33B2" w:rsidRDefault="007F33B2" w:rsidP="007F33B2">
            <w:pPr>
              <w:rPr>
                <w:rFonts w:cstheme="minorHAnsi"/>
                <w:color w:val="000000"/>
                <w:sz w:val="18"/>
                <w:szCs w:val="18"/>
              </w:rPr>
            </w:pPr>
          </w:p>
        </w:tc>
        <w:tc>
          <w:tcPr>
            <w:tcW w:w="1585" w:type="dxa"/>
            <w:vMerge/>
            <w:vAlign w:val="center"/>
          </w:tcPr>
          <w:p w14:paraId="00C99BF7" w14:textId="77777777" w:rsidR="007F33B2" w:rsidRPr="007F33B2" w:rsidRDefault="007F33B2" w:rsidP="007F33B2">
            <w:pPr>
              <w:rPr>
                <w:rFonts w:cstheme="minorHAnsi"/>
                <w:color w:val="000000"/>
                <w:sz w:val="18"/>
                <w:szCs w:val="18"/>
              </w:rPr>
            </w:pPr>
          </w:p>
        </w:tc>
        <w:tc>
          <w:tcPr>
            <w:tcW w:w="1573" w:type="dxa"/>
            <w:vMerge/>
            <w:vAlign w:val="center"/>
          </w:tcPr>
          <w:p w14:paraId="5170F678" w14:textId="77777777" w:rsidR="007F33B2" w:rsidRPr="007F33B2" w:rsidRDefault="007F33B2" w:rsidP="007F33B2">
            <w:pPr>
              <w:rPr>
                <w:rFonts w:cstheme="minorHAnsi"/>
                <w:color w:val="000000"/>
                <w:sz w:val="18"/>
                <w:szCs w:val="18"/>
              </w:rPr>
            </w:pPr>
          </w:p>
        </w:tc>
        <w:tc>
          <w:tcPr>
            <w:tcW w:w="1706" w:type="dxa"/>
            <w:vMerge/>
            <w:vAlign w:val="center"/>
          </w:tcPr>
          <w:p w14:paraId="75AC4C15" w14:textId="77777777" w:rsidR="007F33B2" w:rsidRPr="007F33B2" w:rsidRDefault="007F33B2" w:rsidP="007F33B2">
            <w:pPr>
              <w:rPr>
                <w:rFonts w:cstheme="minorHAnsi"/>
                <w:color w:val="000000"/>
                <w:sz w:val="18"/>
                <w:szCs w:val="18"/>
              </w:rPr>
            </w:pPr>
          </w:p>
        </w:tc>
        <w:tc>
          <w:tcPr>
            <w:tcW w:w="6427" w:type="dxa"/>
          </w:tcPr>
          <w:p w14:paraId="6DEFBBE9"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017BB4DD"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685E50D3" w14:textId="77777777" w:rsidR="007F33B2" w:rsidRPr="007F33B2" w:rsidRDefault="007F33B2" w:rsidP="007F33B2">
            <w:pPr>
              <w:rPr>
                <w:rFonts w:cstheme="minorHAnsi"/>
                <w:color w:val="000000"/>
                <w:sz w:val="18"/>
                <w:szCs w:val="18"/>
              </w:rPr>
            </w:pPr>
          </w:p>
        </w:tc>
        <w:tc>
          <w:tcPr>
            <w:tcW w:w="1585" w:type="dxa"/>
            <w:vMerge/>
            <w:vAlign w:val="center"/>
          </w:tcPr>
          <w:p w14:paraId="054F8C9E" w14:textId="77777777" w:rsidR="007F33B2" w:rsidRPr="007F33B2" w:rsidRDefault="007F33B2" w:rsidP="007F33B2">
            <w:pPr>
              <w:rPr>
                <w:rFonts w:cstheme="minorHAnsi"/>
                <w:color w:val="000000"/>
                <w:sz w:val="18"/>
                <w:szCs w:val="18"/>
              </w:rPr>
            </w:pPr>
          </w:p>
        </w:tc>
        <w:tc>
          <w:tcPr>
            <w:tcW w:w="1573" w:type="dxa"/>
            <w:vMerge/>
            <w:vAlign w:val="center"/>
          </w:tcPr>
          <w:p w14:paraId="57D23455" w14:textId="77777777" w:rsidR="007F33B2" w:rsidRPr="007F33B2" w:rsidRDefault="007F33B2" w:rsidP="007F33B2">
            <w:pPr>
              <w:rPr>
                <w:rFonts w:cstheme="minorHAnsi"/>
                <w:color w:val="000000"/>
                <w:sz w:val="18"/>
                <w:szCs w:val="18"/>
              </w:rPr>
            </w:pPr>
          </w:p>
        </w:tc>
        <w:tc>
          <w:tcPr>
            <w:tcW w:w="1706" w:type="dxa"/>
            <w:vMerge/>
            <w:vAlign w:val="center"/>
          </w:tcPr>
          <w:p w14:paraId="362E7DCA" w14:textId="77777777" w:rsidR="007F33B2" w:rsidRPr="007F33B2" w:rsidRDefault="007F33B2" w:rsidP="007F33B2">
            <w:pPr>
              <w:rPr>
                <w:rFonts w:cstheme="minorHAnsi"/>
                <w:color w:val="000000"/>
                <w:sz w:val="18"/>
                <w:szCs w:val="18"/>
              </w:rPr>
            </w:pPr>
          </w:p>
        </w:tc>
        <w:tc>
          <w:tcPr>
            <w:tcW w:w="6427" w:type="dxa"/>
          </w:tcPr>
          <w:p w14:paraId="309C9137" w14:textId="77777777" w:rsidR="007F33B2" w:rsidRPr="007F33B2" w:rsidRDefault="007F33B2" w:rsidP="007F33B2">
            <w:pPr>
              <w:rPr>
                <w:rFonts w:cstheme="minorHAnsi"/>
                <w:color w:val="000000"/>
                <w:sz w:val="18"/>
                <w:szCs w:val="18"/>
              </w:rPr>
            </w:pPr>
            <w:r w:rsidRPr="007F33B2">
              <w:rPr>
                <w:rFonts w:cstheme="minorHAnsi"/>
                <w:sz w:val="18"/>
                <w:szCs w:val="18"/>
              </w:rPr>
              <w:t>Pipe meets CVFPB Title 23 Requirements</w:t>
            </w:r>
          </w:p>
        </w:tc>
      </w:tr>
      <w:tr w:rsidR="007F33B2" w:rsidRPr="00503E5A" w14:paraId="0D7C8A7C"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01D63983" w14:textId="77777777" w:rsidR="007F33B2" w:rsidRPr="007F33B2" w:rsidRDefault="007F33B2" w:rsidP="007F33B2">
            <w:pPr>
              <w:rPr>
                <w:rFonts w:cstheme="minorHAnsi"/>
                <w:color w:val="000000"/>
                <w:sz w:val="18"/>
                <w:szCs w:val="18"/>
              </w:rPr>
            </w:pPr>
          </w:p>
        </w:tc>
        <w:tc>
          <w:tcPr>
            <w:tcW w:w="1585" w:type="dxa"/>
            <w:vMerge/>
            <w:vAlign w:val="center"/>
          </w:tcPr>
          <w:p w14:paraId="1269050D" w14:textId="77777777" w:rsidR="007F33B2" w:rsidRPr="007F33B2" w:rsidRDefault="007F33B2" w:rsidP="007F33B2">
            <w:pPr>
              <w:rPr>
                <w:rFonts w:cstheme="minorHAnsi"/>
                <w:color w:val="000000"/>
                <w:sz w:val="18"/>
                <w:szCs w:val="18"/>
              </w:rPr>
            </w:pPr>
          </w:p>
        </w:tc>
        <w:tc>
          <w:tcPr>
            <w:tcW w:w="1573" w:type="dxa"/>
            <w:vMerge/>
            <w:vAlign w:val="center"/>
          </w:tcPr>
          <w:p w14:paraId="61F37403" w14:textId="77777777" w:rsidR="007F33B2" w:rsidRPr="007F33B2" w:rsidRDefault="007F33B2" w:rsidP="007F33B2">
            <w:pPr>
              <w:rPr>
                <w:rFonts w:cstheme="minorHAnsi"/>
                <w:color w:val="000000"/>
                <w:sz w:val="18"/>
                <w:szCs w:val="18"/>
              </w:rPr>
            </w:pPr>
          </w:p>
        </w:tc>
        <w:tc>
          <w:tcPr>
            <w:tcW w:w="1706" w:type="dxa"/>
            <w:vMerge/>
            <w:vAlign w:val="center"/>
          </w:tcPr>
          <w:p w14:paraId="53B66FB1" w14:textId="77777777" w:rsidR="007F33B2" w:rsidRPr="007F33B2" w:rsidRDefault="007F33B2" w:rsidP="007F33B2">
            <w:pPr>
              <w:rPr>
                <w:rFonts w:cstheme="minorHAnsi"/>
                <w:color w:val="000000"/>
                <w:sz w:val="18"/>
                <w:szCs w:val="18"/>
              </w:rPr>
            </w:pPr>
          </w:p>
        </w:tc>
        <w:tc>
          <w:tcPr>
            <w:tcW w:w="6427" w:type="dxa"/>
          </w:tcPr>
          <w:p w14:paraId="18E7BE4F"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SBFCA will work with PG&amp;E to install positive closure device at waterside hinge in accordance with ULDC requirements and included in the LD 1 endorsement conditions.</w:t>
            </w:r>
          </w:p>
        </w:tc>
      </w:tr>
      <w:tr w:rsidR="007F33B2" w:rsidRPr="00503E5A" w14:paraId="6F1F654F"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restart"/>
          </w:tcPr>
          <w:p w14:paraId="7DD969D8" w14:textId="77777777" w:rsidR="007F33B2" w:rsidRPr="007F33B2" w:rsidRDefault="007F33B2" w:rsidP="007F33B2">
            <w:pPr>
              <w:rPr>
                <w:rFonts w:cstheme="minorHAnsi"/>
                <w:color w:val="000000"/>
                <w:sz w:val="18"/>
                <w:szCs w:val="18"/>
              </w:rPr>
            </w:pPr>
            <w:r w:rsidRPr="007F33B2">
              <w:rPr>
                <w:rFonts w:cstheme="minorHAnsi"/>
                <w:color w:val="000000"/>
                <w:sz w:val="18"/>
                <w:szCs w:val="18"/>
              </w:rPr>
              <w:t>City of Yuba City Raw Water Discharge Pipe Crossing</w:t>
            </w:r>
          </w:p>
        </w:tc>
        <w:tc>
          <w:tcPr>
            <w:tcW w:w="1585" w:type="dxa"/>
            <w:vMerge w:val="restart"/>
          </w:tcPr>
          <w:p w14:paraId="18BE8985"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1096+62</w:t>
            </w:r>
          </w:p>
          <w:p w14:paraId="60AE6524"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144 LM 15.47</w:t>
            </w:r>
          </w:p>
        </w:tc>
        <w:tc>
          <w:tcPr>
            <w:tcW w:w="1573" w:type="dxa"/>
            <w:vMerge w:val="restart"/>
          </w:tcPr>
          <w:p w14:paraId="1D6B0E44" w14:textId="77777777" w:rsidR="007F33B2" w:rsidRPr="007F33B2" w:rsidRDefault="007F33B2" w:rsidP="007F33B2">
            <w:pPr>
              <w:rPr>
                <w:rFonts w:cstheme="minorHAnsi"/>
                <w:color w:val="000000"/>
                <w:sz w:val="18"/>
                <w:szCs w:val="18"/>
              </w:rPr>
            </w:pPr>
            <w:r w:rsidRPr="007F33B2">
              <w:rPr>
                <w:rFonts w:cstheme="minorHAnsi"/>
                <w:color w:val="000000"/>
                <w:sz w:val="18"/>
                <w:szCs w:val="18"/>
              </w:rPr>
              <w:t>43-7/8 inch OD cement mortar coated and lined welded steel pipes with positive closure device on waterside hinge.</w:t>
            </w:r>
          </w:p>
        </w:tc>
        <w:tc>
          <w:tcPr>
            <w:tcW w:w="1706" w:type="dxa"/>
            <w:vMerge w:val="restart"/>
          </w:tcPr>
          <w:p w14:paraId="2F0F07AB"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81.9 (200-Year Elevation 78.78)</w:t>
            </w:r>
          </w:p>
        </w:tc>
        <w:tc>
          <w:tcPr>
            <w:tcW w:w="6427" w:type="dxa"/>
          </w:tcPr>
          <w:p w14:paraId="6EA5F11A"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25E6791C"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227E7313" w14:textId="77777777" w:rsidR="007F33B2" w:rsidRPr="007F33B2" w:rsidRDefault="007F33B2" w:rsidP="007F33B2">
            <w:pPr>
              <w:rPr>
                <w:rFonts w:cstheme="minorHAnsi"/>
                <w:color w:val="000000"/>
                <w:sz w:val="18"/>
                <w:szCs w:val="18"/>
              </w:rPr>
            </w:pPr>
          </w:p>
        </w:tc>
        <w:tc>
          <w:tcPr>
            <w:tcW w:w="1585" w:type="dxa"/>
            <w:vMerge/>
            <w:vAlign w:val="center"/>
          </w:tcPr>
          <w:p w14:paraId="68115E9D" w14:textId="77777777" w:rsidR="007F33B2" w:rsidRPr="007F33B2" w:rsidRDefault="007F33B2" w:rsidP="007F33B2">
            <w:pPr>
              <w:rPr>
                <w:rFonts w:cstheme="minorHAnsi"/>
                <w:color w:val="000000"/>
                <w:sz w:val="18"/>
                <w:szCs w:val="18"/>
              </w:rPr>
            </w:pPr>
          </w:p>
        </w:tc>
        <w:tc>
          <w:tcPr>
            <w:tcW w:w="1573" w:type="dxa"/>
            <w:vMerge/>
            <w:vAlign w:val="center"/>
          </w:tcPr>
          <w:p w14:paraId="7D67AE82" w14:textId="77777777" w:rsidR="007F33B2" w:rsidRPr="007F33B2" w:rsidRDefault="007F33B2" w:rsidP="007F33B2">
            <w:pPr>
              <w:rPr>
                <w:rFonts w:cstheme="minorHAnsi"/>
                <w:color w:val="000000"/>
                <w:sz w:val="18"/>
                <w:szCs w:val="18"/>
              </w:rPr>
            </w:pPr>
          </w:p>
        </w:tc>
        <w:tc>
          <w:tcPr>
            <w:tcW w:w="1706" w:type="dxa"/>
            <w:vMerge/>
            <w:vAlign w:val="center"/>
          </w:tcPr>
          <w:p w14:paraId="0D9EACA3" w14:textId="77777777" w:rsidR="007F33B2" w:rsidRPr="007F33B2" w:rsidRDefault="007F33B2" w:rsidP="007F33B2">
            <w:pPr>
              <w:rPr>
                <w:rFonts w:cstheme="minorHAnsi"/>
                <w:color w:val="000000"/>
                <w:sz w:val="18"/>
                <w:szCs w:val="18"/>
              </w:rPr>
            </w:pPr>
          </w:p>
        </w:tc>
        <w:tc>
          <w:tcPr>
            <w:tcW w:w="6427" w:type="dxa"/>
          </w:tcPr>
          <w:p w14:paraId="1B51A2FD" w14:textId="77777777" w:rsidR="007F33B2" w:rsidRPr="007F33B2" w:rsidRDefault="007F33B2" w:rsidP="007F33B2">
            <w:pPr>
              <w:rPr>
                <w:rFonts w:cstheme="minorHAnsi"/>
                <w:color w:val="000000"/>
                <w:sz w:val="18"/>
                <w:szCs w:val="18"/>
              </w:rPr>
            </w:pPr>
            <w:r w:rsidRPr="007F33B2">
              <w:rPr>
                <w:rFonts w:cstheme="minorHAnsi"/>
                <w:sz w:val="18"/>
                <w:szCs w:val="18"/>
              </w:rPr>
              <w:t xml:space="preserve">Pipe modified as part of the West Feather River Levee Repair Project in 2014 under CVFPB Permit 18793-1 BD.  The pipeline was installed in 2005 under CVFPB Permit 17977 BD.  </w:t>
            </w:r>
          </w:p>
        </w:tc>
      </w:tr>
      <w:tr w:rsidR="007F33B2" w:rsidRPr="00503E5A" w14:paraId="19A72436"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15C0FFAA" w14:textId="77777777" w:rsidR="007F33B2" w:rsidRPr="007F33B2" w:rsidRDefault="007F33B2" w:rsidP="007F33B2">
            <w:pPr>
              <w:rPr>
                <w:rFonts w:cstheme="minorHAnsi"/>
                <w:color w:val="000000"/>
                <w:sz w:val="18"/>
                <w:szCs w:val="18"/>
              </w:rPr>
            </w:pPr>
          </w:p>
        </w:tc>
        <w:tc>
          <w:tcPr>
            <w:tcW w:w="1585" w:type="dxa"/>
            <w:vMerge/>
            <w:vAlign w:val="center"/>
          </w:tcPr>
          <w:p w14:paraId="281CE417" w14:textId="77777777" w:rsidR="007F33B2" w:rsidRPr="007F33B2" w:rsidRDefault="007F33B2" w:rsidP="007F33B2">
            <w:pPr>
              <w:rPr>
                <w:rFonts w:cstheme="minorHAnsi"/>
                <w:color w:val="000000"/>
                <w:sz w:val="18"/>
                <w:szCs w:val="18"/>
              </w:rPr>
            </w:pPr>
          </w:p>
        </w:tc>
        <w:tc>
          <w:tcPr>
            <w:tcW w:w="1573" w:type="dxa"/>
            <w:vMerge/>
            <w:vAlign w:val="center"/>
          </w:tcPr>
          <w:p w14:paraId="77671D32" w14:textId="77777777" w:rsidR="007F33B2" w:rsidRPr="007F33B2" w:rsidRDefault="007F33B2" w:rsidP="007F33B2">
            <w:pPr>
              <w:rPr>
                <w:rFonts w:cstheme="minorHAnsi"/>
                <w:color w:val="000000"/>
                <w:sz w:val="18"/>
                <w:szCs w:val="18"/>
              </w:rPr>
            </w:pPr>
          </w:p>
        </w:tc>
        <w:tc>
          <w:tcPr>
            <w:tcW w:w="1706" w:type="dxa"/>
            <w:vMerge/>
            <w:vAlign w:val="center"/>
          </w:tcPr>
          <w:p w14:paraId="49D7F502" w14:textId="77777777" w:rsidR="007F33B2" w:rsidRPr="007F33B2" w:rsidRDefault="007F33B2" w:rsidP="007F33B2">
            <w:pPr>
              <w:rPr>
                <w:rFonts w:cstheme="minorHAnsi"/>
                <w:color w:val="000000"/>
                <w:sz w:val="18"/>
                <w:szCs w:val="18"/>
              </w:rPr>
            </w:pPr>
          </w:p>
        </w:tc>
        <w:tc>
          <w:tcPr>
            <w:tcW w:w="6427" w:type="dxa"/>
          </w:tcPr>
          <w:p w14:paraId="7CDF32A7" w14:textId="77777777" w:rsidR="007F33B2" w:rsidRPr="007F33B2" w:rsidRDefault="007F33B2" w:rsidP="007F33B2">
            <w:pPr>
              <w:rPr>
                <w:rFonts w:cstheme="minorHAnsi"/>
                <w:color w:val="000000"/>
                <w:sz w:val="18"/>
                <w:szCs w:val="18"/>
              </w:rPr>
            </w:pPr>
            <w:r w:rsidRPr="007F33B2">
              <w:rPr>
                <w:rFonts w:cstheme="minorHAnsi"/>
                <w:sz w:val="18"/>
                <w:szCs w:val="18"/>
              </w:rPr>
              <w:t>Butterfly valve closure device located on the waterside levee crest to provide a rapid means of closure per USACE EM-1110-2-1913, Chapter 8 and DWR ULDC Section 7.13.7.</w:t>
            </w:r>
          </w:p>
        </w:tc>
      </w:tr>
      <w:tr w:rsidR="007F33B2" w:rsidRPr="00503E5A" w14:paraId="5B17139F"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3C24E2B1" w14:textId="77777777" w:rsidR="007F33B2" w:rsidRPr="007F33B2" w:rsidRDefault="007F33B2" w:rsidP="007F33B2">
            <w:pPr>
              <w:rPr>
                <w:rFonts w:cstheme="minorHAnsi"/>
                <w:color w:val="000000"/>
                <w:sz w:val="18"/>
                <w:szCs w:val="18"/>
              </w:rPr>
            </w:pPr>
          </w:p>
        </w:tc>
        <w:tc>
          <w:tcPr>
            <w:tcW w:w="1585" w:type="dxa"/>
            <w:vMerge/>
            <w:vAlign w:val="center"/>
          </w:tcPr>
          <w:p w14:paraId="6E19672E" w14:textId="77777777" w:rsidR="007F33B2" w:rsidRPr="007F33B2" w:rsidRDefault="007F33B2" w:rsidP="007F33B2">
            <w:pPr>
              <w:rPr>
                <w:rFonts w:cstheme="minorHAnsi"/>
                <w:color w:val="000000"/>
                <w:sz w:val="18"/>
                <w:szCs w:val="18"/>
              </w:rPr>
            </w:pPr>
          </w:p>
        </w:tc>
        <w:tc>
          <w:tcPr>
            <w:tcW w:w="1573" w:type="dxa"/>
            <w:vMerge/>
            <w:vAlign w:val="center"/>
          </w:tcPr>
          <w:p w14:paraId="5F984978" w14:textId="77777777" w:rsidR="007F33B2" w:rsidRPr="007F33B2" w:rsidRDefault="007F33B2" w:rsidP="007F33B2">
            <w:pPr>
              <w:rPr>
                <w:rFonts w:cstheme="minorHAnsi"/>
                <w:color w:val="000000"/>
                <w:sz w:val="18"/>
                <w:szCs w:val="18"/>
              </w:rPr>
            </w:pPr>
          </w:p>
        </w:tc>
        <w:tc>
          <w:tcPr>
            <w:tcW w:w="1706" w:type="dxa"/>
            <w:vMerge/>
            <w:vAlign w:val="center"/>
          </w:tcPr>
          <w:p w14:paraId="704760E0" w14:textId="77777777" w:rsidR="007F33B2" w:rsidRPr="007F33B2" w:rsidRDefault="007F33B2" w:rsidP="007F33B2">
            <w:pPr>
              <w:rPr>
                <w:rFonts w:cstheme="minorHAnsi"/>
                <w:color w:val="000000"/>
                <w:sz w:val="18"/>
                <w:szCs w:val="18"/>
              </w:rPr>
            </w:pPr>
          </w:p>
        </w:tc>
        <w:tc>
          <w:tcPr>
            <w:tcW w:w="6427" w:type="dxa"/>
          </w:tcPr>
          <w:p w14:paraId="7D5C5ADF"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186AC1C1"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1F58A949" w14:textId="77777777" w:rsidR="007F33B2" w:rsidRPr="007F33B2" w:rsidRDefault="007F33B2" w:rsidP="007F33B2">
            <w:pPr>
              <w:rPr>
                <w:rFonts w:cstheme="minorHAnsi"/>
                <w:color w:val="000000"/>
                <w:sz w:val="18"/>
                <w:szCs w:val="18"/>
              </w:rPr>
            </w:pPr>
          </w:p>
        </w:tc>
        <w:tc>
          <w:tcPr>
            <w:tcW w:w="1585" w:type="dxa"/>
            <w:vMerge/>
            <w:vAlign w:val="center"/>
          </w:tcPr>
          <w:p w14:paraId="276305ED" w14:textId="77777777" w:rsidR="007F33B2" w:rsidRPr="007F33B2" w:rsidRDefault="007F33B2" w:rsidP="007F33B2">
            <w:pPr>
              <w:rPr>
                <w:rFonts w:cstheme="minorHAnsi"/>
                <w:color w:val="000000"/>
                <w:sz w:val="18"/>
                <w:szCs w:val="18"/>
              </w:rPr>
            </w:pPr>
          </w:p>
        </w:tc>
        <w:tc>
          <w:tcPr>
            <w:tcW w:w="1573" w:type="dxa"/>
            <w:vMerge/>
            <w:vAlign w:val="center"/>
          </w:tcPr>
          <w:p w14:paraId="1CE7159D" w14:textId="77777777" w:rsidR="007F33B2" w:rsidRPr="007F33B2" w:rsidRDefault="007F33B2" w:rsidP="007F33B2">
            <w:pPr>
              <w:rPr>
                <w:rFonts w:cstheme="minorHAnsi"/>
                <w:color w:val="000000"/>
                <w:sz w:val="18"/>
                <w:szCs w:val="18"/>
              </w:rPr>
            </w:pPr>
          </w:p>
        </w:tc>
        <w:tc>
          <w:tcPr>
            <w:tcW w:w="1706" w:type="dxa"/>
            <w:vMerge/>
            <w:vAlign w:val="center"/>
          </w:tcPr>
          <w:p w14:paraId="6834EA92" w14:textId="77777777" w:rsidR="007F33B2" w:rsidRPr="007F33B2" w:rsidRDefault="007F33B2" w:rsidP="007F33B2">
            <w:pPr>
              <w:rPr>
                <w:rFonts w:cstheme="minorHAnsi"/>
                <w:color w:val="000000"/>
                <w:sz w:val="18"/>
                <w:szCs w:val="18"/>
              </w:rPr>
            </w:pPr>
          </w:p>
        </w:tc>
        <w:tc>
          <w:tcPr>
            <w:tcW w:w="6427" w:type="dxa"/>
          </w:tcPr>
          <w:p w14:paraId="5117C844"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503E5A" w14:paraId="5F0086EA"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5297D5EA" w14:textId="77777777" w:rsidR="007F33B2" w:rsidRPr="007F33B2" w:rsidRDefault="007F33B2" w:rsidP="007F33B2">
            <w:pPr>
              <w:rPr>
                <w:rFonts w:cstheme="minorHAnsi"/>
                <w:color w:val="000000"/>
                <w:sz w:val="18"/>
                <w:szCs w:val="18"/>
              </w:rPr>
            </w:pPr>
          </w:p>
        </w:tc>
        <w:tc>
          <w:tcPr>
            <w:tcW w:w="1585" w:type="dxa"/>
            <w:vMerge/>
            <w:vAlign w:val="center"/>
          </w:tcPr>
          <w:p w14:paraId="25F652D1" w14:textId="77777777" w:rsidR="007F33B2" w:rsidRPr="007F33B2" w:rsidRDefault="007F33B2" w:rsidP="007F33B2">
            <w:pPr>
              <w:rPr>
                <w:rFonts w:cstheme="minorHAnsi"/>
                <w:color w:val="000000"/>
                <w:sz w:val="18"/>
                <w:szCs w:val="18"/>
              </w:rPr>
            </w:pPr>
          </w:p>
        </w:tc>
        <w:tc>
          <w:tcPr>
            <w:tcW w:w="1573" w:type="dxa"/>
            <w:vMerge/>
            <w:vAlign w:val="center"/>
          </w:tcPr>
          <w:p w14:paraId="75D3E979" w14:textId="77777777" w:rsidR="007F33B2" w:rsidRPr="007F33B2" w:rsidRDefault="007F33B2" w:rsidP="007F33B2">
            <w:pPr>
              <w:rPr>
                <w:rFonts w:cstheme="minorHAnsi"/>
                <w:color w:val="000000"/>
                <w:sz w:val="18"/>
                <w:szCs w:val="18"/>
              </w:rPr>
            </w:pPr>
          </w:p>
        </w:tc>
        <w:tc>
          <w:tcPr>
            <w:tcW w:w="1706" w:type="dxa"/>
            <w:vMerge/>
            <w:vAlign w:val="center"/>
          </w:tcPr>
          <w:p w14:paraId="5DB0C715" w14:textId="77777777" w:rsidR="007F33B2" w:rsidRPr="007F33B2" w:rsidRDefault="007F33B2" w:rsidP="007F33B2">
            <w:pPr>
              <w:rPr>
                <w:rFonts w:cstheme="minorHAnsi"/>
                <w:color w:val="000000"/>
                <w:sz w:val="18"/>
                <w:szCs w:val="18"/>
              </w:rPr>
            </w:pPr>
          </w:p>
        </w:tc>
        <w:tc>
          <w:tcPr>
            <w:tcW w:w="6427" w:type="dxa"/>
          </w:tcPr>
          <w:p w14:paraId="61D261D8" w14:textId="77777777" w:rsidR="007F33B2" w:rsidRPr="007F33B2" w:rsidRDefault="007F33B2" w:rsidP="007F33B2">
            <w:pPr>
              <w:rPr>
                <w:rFonts w:cstheme="minorHAnsi"/>
                <w:color w:val="000000"/>
                <w:sz w:val="18"/>
                <w:szCs w:val="18"/>
              </w:rPr>
            </w:pPr>
            <w:r w:rsidRPr="007F33B2">
              <w:rPr>
                <w:rFonts w:cstheme="minorHAnsi"/>
                <w:sz w:val="18"/>
                <w:szCs w:val="18"/>
              </w:rPr>
              <w:t>Pipe meets CVFPB Title 23 Requirements</w:t>
            </w:r>
          </w:p>
        </w:tc>
      </w:tr>
      <w:tr w:rsidR="007F33B2" w:rsidRPr="00503E5A" w14:paraId="344BD100"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tcPr>
          <w:p w14:paraId="3244AAFB" w14:textId="77777777" w:rsidR="007F33B2" w:rsidRPr="007F33B2" w:rsidRDefault="007F33B2" w:rsidP="007F33B2">
            <w:pPr>
              <w:rPr>
                <w:rFonts w:cstheme="minorHAnsi"/>
                <w:color w:val="000000"/>
                <w:sz w:val="18"/>
                <w:szCs w:val="18"/>
              </w:rPr>
            </w:pPr>
          </w:p>
        </w:tc>
        <w:tc>
          <w:tcPr>
            <w:tcW w:w="1585" w:type="dxa"/>
            <w:vMerge/>
          </w:tcPr>
          <w:p w14:paraId="0F602F36" w14:textId="77777777" w:rsidR="007F33B2" w:rsidRPr="007F33B2" w:rsidRDefault="007F33B2" w:rsidP="007F33B2">
            <w:pPr>
              <w:rPr>
                <w:rFonts w:cstheme="minorHAnsi"/>
                <w:color w:val="000000"/>
                <w:sz w:val="18"/>
                <w:szCs w:val="18"/>
              </w:rPr>
            </w:pPr>
          </w:p>
        </w:tc>
        <w:tc>
          <w:tcPr>
            <w:tcW w:w="1573" w:type="dxa"/>
            <w:vMerge/>
          </w:tcPr>
          <w:p w14:paraId="77FFDDCA" w14:textId="77777777" w:rsidR="007F33B2" w:rsidRPr="007F33B2" w:rsidRDefault="007F33B2" w:rsidP="007F33B2">
            <w:pPr>
              <w:rPr>
                <w:rFonts w:cstheme="minorHAnsi"/>
                <w:color w:val="000000"/>
                <w:sz w:val="18"/>
                <w:szCs w:val="18"/>
              </w:rPr>
            </w:pPr>
          </w:p>
        </w:tc>
        <w:tc>
          <w:tcPr>
            <w:tcW w:w="1706" w:type="dxa"/>
            <w:vMerge/>
          </w:tcPr>
          <w:p w14:paraId="2DEC90E9" w14:textId="77777777" w:rsidR="007F33B2" w:rsidRPr="007F33B2" w:rsidRDefault="007F33B2" w:rsidP="007F33B2">
            <w:pPr>
              <w:rPr>
                <w:rFonts w:cstheme="minorHAnsi"/>
                <w:color w:val="000000"/>
                <w:sz w:val="18"/>
                <w:szCs w:val="18"/>
              </w:rPr>
            </w:pPr>
          </w:p>
        </w:tc>
        <w:tc>
          <w:tcPr>
            <w:tcW w:w="6427" w:type="dxa"/>
          </w:tcPr>
          <w:p w14:paraId="677FFE4D" w14:textId="77777777" w:rsidR="007F33B2" w:rsidRPr="007F33B2" w:rsidRDefault="007F33B2" w:rsidP="007F33B2">
            <w:pPr>
              <w:rPr>
                <w:rFonts w:cstheme="minorHAnsi"/>
                <w:sz w:val="18"/>
                <w:szCs w:val="18"/>
              </w:rPr>
            </w:pPr>
            <w:r w:rsidRPr="007F33B2">
              <w:rPr>
                <w:rFonts w:cstheme="minorHAnsi"/>
                <w:sz w:val="18"/>
                <w:szCs w:val="18"/>
              </w:rPr>
              <w:t>SBFCA is working with the encroachment owner to obtain pressure test results or video test results since pipeline is over five (5) years old and no testing data could be provided by utility owner.</w:t>
            </w:r>
          </w:p>
        </w:tc>
      </w:tr>
      <w:tr w:rsidR="007F33B2" w:rsidRPr="00503E5A" w14:paraId="2DA9EE28"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5B9DBE98" w14:textId="77777777" w:rsidR="007F33B2" w:rsidRPr="007F33B2" w:rsidRDefault="007F33B2" w:rsidP="007F33B2">
            <w:pPr>
              <w:rPr>
                <w:rFonts w:cstheme="minorHAnsi"/>
                <w:color w:val="000000"/>
                <w:sz w:val="18"/>
                <w:szCs w:val="18"/>
              </w:rPr>
            </w:pPr>
          </w:p>
        </w:tc>
        <w:tc>
          <w:tcPr>
            <w:tcW w:w="1585" w:type="dxa"/>
            <w:vMerge/>
            <w:vAlign w:val="center"/>
          </w:tcPr>
          <w:p w14:paraId="4DA5C601" w14:textId="77777777" w:rsidR="007F33B2" w:rsidRPr="007F33B2" w:rsidRDefault="007F33B2" w:rsidP="007F33B2">
            <w:pPr>
              <w:rPr>
                <w:rFonts w:cstheme="minorHAnsi"/>
                <w:color w:val="000000"/>
                <w:sz w:val="18"/>
                <w:szCs w:val="18"/>
              </w:rPr>
            </w:pPr>
          </w:p>
        </w:tc>
        <w:tc>
          <w:tcPr>
            <w:tcW w:w="1573" w:type="dxa"/>
            <w:vMerge/>
            <w:vAlign w:val="center"/>
          </w:tcPr>
          <w:p w14:paraId="6BA9E6B5" w14:textId="77777777" w:rsidR="007F33B2" w:rsidRPr="007F33B2" w:rsidRDefault="007F33B2" w:rsidP="007F33B2">
            <w:pPr>
              <w:rPr>
                <w:rFonts w:cstheme="minorHAnsi"/>
                <w:color w:val="000000"/>
                <w:sz w:val="18"/>
                <w:szCs w:val="18"/>
              </w:rPr>
            </w:pPr>
          </w:p>
        </w:tc>
        <w:tc>
          <w:tcPr>
            <w:tcW w:w="1706" w:type="dxa"/>
            <w:vMerge/>
            <w:vAlign w:val="center"/>
          </w:tcPr>
          <w:p w14:paraId="70049F7E" w14:textId="77777777" w:rsidR="007F33B2" w:rsidRPr="007F33B2" w:rsidRDefault="007F33B2" w:rsidP="007F33B2">
            <w:pPr>
              <w:rPr>
                <w:rFonts w:cstheme="minorHAnsi"/>
                <w:color w:val="000000"/>
                <w:sz w:val="18"/>
                <w:szCs w:val="18"/>
              </w:rPr>
            </w:pPr>
          </w:p>
        </w:tc>
        <w:tc>
          <w:tcPr>
            <w:tcW w:w="6427" w:type="dxa"/>
          </w:tcPr>
          <w:p w14:paraId="7C679AC8"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SBFCA has been working with CVFPB to amend individual encroachment permit no. 15565.  The application was submitted on January 7, 2016.</w:t>
            </w:r>
          </w:p>
        </w:tc>
      </w:tr>
      <w:tr w:rsidR="007F33B2" w:rsidRPr="00503E5A" w14:paraId="21627CF7"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restart"/>
            <w:shd w:val="clear" w:color="auto" w:fill="D8EAF1" w:themeFill="accent1" w:themeFillTint="33"/>
          </w:tcPr>
          <w:p w14:paraId="6B2245FA" w14:textId="77777777" w:rsidR="007F33B2" w:rsidRPr="007F33B2" w:rsidRDefault="007F33B2" w:rsidP="007F33B2">
            <w:pPr>
              <w:rPr>
                <w:rFonts w:cstheme="minorHAnsi"/>
                <w:color w:val="000000"/>
                <w:sz w:val="18"/>
                <w:szCs w:val="18"/>
              </w:rPr>
            </w:pPr>
            <w:r w:rsidRPr="007F33B2">
              <w:rPr>
                <w:rFonts w:cstheme="minorHAnsi"/>
                <w:color w:val="000000"/>
                <w:sz w:val="18"/>
                <w:szCs w:val="18"/>
              </w:rPr>
              <w:t>City of Yuba City High Pressure Air Pipe Crossing</w:t>
            </w:r>
          </w:p>
        </w:tc>
        <w:tc>
          <w:tcPr>
            <w:tcW w:w="1585" w:type="dxa"/>
            <w:vMerge w:val="restart"/>
            <w:shd w:val="clear" w:color="auto" w:fill="D8EAF1" w:themeFill="accent1" w:themeFillTint="33"/>
          </w:tcPr>
          <w:p w14:paraId="1CE372AC"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1096+67</w:t>
            </w:r>
          </w:p>
          <w:p w14:paraId="5CB2E4DC"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lastRenderedPageBreak/>
              <w:t>Unit 144 LM 15.47</w:t>
            </w:r>
          </w:p>
        </w:tc>
        <w:tc>
          <w:tcPr>
            <w:tcW w:w="1573" w:type="dxa"/>
            <w:vMerge w:val="restart"/>
            <w:shd w:val="clear" w:color="auto" w:fill="D8EAF1" w:themeFill="accent1" w:themeFillTint="33"/>
          </w:tcPr>
          <w:p w14:paraId="5602A47C" w14:textId="77777777" w:rsidR="007F33B2" w:rsidRPr="007F33B2" w:rsidRDefault="007F33B2" w:rsidP="007F33B2">
            <w:pPr>
              <w:rPr>
                <w:rFonts w:cstheme="minorHAnsi"/>
                <w:color w:val="000000"/>
                <w:sz w:val="18"/>
                <w:szCs w:val="18"/>
              </w:rPr>
            </w:pPr>
            <w:r w:rsidRPr="007F33B2">
              <w:rPr>
                <w:rFonts w:cstheme="minorHAnsi"/>
                <w:color w:val="000000"/>
                <w:sz w:val="18"/>
                <w:szCs w:val="18"/>
              </w:rPr>
              <w:lastRenderedPageBreak/>
              <w:t xml:space="preserve">3 inch OD paint coating wrapped in cold applied tape wrap </w:t>
            </w:r>
          </w:p>
        </w:tc>
        <w:tc>
          <w:tcPr>
            <w:tcW w:w="1706" w:type="dxa"/>
            <w:vMerge w:val="restart"/>
            <w:shd w:val="clear" w:color="auto" w:fill="D8EAF1" w:themeFill="accent1" w:themeFillTint="33"/>
          </w:tcPr>
          <w:p w14:paraId="3E6D1DB6"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84.93 (200-Year Elevation 78.78)</w:t>
            </w:r>
          </w:p>
        </w:tc>
        <w:tc>
          <w:tcPr>
            <w:tcW w:w="6427" w:type="dxa"/>
          </w:tcPr>
          <w:p w14:paraId="7B19A1D6"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0343BBB8"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5A60CAB3" w14:textId="77777777" w:rsidR="007F33B2" w:rsidRPr="007F33B2" w:rsidRDefault="007F33B2" w:rsidP="007F33B2">
            <w:pPr>
              <w:rPr>
                <w:rFonts w:cstheme="minorHAnsi"/>
                <w:color w:val="000000"/>
                <w:sz w:val="18"/>
                <w:szCs w:val="18"/>
              </w:rPr>
            </w:pPr>
          </w:p>
        </w:tc>
        <w:tc>
          <w:tcPr>
            <w:tcW w:w="1585" w:type="dxa"/>
            <w:vMerge/>
            <w:vAlign w:val="center"/>
          </w:tcPr>
          <w:p w14:paraId="4E4D0CFE" w14:textId="77777777" w:rsidR="007F33B2" w:rsidRPr="007F33B2" w:rsidRDefault="007F33B2" w:rsidP="007F33B2">
            <w:pPr>
              <w:rPr>
                <w:rFonts w:cstheme="minorHAnsi"/>
                <w:color w:val="000000"/>
                <w:sz w:val="18"/>
                <w:szCs w:val="18"/>
              </w:rPr>
            </w:pPr>
          </w:p>
        </w:tc>
        <w:tc>
          <w:tcPr>
            <w:tcW w:w="1573" w:type="dxa"/>
            <w:vMerge/>
            <w:vAlign w:val="center"/>
          </w:tcPr>
          <w:p w14:paraId="7CF84F8D" w14:textId="77777777" w:rsidR="007F33B2" w:rsidRPr="007F33B2" w:rsidRDefault="007F33B2" w:rsidP="007F33B2">
            <w:pPr>
              <w:rPr>
                <w:rFonts w:cstheme="minorHAnsi"/>
                <w:color w:val="000000"/>
                <w:sz w:val="18"/>
                <w:szCs w:val="18"/>
              </w:rPr>
            </w:pPr>
          </w:p>
        </w:tc>
        <w:tc>
          <w:tcPr>
            <w:tcW w:w="1706" w:type="dxa"/>
            <w:vMerge/>
            <w:vAlign w:val="center"/>
          </w:tcPr>
          <w:p w14:paraId="5D10C7E9" w14:textId="77777777" w:rsidR="007F33B2" w:rsidRPr="007F33B2" w:rsidRDefault="007F33B2" w:rsidP="007F33B2">
            <w:pPr>
              <w:rPr>
                <w:rFonts w:cstheme="minorHAnsi"/>
                <w:color w:val="000000"/>
                <w:sz w:val="18"/>
                <w:szCs w:val="18"/>
              </w:rPr>
            </w:pPr>
          </w:p>
        </w:tc>
        <w:tc>
          <w:tcPr>
            <w:tcW w:w="6427" w:type="dxa"/>
          </w:tcPr>
          <w:p w14:paraId="67D220DD" w14:textId="77777777" w:rsidR="007F33B2" w:rsidRPr="007F33B2" w:rsidRDefault="007F33B2" w:rsidP="007F33B2">
            <w:pPr>
              <w:rPr>
                <w:rFonts w:cstheme="minorHAnsi"/>
                <w:color w:val="000000"/>
                <w:sz w:val="18"/>
                <w:szCs w:val="18"/>
              </w:rPr>
            </w:pPr>
            <w:r w:rsidRPr="007F33B2">
              <w:rPr>
                <w:rFonts w:cstheme="minorHAnsi"/>
                <w:sz w:val="18"/>
                <w:szCs w:val="18"/>
              </w:rPr>
              <w:t xml:space="preserve">Pipe modified as part of the West Feather River Levee Repair Project in 2014 under CVFPB Permit 18793-1 BD.  The pipeline was installed in 2005 under CVFPB Permit 17977 BD.  </w:t>
            </w:r>
          </w:p>
        </w:tc>
      </w:tr>
      <w:tr w:rsidR="007F33B2" w:rsidRPr="00503E5A" w14:paraId="45AB9AFD"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shd w:val="clear" w:color="auto" w:fill="D8EAF1" w:themeFill="accent1" w:themeFillTint="33"/>
            <w:vAlign w:val="center"/>
          </w:tcPr>
          <w:p w14:paraId="588537DE" w14:textId="77777777" w:rsidR="007F33B2" w:rsidRPr="007F33B2" w:rsidRDefault="007F33B2" w:rsidP="007F33B2">
            <w:pPr>
              <w:rPr>
                <w:rFonts w:cstheme="minorHAnsi"/>
                <w:color w:val="000000"/>
                <w:sz w:val="18"/>
                <w:szCs w:val="18"/>
              </w:rPr>
            </w:pPr>
          </w:p>
        </w:tc>
        <w:tc>
          <w:tcPr>
            <w:tcW w:w="1585" w:type="dxa"/>
            <w:vMerge/>
            <w:shd w:val="clear" w:color="auto" w:fill="D8EAF1" w:themeFill="accent1" w:themeFillTint="33"/>
            <w:vAlign w:val="center"/>
          </w:tcPr>
          <w:p w14:paraId="09BD1812" w14:textId="77777777" w:rsidR="007F33B2" w:rsidRPr="007F33B2" w:rsidRDefault="007F33B2" w:rsidP="007F33B2">
            <w:pPr>
              <w:rPr>
                <w:rFonts w:cstheme="minorHAnsi"/>
                <w:color w:val="000000"/>
                <w:sz w:val="18"/>
                <w:szCs w:val="18"/>
              </w:rPr>
            </w:pPr>
          </w:p>
        </w:tc>
        <w:tc>
          <w:tcPr>
            <w:tcW w:w="1573" w:type="dxa"/>
            <w:vMerge/>
            <w:shd w:val="clear" w:color="auto" w:fill="D8EAF1" w:themeFill="accent1" w:themeFillTint="33"/>
            <w:vAlign w:val="center"/>
          </w:tcPr>
          <w:p w14:paraId="36511B8B" w14:textId="77777777" w:rsidR="007F33B2" w:rsidRPr="007F33B2" w:rsidRDefault="007F33B2" w:rsidP="007F33B2">
            <w:pPr>
              <w:rPr>
                <w:rFonts w:cstheme="minorHAnsi"/>
                <w:color w:val="000000"/>
                <w:sz w:val="18"/>
                <w:szCs w:val="18"/>
              </w:rPr>
            </w:pPr>
          </w:p>
        </w:tc>
        <w:tc>
          <w:tcPr>
            <w:tcW w:w="1706" w:type="dxa"/>
            <w:vMerge/>
            <w:shd w:val="clear" w:color="auto" w:fill="D8EAF1" w:themeFill="accent1" w:themeFillTint="33"/>
            <w:vAlign w:val="center"/>
          </w:tcPr>
          <w:p w14:paraId="609A7564" w14:textId="77777777" w:rsidR="007F33B2" w:rsidRPr="007F33B2" w:rsidRDefault="007F33B2" w:rsidP="007F33B2">
            <w:pPr>
              <w:rPr>
                <w:rFonts w:cstheme="minorHAnsi"/>
                <w:color w:val="000000"/>
                <w:sz w:val="18"/>
                <w:szCs w:val="18"/>
              </w:rPr>
            </w:pPr>
          </w:p>
        </w:tc>
        <w:tc>
          <w:tcPr>
            <w:tcW w:w="6427" w:type="dxa"/>
          </w:tcPr>
          <w:p w14:paraId="20966BA0"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6F6300F0"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6365A8C9" w14:textId="77777777" w:rsidR="007F33B2" w:rsidRPr="007F33B2" w:rsidRDefault="007F33B2" w:rsidP="007F33B2">
            <w:pPr>
              <w:rPr>
                <w:rFonts w:cstheme="minorHAnsi"/>
                <w:color w:val="000000"/>
                <w:sz w:val="18"/>
                <w:szCs w:val="18"/>
              </w:rPr>
            </w:pPr>
          </w:p>
        </w:tc>
        <w:tc>
          <w:tcPr>
            <w:tcW w:w="1585" w:type="dxa"/>
            <w:vMerge/>
            <w:vAlign w:val="center"/>
          </w:tcPr>
          <w:p w14:paraId="4E090ECB" w14:textId="77777777" w:rsidR="007F33B2" w:rsidRPr="007F33B2" w:rsidRDefault="007F33B2" w:rsidP="007F33B2">
            <w:pPr>
              <w:rPr>
                <w:rFonts w:cstheme="minorHAnsi"/>
                <w:color w:val="000000"/>
                <w:sz w:val="18"/>
                <w:szCs w:val="18"/>
              </w:rPr>
            </w:pPr>
          </w:p>
        </w:tc>
        <w:tc>
          <w:tcPr>
            <w:tcW w:w="1573" w:type="dxa"/>
            <w:vMerge/>
            <w:vAlign w:val="center"/>
          </w:tcPr>
          <w:p w14:paraId="4C89718A" w14:textId="77777777" w:rsidR="007F33B2" w:rsidRPr="007F33B2" w:rsidRDefault="007F33B2" w:rsidP="007F33B2">
            <w:pPr>
              <w:rPr>
                <w:rFonts w:cstheme="minorHAnsi"/>
                <w:color w:val="000000"/>
                <w:sz w:val="18"/>
                <w:szCs w:val="18"/>
              </w:rPr>
            </w:pPr>
          </w:p>
        </w:tc>
        <w:tc>
          <w:tcPr>
            <w:tcW w:w="1706" w:type="dxa"/>
            <w:vMerge/>
            <w:vAlign w:val="center"/>
          </w:tcPr>
          <w:p w14:paraId="4FD59545" w14:textId="77777777" w:rsidR="007F33B2" w:rsidRPr="007F33B2" w:rsidRDefault="007F33B2" w:rsidP="007F33B2">
            <w:pPr>
              <w:rPr>
                <w:rFonts w:cstheme="minorHAnsi"/>
                <w:color w:val="000000"/>
                <w:sz w:val="18"/>
                <w:szCs w:val="18"/>
              </w:rPr>
            </w:pPr>
          </w:p>
        </w:tc>
        <w:tc>
          <w:tcPr>
            <w:tcW w:w="6427" w:type="dxa"/>
          </w:tcPr>
          <w:p w14:paraId="4FCC659C"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503E5A" w14:paraId="2C142437"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shd w:val="clear" w:color="auto" w:fill="D8EAF1" w:themeFill="accent1" w:themeFillTint="33"/>
            <w:vAlign w:val="center"/>
          </w:tcPr>
          <w:p w14:paraId="4427ED46" w14:textId="77777777" w:rsidR="007F33B2" w:rsidRPr="007F33B2" w:rsidRDefault="007F33B2" w:rsidP="007F33B2">
            <w:pPr>
              <w:rPr>
                <w:rFonts w:cstheme="minorHAnsi"/>
                <w:color w:val="000000"/>
                <w:sz w:val="18"/>
                <w:szCs w:val="18"/>
              </w:rPr>
            </w:pPr>
          </w:p>
        </w:tc>
        <w:tc>
          <w:tcPr>
            <w:tcW w:w="1585" w:type="dxa"/>
            <w:vMerge/>
            <w:shd w:val="clear" w:color="auto" w:fill="D8EAF1" w:themeFill="accent1" w:themeFillTint="33"/>
            <w:vAlign w:val="center"/>
          </w:tcPr>
          <w:p w14:paraId="4AC67A75" w14:textId="77777777" w:rsidR="007F33B2" w:rsidRPr="007F33B2" w:rsidRDefault="007F33B2" w:rsidP="007F33B2">
            <w:pPr>
              <w:rPr>
                <w:rFonts w:cstheme="minorHAnsi"/>
                <w:color w:val="000000"/>
                <w:sz w:val="18"/>
                <w:szCs w:val="18"/>
              </w:rPr>
            </w:pPr>
          </w:p>
        </w:tc>
        <w:tc>
          <w:tcPr>
            <w:tcW w:w="1573" w:type="dxa"/>
            <w:vMerge/>
            <w:shd w:val="clear" w:color="auto" w:fill="D8EAF1" w:themeFill="accent1" w:themeFillTint="33"/>
            <w:vAlign w:val="center"/>
          </w:tcPr>
          <w:p w14:paraId="3B54C727" w14:textId="77777777" w:rsidR="007F33B2" w:rsidRPr="007F33B2" w:rsidRDefault="007F33B2" w:rsidP="007F33B2">
            <w:pPr>
              <w:rPr>
                <w:rFonts w:cstheme="minorHAnsi"/>
                <w:color w:val="000000"/>
                <w:sz w:val="18"/>
                <w:szCs w:val="18"/>
              </w:rPr>
            </w:pPr>
          </w:p>
        </w:tc>
        <w:tc>
          <w:tcPr>
            <w:tcW w:w="1706" w:type="dxa"/>
            <w:vMerge/>
            <w:shd w:val="clear" w:color="auto" w:fill="D8EAF1" w:themeFill="accent1" w:themeFillTint="33"/>
            <w:vAlign w:val="center"/>
          </w:tcPr>
          <w:p w14:paraId="3E68E52E" w14:textId="77777777" w:rsidR="007F33B2" w:rsidRPr="007F33B2" w:rsidRDefault="007F33B2" w:rsidP="007F33B2">
            <w:pPr>
              <w:rPr>
                <w:rFonts w:cstheme="minorHAnsi"/>
                <w:color w:val="000000"/>
                <w:sz w:val="18"/>
                <w:szCs w:val="18"/>
              </w:rPr>
            </w:pPr>
          </w:p>
        </w:tc>
        <w:tc>
          <w:tcPr>
            <w:tcW w:w="6427" w:type="dxa"/>
          </w:tcPr>
          <w:p w14:paraId="592CF086" w14:textId="77777777" w:rsidR="007F33B2" w:rsidRPr="007F33B2" w:rsidRDefault="007F33B2" w:rsidP="007F33B2">
            <w:pPr>
              <w:rPr>
                <w:rFonts w:cstheme="minorHAnsi"/>
                <w:color w:val="000000"/>
                <w:sz w:val="18"/>
                <w:szCs w:val="18"/>
              </w:rPr>
            </w:pPr>
            <w:r w:rsidRPr="007F33B2">
              <w:rPr>
                <w:rFonts w:cstheme="minorHAnsi"/>
                <w:sz w:val="18"/>
                <w:szCs w:val="18"/>
              </w:rPr>
              <w:t>Pipe meets CVFPB Title 23 Requirements</w:t>
            </w:r>
          </w:p>
        </w:tc>
      </w:tr>
      <w:tr w:rsidR="007F33B2" w:rsidRPr="00503E5A" w14:paraId="33D81EF9"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1BBE1C29" w14:textId="77777777" w:rsidR="007F33B2" w:rsidRPr="007F33B2" w:rsidRDefault="007F33B2" w:rsidP="007F33B2">
            <w:pPr>
              <w:rPr>
                <w:rFonts w:cstheme="minorHAnsi"/>
                <w:color w:val="000000"/>
                <w:sz w:val="18"/>
                <w:szCs w:val="18"/>
              </w:rPr>
            </w:pPr>
          </w:p>
        </w:tc>
        <w:tc>
          <w:tcPr>
            <w:tcW w:w="1585" w:type="dxa"/>
            <w:vMerge/>
            <w:vAlign w:val="center"/>
          </w:tcPr>
          <w:p w14:paraId="674B23FD" w14:textId="77777777" w:rsidR="007F33B2" w:rsidRPr="007F33B2" w:rsidRDefault="007F33B2" w:rsidP="007F33B2">
            <w:pPr>
              <w:rPr>
                <w:rFonts w:cstheme="minorHAnsi"/>
                <w:color w:val="000000"/>
                <w:sz w:val="18"/>
                <w:szCs w:val="18"/>
              </w:rPr>
            </w:pPr>
          </w:p>
        </w:tc>
        <w:tc>
          <w:tcPr>
            <w:tcW w:w="1573" w:type="dxa"/>
            <w:vMerge/>
            <w:vAlign w:val="center"/>
          </w:tcPr>
          <w:p w14:paraId="48B08B9C" w14:textId="77777777" w:rsidR="007F33B2" w:rsidRPr="007F33B2" w:rsidRDefault="007F33B2" w:rsidP="007F33B2">
            <w:pPr>
              <w:rPr>
                <w:rFonts w:cstheme="minorHAnsi"/>
                <w:color w:val="000000"/>
                <w:sz w:val="18"/>
                <w:szCs w:val="18"/>
              </w:rPr>
            </w:pPr>
          </w:p>
        </w:tc>
        <w:tc>
          <w:tcPr>
            <w:tcW w:w="1706" w:type="dxa"/>
            <w:vMerge/>
            <w:vAlign w:val="center"/>
          </w:tcPr>
          <w:p w14:paraId="37E8AC53" w14:textId="77777777" w:rsidR="007F33B2" w:rsidRPr="007F33B2" w:rsidRDefault="007F33B2" w:rsidP="007F33B2">
            <w:pPr>
              <w:rPr>
                <w:rFonts w:cstheme="minorHAnsi"/>
                <w:color w:val="000000"/>
                <w:sz w:val="18"/>
                <w:szCs w:val="18"/>
              </w:rPr>
            </w:pPr>
          </w:p>
        </w:tc>
        <w:tc>
          <w:tcPr>
            <w:tcW w:w="6427" w:type="dxa"/>
          </w:tcPr>
          <w:p w14:paraId="7427BF05"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SBFCA has been working with CVFPB to amend individual encroachment permit no. 15565.  The application was submitted on January 7, 2016.</w:t>
            </w:r>
          </w:p>
        </w:tc>
      </w:tr>
      <w:tr w:rsidR="007F33B2" w:rsidRPr="00503E5A" w14:paraId="42BFDE1F"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restart"/>
          </w:tcPr>
          <w:p w14:paraId="05290F8D" w14:textId="77777777" w:rsidR="007F33B2" w:rsidRPr="007F33B2" w:rsidRDefault="007F33B2" w:rsidP="007F33B2">
            <w:pPr>
              <w:rPr>
                <w:rFonts w:cstheme="minorHAnsi"/>
                <w:color w:val="000000"/>
                <w:sz w:val="18"/>
                <w:szCs w:val="18"/>
              </w:rPr>
            </w:pPr>
            <w:r w:rsidRPr="007F33B2">
              <w:rPr>
                <w:rFonts w:cstheme="minorHAnsi"/>
                <w:color w:val="000000"/>
                <w:sz w:val="18"/>
                <w:szCs w:val="18"/>
              </w:rPr>
              <w:t>City of Yuba City Raw Water Discharge Pipe Crossing</w:t>
            </w:r>
          </w:p>
        </w:tc>
        <w:tc>
          <w:tcPr>
            <w:tcW w:w="1585" w:type="dxa"/>
            <w:vMerge w:val="restart"/>
          </w:tcPr>
          <w:p w14:paraId="13464694"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1096+71</w:t>
            </w:r>
          </w:p>
          <w:p w14:paraId="0A0E51A5"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144 LM 15.47</w:t>
            </w:r>
          </w:p>
        </w:tc>
        <w:tc>
          <w:tcPr>
            <w:tcW w:w="1573" w:type="dxa"/>
            <w:vMerge w:val="restart"/>
          </w:tcPr>
          <w:p w14:paraId="625ECB0E" w14:textId="77777777" w:rsidR="007F33B2" w:rsidRPr="007F33B2" w:rsidRDefault="007F33B2" w:rsidP="007F33B2">
            <w:pPr>
              <w:rPr>
                <w:rFonts w:cstheme="minorHAnsi"/>
                <w:color w:val="000000"/>
                <w:sz w:val="18"/>
                <w:szCs w:val="18"/>
              </w:rPr>
            </w:pPr>
            <w:r w:rsidRPr="007F33B2">
              <w:rPr>
                <w:rFonts w:cstheme="minorHAnsi"/>
                <w:color w:val="000000"/>
                <w:sz w:val="18"/>
                <w:szCs w:val="18"/>
              </w:rPr>
              <w:t>24.0 inch OD cement mortar coated and lined welded steel pipes with positive closure device on waterside hinge.</w:t>
            </w:r>
          </w:p>
        </w:tc>
        <w:tc>
          <w:tcPr>
            <w:tcW w:w="1706" w:type="dxa"/>
            <w:vMerge w:val="restart"/>
          </w:tcPr>
          <w:p w14:paraId="69A0C70D"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82.60 (200-Year Elevation 78.78)</w:t>
            </w:r>
          </w:p>
        </w:tc>
        <w:tc>
          <w:tcPr>
            <w:tcW w:w="6427" w:type="dxa"/>
          </w:tcPr>
          <w:p w14:paraId="58013E4C"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56F4C59D"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55B93668" w14:textId="77777777" w:rsidR="007F33B2" w:rsidRPr="007F33B2" w:rsidRDefault="007F33B2" w:rsidP="007F33B2">
            <w:pPr>
              <w:rPr>
                <w:rFonts w:cstheme="minorHAnsi"/>
                <w:color w:val="000000"/>
                <w:sz w:val="18"/>
                <w:szCs w:val="18"/>
              </w:rPr>
            </w:pPr>
          </w:p>
        </w:tc>
        <w:tc>
          <w:tcPr>
            <w:tcW w:w="1585" w:type="dxa"/>
            <w:vMerge/>
            <w:vAlign w:val="center"/>
          </w:tcPr>
          <w:p w14:paraId="3D692A3E" w14:textId="77777777" w:rsidR="007F33B2" w:rsidRPr="007F33B2" w:rsidRDefault="007F33B2" w:rsidP="007F33B2">
            <w:pPr>
              <w:rPr>
                <w:rFonts w:cstheme="minorHAnsi"/>
                <w:color w:val="000000"/>
                <w:sz w:val="18"/>
                <w:szCs w:val="18"/>
              </w:rPr>
            </w:pPr>
          </w:p>
        </w:tc>
        <w:tc>
          <w:tcPr>
            <w:tcW w:w="1573" w:type="dxa"/>
            <w:vMerge/>
            <w:vAlign w:val="center"/>
          </w:tcPr>
          <w:p w14:paraId="06866D09" w14:textId="77777777" w:rsidR="007F33B2" w:rsidRPr="007F33B2" w:rsidRDefault="007F33B2" w:rsidP="007F33B2">
            <w:pPr>
              <w:rPr>
                <w:rFonts w:cstheme="minorHAnsi"/>
                <w:color w:val="000000"/>
                <w:sz w:val="18"/>
                <w:szCs w:val="18"/>
              </w:rPr>
            </w:pPr>
          </w:p>
        </w:tc>
        <w:tc>
          <w:tcPr>
            <w:tcW w:w="1706" w:type="dxa"/>
            <w:vMerge/>
            <w:vAlign w:val="center"/>
          </w:tcPr>
          <w:p w14:paraId="6E11A3F2" w14:textId="77777777" w:rsidR="007F33B2" w:rsidRPr="007F33B2" w:rsidRDefault="007F33B2" w:rsidP="007F33B2">
            <w:pPr>
              <w:rPr>
                <w:rFonts w:cstheme="minorHAnsi"/>
                <w:color w:val="000000"/>
                <w:sz w:val="18"/>
                <w:szCs w:val="18"/>
              </w:rPr>
            </w:pPr>
          </w:p>
        </w:tc>
        <w:tc>
          <w:tcPr>
            <w:tcW w:w="6427" w:type="dxa"/>
          </w:tcPr>
          <w:p w14:paraId="35CB652A"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2014 under CVFPB Permit 18793-1 BD.</w:t>
            </w:r>
          </w:p>
        </w:tc>
      </w:tr>
      <w:tr w:rsidR="007F33B2" w:rsidRPr="00503E5A" w14:paraId="78D81EB4"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074DEB36" w14:textId="77777777" w:rsidR="007F33B2" w:rsidRPr="007F33B2" w:rsidRDefault="007F33B2" w:rsidP="007F33B2">
            <w:pPr>
              <w:rPr>
                <w:rFonts w:cstheme="minorHAnsi"/>
                <w:color w:val="000000"/>
                <w:sz w:val="18"/>
                <w:szCs w:val="18"/>
              </w:rPr>
            </w:pPr>
          </w:p>
        </w:tc>
        <w:tc>
          <w:tcPr>
            <w:tcW w:w="1585" w:type="dxa"/>
            <w:vMerge/>
            <w:vAlign w:val="center"/>
          </w:tcPr>
          <w:p w14:paraId="53451B8E" w14:textId="77777777" w:rsidR="007F33B2" w:rsidRPr="007F33B2" w:rsidRDefault="007F33B2" w:rsidP="007F33B2">
            <w:pPr>
              <w:rPr>
                <w:rFonts w:cstheme="minorHAnsi"/>
                <w:color w:val="000000"/>
                <w:sz w:val="18"/>
                <w:szCs w:val="18"/>
              </w:rPr>
            </w:pPr>
          </w:p>
        </w:tc>
        <w:tc>
          <w:tcPr>
            <w:tcW w:w="1573" w:type="dxa"/>
            <w:vMerge/>
            <w:vAlign w:val="center"/>
          </w:tcPr>
          <w:p w14:paraId="1D3F057B" w14:textId="77777777" w:rsidR="007F33B2" w:rsidRPr="007F33B2" w:rsidRDefault="007F33B2" w:rsidP="007F33B2">
            <w:pPr>
              <w:rPr>
                <w:rFonts w:cstheme="minorHAnsi"/>
                <w:color w:val="000000"/>
                <w:sz w:val="18"/>
                <w:szCs w:val="18"/>
              </w:rPr>
            </w:pPr>
          </w:p>
        </w:tc>
        <w:tc>
          <w:tcPr>
            <w:tcW w:w="1706" w:type="dxa"/>
            <w:vMerge/>
            <w:vAlign w:val="center"/>
          </w:tcPr>
          <w:p w14:paraId="15C212EF" w14:textId="77777777" w:rsidR="007F33B2" w:rsidRPr="007F33B2" w:rsidRDefault="007F33B2" w:rsidP="007F33B2">
            <w:pPr>
              <w:rPr>
                <w:rFonts w:cstheme="minorHAnsi"/>
                <w:color w:val="000000"/>
                <w:sz w:val="18"/>
                <w:szCs w:val="18"/>
              </w:rPr>
            </w:pPr>
          </w:p>
        </w:tc>
        <w:tc>
          <w:tcPr>
            <w:tcW w:w="6427" w:type="dxa"/>
          </w:tcPr>
          <w:p w14:paraId="515D06BB" w14:textId="77777777" w:rsidR="007F33B2" w:rsidRPr="007F33B2" w:rsidRDefault="007F33B2" w:rsidP="007F33B2">
            <w:pPr>
              <w:rPr>
                <w:rFonts w:cstheme="minorHAnsi"/>
                <w:color w:val="000000"/>
                <w:sz w:val="18"/>
                <w:szCs w:val="18"/>
              </w:rPr>
            </w:pPr>
            <w:r w:rsidRPr="007F33B2">
              <w:rPr>
                <w:rFonts w:cstheme="minorHAnsi"/>
                <w:sz w:val="18"/>
                <w:szCs w:val="18"/>
              </w:rPr>
              <w:t>Butterfly valve closure device located on the waterside levee crest to provide a rapid means of closure per USACE EM-1110-2-1913, Chapter 8 and DWR ULDC Section 7.13.7.</w:t>
            </w:r>
          </w:p>
        </w:tc>
      </w:tr>
      <w:tr w:rsidR="007F33B2" w:rsidRPr="00503E5A" w14:paraId="1C4CE37E"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161ED960" w14:textId="77777777" w:rsidR="007F33B2" w:rsidRPr="007F33B2" w:rsidRDefault="007F33B2" w:rsidP="007F33B2">
            <w:pPr>
              <w:rPr>
                <w:rFonts w:cstheme="minorHAnsi"/>
                <w:color w:val="000000"/>
                <w:sz w:val="18"/>
                <w:szCs w:val="18"/>
              </w:rPr>
            </w:pPr>
          </w:p>
        </w:tc>
        <w:tc>
          <w:tcPr>
            <w:tcW w:w="1585" w:type="dxa"/>
            <w:vMerge/>
            <w:vAlign w:val="center"/>
          </w:tcPr>
          <w:p w14:paraId="388606A0" w14:textId="77777777" w:rsidR="007F33B2" w:rsidRPr="007F33B2" w:rsidRDefault="007F33B2" w:rsidP="007F33B2">
            <w:pPr>
              <w:rPr>
                <w:rFonts w:cstheme="minorHAnsi"/>
                <w:color w:val="000000"/>
                <w:sz w:val="18"/>
                <w:szCs w:val="18"/>
              </w:rPr>
            </w:pPr>
          </w:p>
        </w:tc>
        <w:tc>
          <w:tcPr>
            <w:tcW w:w="1573" w:type="dxa"/>
            <w:vMerge/>
            <w:vAlign w:val="center"/>
          </w:tcPr>
          <w:p w14:paraId="08B8FE4C" w14:textId="77777777" w:rsidR="007F33B2" w:rsidRPr="007F33B2" w:rsidRDefault="007F33B2" w:rsidP="007F33B2">
            <w:pPr>
              <w:rPr>
                <w:rFonts w:cstheme="minorHAnsi"/>
                <w:color w:val="000000"/>
                <w:sz w:val="18"/>
                <w:szCs w:val="18"/>
              </w:rPr>
            </w:pPr>
          </w:p>
        </w:tc>
        <w:tc>
          <w:tcPr>
            <w:tcW w:w="1706" w:type="dxa"/>
            <w:vMerge/>
            <w:vAlign w:val="center"/>
          </w:tcPr>
          <w:p w14:paraId="3C0058BD" w14:textId="77777777" w:rsidR="007F33B2" w:rsidRPr="007F33B2" w:rsidRDefault="007F33B2" w:rsidP="007F33B2">
            <w:pPr>
              <w:rPr>
                <w:rFonts w:cstheme="minorHAnsi"/>
                <w:color w:val="000000"/>
                <w:sz w:val="18"/>
                <w:szCs w:val="18"/>
              </w:rPr>
            </w:pPr>
          </w:p>
        </w:tc>
        <w:tc>
          <w:tcPr>
            <w:tcW w:w="6427" w:type="dxa"/>
          </w:tcPr>
          <w:p w14:paraId="74592E29"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31167BC9"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4CC01158" w14:textId="77777777" w:rsidR="007F33B2" w:rsidRPr="007F33B2" w:rsidRDefault="007F33B2" w:rsidP="007F33B2">
            <w:pPr>
              <w:rPr>
                <w:rFonts w:cstheme="minorHAnsi"/>
                <w:color w:val="000000"/>
                <w:sz w:val="18"/>
                <w:szCs w:val="18"/>
              </w:rPr>
            </w:pPr>
          </w:p>
        </w:tc>
        <w:tc>
          <w:tcPr>
            <w:tcW w:w="1585" w:type="dxa"/>
            <w:vMerge/>
            <w:vAlign w:val="center"/>
          </w:tcPr>
          <w:p w14:paraId="7F663C20" w14:textId="77777777" w:rsidR="007F33B2" w:rsidRPr="007F33B2" w:rsidRDefault="007F33B2" w:rsidP="007F33B2">
            <w:pPr>
              <w:rPr>
                <w:rFonts w:cstheme="minorHAnsi"/>
                <w:color w:val="000000"/>
                <w:sz w:val="18"/>
                <w:szCs w:val="18"/>
              </w:rPr>
            </w:pPr>
          </w:p>
        </w:tc>
        <w:tc>
          <w:tcPr>
            <w:tcW w:w="1573" w:type="dxa"/>
            <w:vMerge/>
            <w:vAlign w:val="center"/>
          </w:tcPr>
          <w:p w14:paraId="101D8BB1" w14:textId="77777777" w:rsidR="007F33B2" w:rsidRPr="007F33B2" w:rsidRDefault="007F33B2" w:rsidP="007F33B2">
            <w:pPr>
              <w:rPr>
                <w:rFonts w:cstheme="minorHAnsi"/>
                <w:color w:val="000000"/>
                <w:sz w:val="18"/>
                <w:szCs w:val="18"/>
              </w:rPr>
            </w:pPr>
          </w:p>
        </w:tc>
        <w:tc>
          <w:tcPr>
            <w:tcW w:w="1706" w:type="dxa"/>
            <w:vMerge/>
            <w:vAlign w:val="center"/>
          </w:tcPr>
          <w:p w14:paraId="5884C6B6" w14:textId="77777777" w:rsidR="007F33B2" w:rsidRPr="007F33B2" w:rsidRDefault="007F33B2" w:rsidP="007F33B2">
            <w:pPr>
              <w:rPr>
                <w:rFonts w:cstheme="minorHAnsi"/>
                <w:color w:val="000000"/>
                <w:sz w:val="18"/>
                <w:szCs w:val="18"/>
              </w:rPr>
            </w:pPr>
          </w:p>
        </w:tc>
        <w:tc>
          <w:tcPr>
            <w:tcW w:w="6427" w:type="dxa"/>
          </w:tcPr>
          <w:p w14:paraId="78C823E8"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503E5A" w14:paraId="677F1AE1"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46979547" w14:textId="77777777" w:rsidR="007F33B2" w:rsidRPr="007F33B2" w:rsidRDefault="007F33B2" w:rsidP="007F33B2">
            <w:pPr>
              <w:rPr>
                <w:rFonts w:cstheme="minorHAnsi"/>
                <w:color w:val="000000"/>
                <w:sz w:val="18"/>
                <w:szCs w:val="18"/>
              </w:rPr>
            </w:pPr>
          </w:p>
        </w:tc>
        <w:tc>
          <w:tcPr>
            <w:tcW w:w="1585" w:type="dxa"/>
            <w:vMerge/>
            <w:vAlign w:val="center"/>
          </w:tcPr>
          <w:p w14:paraId="404694AB" w14:textId="77777777" w:rsidR="007F33B2" w:rsidRPr="007F33B2" w:rsidRDefault="007F33B2" w:rsidP="007F33B2">
            <w:pPr>
              <w:rPr>
                <w:rFonts w:cstheme="minorHAnsi"/>
                <w:color w:val="000000"/>
                <w:sz w:val="18"/>
                <w:szCs w:val="18"/>
              </w:rPr>
            </w:pPr>
          </w:p>
        </w:tc>
        <w:tc>
          <w:tcPr>
            <w:tcW w:w="1573" w:type="dxa"/>
            <w:vMerge/>
            <w:vAlign w:val="center"/>
          </w:tcPr>
          <w:p w14:paraId="6EC22FB9" w14:textId="77777777" w:rsidR="007F33B2" w:rsidRPr="007F33B2" w:rsidRDefault="007F33B2" w:rsidP="007F33B2">
            <w:pPr>
              <w:rPr>
                <w:rFonts w:cstheme="minorHAnsi"/>
                <w:color w:val="000000"/>
                <w:sz w:val="18"/>
                <w:szCs w:val="18"/>
              </w:rPr>
            </w:pPr>
          </w:p>
        </w:tc>
        <w:tc>
          <w:tcPr>
            <w:tcW w:w="1706" w:type="dxa"/>
            <w:vMerge/>
            <w:vAlign w:val="center"/>
          </w:tcPr>
          <w:p w14:paraId="2AADB09D" w14:textId="77777777" w:rsidR="007F33B2" w:rsidRPr="007F33B2" w:rsidRDefault="007F33B2" w:rsidP="007F33B2">
            <w:pPr>
              <w:rPr>
                <w:rFonts w:cstheme="minorHAnsi"/>
                <w:color w:val="000000"/>
                <w:sz w:val="18"/>
                <w:szCs w:val="18"/>
              </w:rPr>
            </w:pPr>
          </w:p>
        </w:tc>
        <w:tc>
          <w:tcPr>
            <w:tcW w:w="6427" w:type="dxa"/>
          </w:tcPr>
          <w:p w14:paraId="645D39CB" w14:textId="77777777" w:rsidR="007F33B2" w:rsidRPr="007F33B2" w:rsidRDefault="007F33B2" w:rsidP="007F33B2">
            <w:pPr>
              <w:rPr>
                <w:rFonts w:cstheme="minorHAnsi"/>
                <w:color w:val="000000"/>
                <w:sz w:val="18"/>
                <w:szCs w:val="18"/>
              </w:rPr>
            </w:pPr>
            <w:r w:rsidRPr="007F33B2">
              <w:rPr>
                <w:rFonts w:cstheme="minorHAnsi"/>
                <w:sz w:val="18"/>
                <w:szCs w:val="18"/>
              </w:rPr>
              <w:t>Pipe meets CVFPB Title 23 Requirements</w:t>
            </w:r>
          </w:p>
        </w:tc>
      </w:tr>
      <w:tr w:rsidR="007F33B2" w:rsidRPr="00503E5A" w14:paraId="62B0E377"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1237066D" w14:textId="77777777" w:rsidR="007F33B2" w:rsidRPr="007F33B2" w:rsidRDefault="007F33B2" w:rsidP="007F33B2">
            <w:pPr>
              <w:rPr>
                <w:rFonts w:cstheme="minorHAnsi"/>
                <w:color w:val="000000"/>
                <w:sz w:val="18"/>
                <w:szCs w:val="18"/>
              </w:rPr>
            </w:pPr>
          </w:p>
        </w:tc>
        <w:tc>
          <w:tcPr>
            <w:tcW w:w="1585" w:type="dxa"/>
            <w:vMerge/>
            <w:vAlign w:val="center"/>
          </w:tcPr>
          <w:p w14:paraId="63FE5185" w14:textId="77777777" w:rsidR="007F33B2" w:rsidRPr="007F33B2" w:rsidRDefault="007F33B2" w:rsidP="007F33B2">
            <w:pPr>
              <w:rPr>
                <w:rFonts w:cstheme="minorHAnsi"/>
                <w:color w:val="000000"/>
                <w:sz w:val="18"/>
                <w:szCs w:val="18"/>
              </w:rPr>
            </w:pPr>
          </w:p>
        </w:tc>
        <w:tc>
          <w:tcPr>
            <w:tcW w:w="1573" w:type="dxa"/>
            <w:vMerge/>
            <w:vAlign w:val="center"/>
          </w:tcPr>
          <w:p w14:paraId="2E8A57EC" w14:textId="77777777" w:rsidR="007F33B2" w:rsidRPr="007F33B2" w:rsidRDefault="007F33B2" w:rsidP="007F33B2">
            <w:pPr>
              <w:rPr>
                <w:rFonts w:cstheme="minorHAnsi"/>
                <w:color w:val="000000"/>
                <w:sz w:val="18"/>
                <w:szCs w:val="18"/>
              </w:rPr>
            </w:pPr>
          </w:p>
        </w:tc>
        <w:tc>
          <w:tcPr>
            <w:tcW w:w="1706" w:type="dxa"/>
            <w:vMerge/>
            <w:vAlign w:val="center"/>
          </w:tcPr>
          <w:p w14:paraId="0C5BD533" w14:textId="77777777" w:rsidR="007F33B2" w:rsidRPr="007F33B2" w:rsidRDefault="007F33B2" w:rsidP="007F33B2">
            <w:pPr>
              <w:rPr>
                <w:rFonts w:cstheme="minorHAnsi"/>
                <w:color w:val="000000"/>
                <w:sz w:val="18"/>
                <w:szCs w:val="18"/>
              </w:rPr>
            </w:pPr>
          </w:p>
        </w:tc>
        <w:tc>
          <w:tcPr>
            <w:tcW w:w="6427" w:type="dxa"/>
          </w:tcPr>
          <w:p w14:paraId="3A0EBE8C"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SBFCA has been working with CVFPB to amend individual encroachment permit no. 6016 BD.  The application was submitted on January 7, 2016.</w:t>
            </w:r>
          </w:p>
        </w:tc>
      </w:tr>
      <w:tr w:rsidR="007F33B2" w:rsidRPr="00503E5A" w14:paraId="5BE5B34B"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restart"/>
          </w:tcPr>
          <w:p w14:paraId="37132792" w14:textId="77777777" w:rsidR="007F33B2" w:rsidRPr="007F33B2" w:rsidRDefault="007F33B2" w:rsidP="007F33B2">
            <w:pPr>
              <w:rPr>
                <w:rFonts w:cstheme="minorHAnsi"/>
                <w:color w:val="000000"/>
                <w:sz w:val="18"/>
                <w:szCs w:val="18"/>
              </w:rPr>
            </w:pPr>
            <w:r w:rsidRPr="007F33B2">
              <w:rPr>
                <w:rFonts w:cstheme="minorHAnsi"/>
                <w:color w:val="000000"/>
                <w:sz w:val="18"/>
                <w:szCs w:val="18"/>
              </w:rPr>
              <w:t>City of Yuba City Raw Water Discharge Pipe Crossing</w:t>
            </w:r>
          </w:p>
        </w:tc>
        <w:tc>
          <w:tcPr>
            <w:tcW w:w="1585" w:type="dxa"/>
            <w:vMerge w:val="restart"/>
          </w:tcPr>
          <w:p w14:paraId="74E1CF9F"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1096+81</w:t>
            </w:r>
          </w:p>
          <w:p w14:paraId="15E700D3"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144 LM 15.47</w:t>
            </w:r>
          </w:p>
        </w:tc>
        <w:tc>
          <w:tcPr>
            <w:tcW w:w="1573" w:type="dxa"/>
            <w:vMerge w:val="restart"/>
          </w:tcPr>
          <w:p w14:paraId="5A174E15" w14:textId="77777777" w:rsidR="007F33B2" w:rsidRPr="007F33B2" w:rsidRDefault="007F33B2" w:rsidP="007F33B2">
            <w:pPr>
              <w:rPr>
                <w:rFonts w:cstheme="minorHAnsi"/>
                <w:color w:val="000000"/>
                <w:sz w:val="18"/>
                <w:szCs w:val="18"/>
              </w:rPr>
            </w:pPr>
            <w:r w:rsidRPr="007F33B2">
              <w:rPr>
                <w:rFonts w:cstheme="minorHAnsi"/>
                <w:color w:val="000000"/>
                <w:sz w:val="18"/>
                <w:szCs w:val="18"/>
              </w:rPr>
              <w:t xml:space="preserve">29-25/32 inch OD cement mortar coated and lined welded steel pipes with positive closure </w:t>
            </w:r>
            <w:r w:rsidRPr="007F33B2">
              <w:rPr>
                <w:rFonts w:cstheme="minorHAnsi"/>
                <w:color w:val="000000"/>
                <w:sz w:val="18"/>
                <w:szCs w:val="18"/>
              </w:rPr>
              <w:lastRenderedPageBreak/>
              <w:t>device on waterside hinge.</w:t>
            </w:r>
          </w:p>
        </w:tc>
        <w:tc>
          <w:tcPr>
            <w:tcW w:w="1706" w:type="dxa"/>
            <w:vMerge w:val="restart"/>
          </w:tcPr>
          <w:p w14:paraId="4B1B54A5" w14:textId="77777777" w:rsidR="007F33B2" w:rsidRPr="007F33B2" w:rsidRDefault="007F33B2" w:rsidP="007F33B2">
            <w:pPr>
              <w:rPr>
                <w:rFonts w:cstheme="minorHAnsi"/>
                <w:color w:val="000000"/>
                <w:sz w:val="18"/>
                <w:szCs w:val="18"/>
              </w:rPr>
            </w:pPr>
            <w:r w:rsidRPr="007F33B2">
              <w:rPr>
                <w:rFonts w:cstheme="minorHAnsi"/>
                <w:color w:val="000000"/>
                <w:sz w:val="18"/>
                <w:szCs w:val="18"/>
              </w:rPr>
              <w:lastRenderedPageBreak/>
              <w:t>Approximately 82.30 (200-Year Elevation 78.78)</w:t>
            </w:r>
          </w:p>
        </w:tc>
        <w:tc>
          <w:tcPr>
            <w:tcW w:w="6427" w:type="dxa"/>
          </w:tcPr>
          <w:p w14:paraId="728B0FAF"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7DDF6B00"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161C34DE" w14:textId="77777777" w:rsidR="007F33B2" w:rsidRPr="007F33B2" w:rsidRDefault="007F33B2" w:rsidP="007F33B2">
            <w:pPr>
              <w:rPr>
                <w:rFonts w:cstheme="minorHAnsi"/>
                <w:color w:val="000000"/>
                <w:sz w:val="18"/>
                <w:szCs w:val="18"/>
              </w:rPr>
            </w:pPr>
          </w:p>
        </w:tc>
        <w:tc>
          <w:tcPr>
            <w:tcW w:w="1585" w:type="dxa"/>
            <w:vMerge/>
            <w:vAlign w:val="center"/>
          </w:tcPr>
          <w:p w14:paraId="5324DC59" w14:textId="77777777" w:rsidR="007F33B2" w:rsidRPr="007F33B2" w:rsidRDefault="007F33B2" w:rsidP="007F33B2">
            <w:pPr>
              <w:rPr>
                <w:rFonts w:cstheme="minorHAnsi"/>
                <w:color w:val="000000"/>
                <w:sz w:val="18"/>
                <w:szCs w:val="18"/>
              </w:rPr>
            </w:pPr>
          </w:p>
        </w:tc>
        <w:tc>
          <w:tcPr>
            <w:tcW w:w="1573" w:type="dxa"/>
            <w:vMerge/>
            <w:vAlign w:val="center"/>
          </w:tcPr>
          <w:p w14:paraId="482628E9" w14:textId="77777777" w:rsidR="007F33B2" w:rsidRPr="007F33B2" w:rsidRDefault="007F33B2" w:rsidP="007F33B2">
            <w:pPr>
              <w:rPr>
                <w:rFonts w:cstheme="minorHAnsi"/>
                <w:color w:val="000000"/>
                <w:sz w:val="18"/>
                <w:szCs w:val="18"/>
              </w:rPr>
            </w:pPr>
          </w:p>
        </w:tc>
        <w:tc>
          <w:tcPr>
            <w:tcW w:w="1706" w:type="dxa"/>
            <w:vMerge/>
            <w:vAlign w:val="center"/>
          </w:tcPr>
          <w:p w14:paraId="7AFC3FAB" w14:textId="77777777" w:rsidR="007F33B2" w:rsidRPr="007F33B2" w:rsidRDefault="007F33B2" w:rsidP="007F33B2">
            <w:pPr>
              <w:rPr>
                <w:rFonts w:cstheme="minorHAnsi"/>
                <w:color w:val="000000"/>
                <w:sz w:val="18"/>
                <w:szCs w:val="18"/>
              </w:rPr>
            </w:pPr>
          </w:p>
        </w:tc>
        <w:tc>
          <w:tcPr>
            <w:tcW w:w="6427" w:type="dxa"/>
          </w:tcPr>
          <w:p w14:paraId="3A2378D6"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2014 under CVFPB Permit 18793-1 BD.</w:t>
            </w:r>
          </w:p>
        </w:tc>
      </w:tr>
      <w:tr w:rsidR="007F33B2" w:rsidRPr="00503E5A" w14:paraId="763727F6"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7F18E737" w14:textId="77777777" w:rsidR="007F33B2" w:rsidRPr="007F33B2" w:rsidRDefault="007F33B2" w:rsidP="007F33B2">
            <w:pPr>
              <w:rPr>
                <w:rFonts w:cstheme="minorHAnsi"/>
                <w:color w:val="000000"/>
                <w:sz w:val="18"/>
                <w:szCs w:val="18"/>
              </w:rPr>
            </w:pPr>
          </w:p>
        </w:tc>
        <w:tc>
          <w:tcPr>
            <w:tcW w:w="1585" w:type="dxa"/>
            <w:vMerge/>
            <w:vAlign w:val="center"/>
          </w:tcPr>
          <w:p w14:paraId="796B31DF" w14:textId="77777777" w:rsidR="007F33B2" w:rsidRPr="007F33B2" w:rsidRDefault="007F33B2" w:rsidP="007F33B2">
            <w:pPr>
              <w:rPr>
                <w:rFonts w:cstheme="minorHAnsi"/>
                <w:color w:val="000000"/>
                <w:sz w:val="18"/>
                <w:szCs w:val="18"/>
              </w:rPr>
            </w:pPr>
          </w:p>
        </w:tc>
        <w:tc>
          <w:tcPr>
            <w:tcW w:w="1573" w:type="dxa"/>
            <w:vMerge/>
            <w:vAlign w:val="center"/>
          </w:tcPr>
          <w:p w14:paraId="206532D2" w14:textId="77777777" w:rsidR="007F33B2" w:rsidRPr="007F33B2" w:rsidRDefault="007F33B2" w:rsidP="007F33B2">
            <w:pPr>
              <w:rPr>
                <w:rFonts w:cstheme="minorHAnsi"/>
                <w:color w:val="000000"/>
                <w:sz w:val="18"/>
                <w:szCs w:val="18"/>
              </w:rPr>
            </w:pPr>
          </w:p>
        </w:tc>
        <w:tc>
          <w:tcPr>
            <w:tcW w:w="1706" w:type="dxa"/>
            <w:vMerge/>
            <w:vAlign w:val="center"/>
          </w:tcPr>
          <w:p w14:paraId="655B7109" w14:textId="77777777" w:rsidR="007F33B2" w:rsidRPr="007F33B2" w:rsidRDefault="007F33B2" w:rsidP="007F33B2">
            <w:pPr>
              <w:rPr>
                <w:rFonts w:cstheme="minorHAnsi"/>
                <w:color w:val="000000"/>
                <w:sz w:val="18"/>
                <w:szCs w:val="18"/>
              </w:rPr>
            </w:pPr>
          </w:p>
        </w:tc>
        <w:tc>
          <w:tcPr>
            <w:tcW w:w="6427" w:type="dxa"/>
          </w:tcPr>
          <w:p w14:paraId="000C62CE" w14:textId="77777777" w:rsidR="007F33B2" w:rsidRPr="007F33B2" w:rsidRDefault="007F33B2" w:rsidP="007F33B2">
            <w:pPr>
              <w:rPr>
                <w:rFonts w:cstheme="minorHAnsi"/>
                <w:color w:val="000000"/>
                <w:sz w:val="18"/>
                <w:szCs w:val="18"/>
              </w:rPr>
            </w:pPr>
            <w:r w:rsidRPr="007F33B2">
              <w:rPr>
                <w:rFonts w:cstheme="minorHAnsi"/>
                <w:sz w:val="18"/>
                <w:szCs w:val="18"/>
              </w:rPr>
              <w:t>Butterfly valve closure device located on the waterside levee crest to provide a rapid means of closure per USACE EM-1110-2-1913, Chapter 8 and DWR ULDC Section 7.13.7.</w:t>
            </w:r>
          </w:p>
        </w:tc>
      </w:tr>
      <w:tr w:rsidR="007F33B2" w:rsidRPr="00503E5A" w14:paraId="31AE9EFF"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3D05123D" w14:textId="77777777" w:rsidR="007F33B2" w:rsidRPr="007F33B2" w:rsidRDefault="007F33B2" w:rsidP="007F33B2">
            <w:pPr>
              <w:rPr>
                <w:rFonts w:cstheme="minorHAnsi"/>
                <w:color w:val="000000"/>
                <w:sz w:val="18"/>
                <w:szCs w:val="18"/>
              </w:rPr>
            </w:pPr>
          </w:p>
        </w:tc>
        <w:tc>
          <w:tcPr>
            <w:tcW w:w="1585" w:type="dxa"/>
            <w:vMerge/>
            <w:vAlign w:val="center"/>
          </w:tcPr>
          <w:p w14:paraId="069977D2" w14:textId="77777777" w:rsidR="007F33B2" w:rsidRPr="007F33B2" w:rsidRDefault="007F33B2" w:rsidP="007F33B2">
            <w:pPr>
              <w:rPr>
                <w:rFonts w:cstheme="minorHAnsi"/>
                <w:color w:val="000000"/>
                <w:sz w:val="18"/>
                <w:szCs w:val="18"/>
              </w:rPr>
            </w:pPr>
          </w:p>
        </w:tc>
        <w:tc>
          <w:tcPr>
            <w:tcW w:w="1573" w:type="dxa"/>
            <w:vMerge/>
            <w:vAlign w:val="center"/>
          </w:tcPr>
          <w:p w14:paraId="4896559B" w14:textId="77777777" w:rsidR="007F33B2" w:rsidRPr="007F33B2" w:rsidRDefault="007F33B2" w:rsidP="007F33B2">
            <w:pPr>
              <w:rPr>
                <w:rFonts w:cstheme="minorHAnsi"/>
                <w:color w:val="000000"/>
                <w:sz w:val="18"/>
                <w:szCs w:val="18"/>
              </w:rPr>
            </w:pPr>
          </w:p>
        </w:tc>
        <w:tc>
          <w:tcPr>
            <w:tcW w:w="1706" w:type="dxa"/>
            <w:vMerge/>
            <w:vAlign w:val="center"/>
          </w:tcPr>
          <w:p w14:paraId="4A5EFC7E" w14:textId="77777777" w:rsidR="007F33B2" w:rsidRPr="007F33B2" w:rsidRDefault="007F33B2" w:rsidP="007F33B2">
            <w:pPr>
              <w:rPr>
                <w:rFonts w:cstheme="minorHAnsi"/>
                <w:color w:val="000000"/>
                <w:sz w:val="18"/>
                <w:szCs w:val="18"/>
              </w:rPr>
            </w:pPr>
          </w:p>
        </w:tc>
        <w:tc>
          <w:tcPr>
            <w:tcW w:w="6427" w:type="dxa"/>
          </w:tcPr>
          <w:p w14:paraId="390937CE"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7A63D961"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13166937" w14:textId="77777777" w:rsidR="007F33B2" w:rsidRPr="007F33B2" w:rsidRDefault="007F33B2" w:rsidP="007F33B2">
            <w:pPr>
              <w:rPr>
                <w:rFonts w:cstheme="minorHAnsi"/>
                <w:color w:val="000000"/>
                <w:sz w:val="18"/>
                <w:szCs w:val="18"/>
              </w:rPr>
            </w:pPr>
          </w:p>
        </w:tc>
        <w:tc>
          <w:tcPr>
            <w:tcW w:w="1585" w:type="dxa"/>
            <w:vMerge/>
            <w:vAlign w:val="center"/>
          </w:tcPr>
          <w:p w14:paraId="5DCF2EE2" w14:textId="77777777" w:rsidR="007F33B2" w:rsidRPr="007F33B2" w:rsidRDefault="007F33B2" w:rsidP="007F33B2">
            <w:pPr>
              <w:rPr>
                <w:rFonts w:cstheme="minorHAnsi"/>
                <w:color w:val="000000"/>
                <w:sz w:val="18"/>
                <w:szCs w:val="18"/>
              </w:rPr>
            </w:pPr>
          </w:p>
        </w:tc>
        <w:tc>
          <w:tcPr>
            <w:tcW w:w="1573" w:type="dxa"/>
            <w:vMerge/>
            <w:vAlign w:val="center"/>
          </w:tcPr>
          <w:p w14:paraId="70466E03" w14:textId="77777777" w:rsidR="007F33B2" w:rsidRPr="007F33B2" w:rsidRDefault="007F33B2" w:rsidP="007F33B2">
            <w:pPr>
              <w:rPr>
                <w:rFonts w:cstheme="minorHAnsi"/>
                <w:color w:val="000000"/>
                <w:sz w:val="18"/>
                <w:szCs w:val="18"/>
              </w:rPr>
            </w:pPr>
          </w:p>
        </w:tc>
        <w:tc>
          <w:tcPr>
            <w:tcW w:w="1706" w:type="dxa"/>
            <w:vMerge/>
            <w:vAlign w:val="center"/>
          </w:tcPr>
          <w:p w14:paraId="58F76818" w14:textId="77777777" w:rsidR="007F33B2" w:rsidRPr="007F33B2" w:rsidRDefault="007F33B2" w:rsidP="007F33B2">
            <w:pPr>
              <w:rPr>
                <w:rFonts w:cstheme="minorHAnsi"/>
                <w:color w:val="000000"/>
                <w:sz w:val="18"/>
                <w:szCs w:val="18"/>
              </w:rPr>
            </w:pPr>
          </w:p>
        </w:tc>
        <w:tc>
          <w:tcPr>
            <w:tcW w:w="6427" w:type="dxa"/>
          </w:tcPr>
          <w:p w14:paraId="26613610"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503E5A" w14:paraId="1E706C1F"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639748B6" w14:textId="77777777" w:rsidR="007F33B2" w:rsidRPr="007F33B2" w:rsidRDefault="007F33B2" w:rsidP="007F33B2">
            <w:pPr>
              <w:rPr>
                <w:rFonts w:cstheme="minorHAnsi"/>
                <w:color w:val="000000"/>
                <w:sz w:val="18"/>
                <w:szCs w:val="18"/>
              </w:rPr>
            </w:pPr>
          </w:p>
        </w:tc>
        <w:tc>
          <w:tcPr>
            <w:tcW w:w="1585" w:type="dxa"/>
            <w:vMerge/>
            <w:vAlign w:val="center"/>
          </w:tcPr>
          <w:p w14:paraId="3DCD4C4D" w14:textId="77777777" w:rsidR="007F33B2" w:rsidRPr="007F33B2" w:rsidRDefault="007F33B2" w:rsidP="007F33B2">
            <w:pPr>
              <w:rPr>
                <w:rFonts w:cstheme="minorHAnsi"/>
                <w:color w:val="000000"/>
                <w:sz w:val="18"/>
                <w:szCs w:val="18"/>
              </w:rPr>
            </w:pPr>
          </w:p>
        </w:tc>
        <w:tc>
          <w:tcPr>
            <w:tcW w:w="1573" w:type="dxa"/>
            <w:vMerge/>
            <w:vAlign w:val="center"/>
          </w:tcPr>
          <w:p w14:paraId="07F50C2E" w14:textId="77777777" w:rsidR="007F33B2" w:rsidRPr="007F33B2" w:rsidRDefault="007F33B2" w:rsidP="007F33B2">
            <w:pPr>
              <w:rPr>
                <w:rFonts w:cstheme="minorHAnsi"/>
                <w:color w:val="000000"/>
                <w:sz w:val="18"/>
                <w:szCs w:val="18"/>
              </w:rPr>
            </w:pPr>
          </w:p>
        </w:tc>
        <w:tc>
          <w:tcPr>
            <w:tcW w:w="1706" w:type="dxa"/>
            <w:vMerge/>
            <w:vAlign w:val="center"/>
          </w:tcPr>
          <w:p w14:paraId="5EE0EAE5" w14:textId="77777777" w:rsidR="007F33B2" w:rsidRPr="007F33B2" w:rsidRDefault="007F33B2" w:rsidP="007F33B2">
            <w:pPr>
              <w:rPr>
                <w:rFonts w:cstheme="minorHAnsi"/>
                <w:color w:val="000000"/>
                <w:sz w:val="18"/>
                <w:szCs w:val="18"/>
              </w:rPr>
            </w:pPr>
          </w:p>
        </w:tc>
        <w:tc>
          <w:tcPr>
            <w:tcW w:w="6427" w:type="dxa"/>
          </w:tcPr>
          <w:p w14:paraId="75A03725" w14:textId="77777777" w:rsidR="007F33B2" w:rsidRPr="007F33B2" w:rsidRDefault="007F33B2" w:rsidP="007F33B2">
            <w:pPr>
              <w:rPr>
                <w:rFonts w:cstheme="minorHAnsi"/>
                <w:color w:val="000000"/>
                <w:sz w:val="18"/>
                <w:szCs w:val="18"/>
              </w:rPr>
            </w:pPr>
            <w:r w:rsidRPr="007F33B2">
              <w:rPr>
                <w:rFonts w:cstheme="minorHAnsi"/>
                <w:sz w:val="18"/>
                <w:szCs w:val="18"/>
              </w:rPr>
              <w:t>Pipe meets CVFPB Title 23 Requirements</w:t>
            </w:r>
          </w:p>
        </w:tc>
      </w:tr>
      <w:tr w:rsidR="007F33B2" w:rsidRPr="00503E5A" w14:paraId="19CBB1C2"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59F0A778" w14:textId="77777777" w:rsidR="007F33B2" w:rsidRPr="007F33B2" w:rsidRDefault="007F33B2" w:rsidP="007F33B2">
            <w:pPr>
              <w:rPr>
                <w:rFonts w:cstheme="minorHAnsi"/>
                <w:color w:val="000000"/>
                <w:sz w:val="18"/>
                <w:szCs w:val="18"/>
              </w:rPr>
            </w:pPr>
          </w:p>
        </w:tc>
        <w:tc>
          <w:tcPr>
            <w:tcW w:w="1585" w:type="dxa"/>
            <w:vMerge/>
            <w:vAlign w:val="center"/>
          </w:tcPr>
          <w:p w14:paraId="00558801" w14:textId="77777777" w:rsidR="007F33B2" w:rsidRPr="007F33B2" w:rsidRDefault="007F33B2" w:rsidP="007F33B2">
            <w:pPr>
              <w:rPr>
                <w:rFonts w:cstheme="minorHAnsi"/>
                <w:color w:val="000000"/>
                <w:sz w:val="18"/>
                <w:szCs w:val="18"/>
              </w:rPr>
            </w:pPr>
          </w:p>
        </w:tc>
        <w:tc>
          <w:tcPr>
            <w:tcW w:w="1573" w:type="dxa"/>
            <w:vMerge/>
            <w:vAlign w:val="center"/>
          </w:tcPr>
          <w:p w14:paraId="6C4F46EF" w14:textId="77777777" w:rsidR="007F33B2" w:rsidRPr="007F33B2" w:rsidRDefault="007F33B2" w:rsidP="007F33B2">
            <w:pPr>
              <w:rPr>
                <w:rFonts w:cstheme="minorHAnsi"/>
                <w:color w:val="000000"/>
                <w:sz w:val="18"/>
                <w:szCs w:val="18"/>
              </w:rPr>
            </w:pPr>
          </w:p>
        </w:tc>
        <w:tc>
          <w:tcPr>
            <w:tcW w:w="1706" w:type="dxa"/>
            <w:vMerge/>
            <w:vAlign w:val="center"/>
          </w:tcPr>
          <w:p w14:paraId="38611DFC" w14:textId="77777777" w:rsidR="007F33B2" w:rsidRPr="007F33B2" w:rsidRDefault="007F33B2" w:rsidP="007F33B2">
            <w:pPr>
              <w:rPr>
                <w:rFonts w:cstheme="minorHAnsi"/>
                <w:color w:val="000000"/>
                <w:sz w:val="18"/>
                <w:szCs w:val="18"/>
              </w:rPr>
            </w:pPr>
          </w:p>
        </w:tc>
        <w:tc>
          <w:tcPr>
            <w:tcW w:w="6427" w:type="dxa"/>
          </w:tcPr>
          <w:p w14:paraId="00C828A3"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SBFCA has been working with CVFPB to amend individual encroachment permit no. 6016 BD.  The application was submitted on January 7, 2016.</w:t>
            </w:r>
          </w:p>
        </w:tc>
      </w:tr>
      <w:tr w:rsidR="007F33B2" w:rsidRPr="00503E5A" w14:paraId="629D1113"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restart"/>
          </w:tcPr>
          <w:p w14:paraId="366F3054" w14:textId="77777777" w:rsidR="007F33B2" w:rsidRPr="007F33B2" w:rsidRDefault="007F33B2" w:rsidP="007F33B2">
            <w:pPr>
              <w:keepNext/>
              <w:rPr>
                <w:rFonts w:cstheme="minorHAnsi"/>
                <w:color w:val="000000"/>
                <w:sz w:val="18"/>
                <w:szCs w:val="18"/>
              </w:rPr>
            </w:pPr>
            <w:r w:rsidRPr="007F33B2">
              <w:rPr>
                <w:rFonts w:cstheme="minorHAnsi"/>
                <w:color w:val="000000"/>
                <w:sz w:val="18"/>
                <w:szCs w:val="18"/>
              </w:rPr>
              <w:t>City of Yuba City Communication Crossing</w:t>
            </w:r>
          </w:p>
        </w:tc>
        <w:tc>
          <w:tcPr>
            <w:tcW w:w="1585" w:type="dxa"/>
            <w:vMerge w:val="restart"/>
          </w:tcPr>
          <w:p w14:paraId="629DC51E" w14:textId="77777777" w:rsidR="007F33B2" w:rsidRPr="007F33B2" w:rsidRDefault="007F33B2" w:rsidP="007F33B2">
            <w:pPr>
              <w:keepNext/>
              <w:jc w:val="center"/>
              <w:rPr>
                <w:rFonts w:cstheme="minorHAnsi"/>
                <w:color w:val="000000"/>
                <w:sz w:val="18"/>
                <w:szCs w:val="18"/>
              </w:rPr>
            </w:pPr>
            <w:r w:rsidRPr="007F33B2">
              <w:rPr>
                <w:rFonts w:cstheme="minorHAnsi"/>
                <w:color w:val="000000"/>
                <w:sz w:val="18"/>
                <w:szCs w:val="18"/>
              </w:rPr>
              <w:t>Station 1096+90</w:t>
            </w:r>
          </w:p>
          <w:p w14:paraId="599FF3B4" w14:textId="77777777" w:rsidR="007F33B2" w:rsidRPr="007F33B2" w:rsidRDefault="007F33B2" w:rsidP="007F33B2">
            <w:pPr>
              <w:keepNext/>
              <w:jc w:val="center"/>
              <w:rPr>
                <w:rFonts w:cstheme="minorHAnsi"/>
                <w:color w:val="000000"/>
                <w:sz w:val="18"/>
                <w:szCs w:val="18"/>
              </w:rPr>
            </w:pPr>
            <w:r w:rsidRPr="007F33B2">
              <w:rPr>
                <w:rFonts w:cstheme="minorHAnsi"/>
                <w:color w:val="000000"/>
                <w:sz w:val="18"/>
                <w:szCs w:val="18"/>
              </w:rPr>
              <w:t>Unit 144 LM 15.47</w:t>
            </w:r>
          </w:p>
        </w:tc>
        <w:tc>
          <w:tcPr>
            <w:tcW w:w="1573" w:type="dxa"/>
            <w:vMerge w:val="restart"/>
          </w:tcPr>
          <w:p w14:paraId="68551821" w14:textId="77777777" w:rsidR="007F33B2" w:rsidRPr="007F33B2" w:rsidRDefault="007F33B2" w:rsidP="007F33B2">
            <w:pPr>
              <w:keepNext/>
              <w:rPr>
                <w:rFonts w:cstheme="minorHAnsi"/>
                <w:color w:val="000000"/>
                <w:sz w:val="18"/>
                <w:szCs w:val="18"/>
              </w:rPr>
            </w:pPr>
            <w:r w:rsidRPr="007F33B2">
              <w:rPr>
                <w:rFonts w:cstheme="minorHAnsi"/>
                <w:color w:val="000000"/>
                <w:sz w:val="18"/>
                <w:szCs w:val="18"/>
              </w:rPr>
              <w:t>24 inch by 23.3 inch reinforced concrete duct bank</w:t>
            </w:r>
          </w:p>
        </w:tc>
        <w:tc>
          <w:tcPr>
            <w:tcW w:w="1706" w:type="dxa"/>
            <w:vMerge w:val="restart"/>
          </w:tcPr>
          <w:p w14:paraId="238B9EBB" w14:textId="77777777" w:rsidR="007F33B2" w:rsidRPr="007F33B2" w:rsidRDefault="007F33B2" w:rsidP="007F33B2">
            <w:pPr>
              <w:keepNext/>
              <w:rPr>
                <w:rFonts w:cstheme="minorHAnsi"/>
                <w:color w:val="000000"/>
                <w:sz w:val="18"/>
                <w:szCs w:val="18"/>
              </w:rPr>
            </w:pPr>
            <w:r w:rsidRPr="007F33B2">
              <w:rPr>
                <w:rFonts w:cstheme="minorHAnsi"/>
                <w:color w:val="000000"/>
                <w:sz w:val="18"/>
                <w:szCs w:val="18"/>
              </w:rPr>
              <w:t>Approximately 82.30 (200-Year Elevation 78.78)</w:t>
            </w:r>
          </w:p>
        </w:tc>
        <w:tc>
          <w:tcPr>
            <w:tcW w:w="6427" w:type="dxa"/>
          </w:tcPr>
          <w:p w14:paraId="3E551F43" w14:textId="77777777" w:rsidR="007F33B2" w:rsidRPr="007F33B2" w:rsidRDefault="007F33B2" w:rsidP="007F33B2">
            <w:pPr>
              <w:keepNext/>
              <w:rPr>
                <w:rFonts w:cstheme="minorHAnsi"/>
                <w:color w:val="000000"/>
                <w:sz w:val="18"/>
                <w:szCs w:val="18"/>
              </w:rPr>
            </w:pPr>
            <w:r w:rsidRPr="007F33B2">
              <w:rPr>
                <w:rFonts w:cstheme="minorHAnsi"/>
                <w:b/>
                <w:bCs/>
                <w:color w:val="000000"/>
                <w:sz w:val="18"/>
                <w:szCs w:val="18"/>
              </w:rPr>
              <w:t>Low Hazard</w:t>
            </w:r>
          </w:p>
        </w:tc>
      </w:tr>
      <w:tr w:rsidR="007F33B2" w:rsidRPr="00503E5A" w14:paraId="2AFDCE2D"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3EA4E789" w14:textId="77777777" w:rsidR="007F33B2" w:rsidRPr="007F33B2" w:rsidRDefault="007F33B2" w:rsidP="007F33B2">
            <w:pPr>
              <w:rPr>
                <w:rFonts w:cstheme="minorHAnsi"/>
                <w:color w:val="000000"/>
                <w:sz w:val="18"/>
                <w:szCs w:val="18"/>
              </w:rPr>
            </w:pPr>
          </w:p>
        </w:tc>
        <w:tc>
          <w:tcPr>
            <w:tcW w:w="1585" w:type="dxa"/>
            <w:vMerge/>
            <w:vAlign w:val="center"/>
          </w:tcPr>
          <w:p w14:paraId="5753403F" w14:textId="77777777" w:rsidR="007F33B2" w:rsidRPr="007F33B2" w:rsidRDefault="007F33B2" w:rsidP="007F33B2">
            <w:pPr>
              <w:rPr>
                <w:rFonts w:cstheme="minorHAnsi"/>
                <w:color w:val="000000"/>
                <w:sz w:val="18"/>
                <w:szCs w:val="18"/>
              </w:rPr>
            </w:pPr>
          </w:p>
        </w:tc>
        <w:tc>
          <w:tcPr>
            <w:tcW w:w="1573" w:type="dxa"/>
            <w:vMerge/>
            <w:vAlign w:val="center"/>
          </w:tcPr>
          <w:p w14:paraId="2FD483AF" w14:textId="77777777" w:rsidR="007F33B2" w:rsidRPr="007F33B2" w:rsidRDefault="007F33B2" w:rsidP="007F33B2">
            <w:pPr>
              <w:rPr>
                <w:rFonts w:cstheme="minorHAnsi"/>
                <w:color w:val="000000"/>
                <w:sz w:val="18"/>
                <w:szCs w:val="18"/>
              </w:rPr>
            </w:pPr>
          </w:p>
        </w:tc>
        <w:tc>
          <w:tcPr>
            <w:tcW w:w="1706" w:type="dxa"/>
            <w:vMerge/>
            <w:vAlign w:val="center"/>
          </w:tcPr>
          <w:p w14:paraId="06CC9F67" w14:textId="77777777" w:rsidR="007F33B2" w:rsidRPr="007F33B2" w:rsidRDefault="007F33B2" w:rsidP="007F33B2">
            <w:pPr>
              <w:rPr>
                <w:rFonts w:cstheme="minorHAnsi"/>
                <w:color w:val="000000"/>
                <w:sz w:val="18"/>
                <w:szCs w:val="18"/>
              </w:rPr>
            </w:pPr>
          </w:p>
        </w:tc>
        <w:tc>
          <w:tcPr>
            <w:tcW w:w="6427" w:type="dxa"/>
          </w:tcPr>
          <w:p w14:paraId="730BE930" w14:textId="77777777" w:rsidR="007F33B2" w:rsidRPr="007F33B2" w:rsidRDefault="007F33B2" w:rsidP="007F33B2">
            <w:pPr>
              <w:rPr>
                <w:rFonts w:cstheme="minorHAnsi"/>
                <w:color w:val="000000"/>
                <w:sz w:val="18"/>
                <w:szCs w:val="18"/>
              </w:rPr>
            </w:pPr>
            <w:r w:rsidRPr="007F33B2">
              <w:rPr>
                <w:rFonts w:cstheme="minorHAnsi"/>
                <w:sz w:val="18"/>
                <w:szCs w:val="18"/>
              </w:rPr>
              <w:t>Duct bank installed in 2014 under CVFPB Permit 18570-2 BD.</w:t>
            </w:r>
          </w:p>
        </w:tc>
      </w:tr>
      <w:tr w:rsidR="007F33B2" w:rsidRPr="00503E5A" w14:paraId="0CD9F2B3"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65DB5203" w14:textId="77777777" w:rsidR="007F33B2" w:rsidRPr="007F33B2" w:rsidRDefault="007F33B2" w:rsidP="007F33B2">
            <w:pPr>
              <w:rPr>
                <w:rFonts w:cstheme="minorHAnsi"/>
                <w:color w:val="000000"/>
                <w:sz w:val="18"/>
                <w:szCs w:val="18"/>
              </w:rPr>
            </w:pPr>
          </w:p>
        </w:tc>
        <w:tc>
          <w:tcPr>
            <w:tcW w:w="1585" w:type="dxa"/>
            <w:vMerge/>
            <w:vAlign w:val="center"/>
          </w:tcPr>
          <w:p w14:paraId="29E629BD" w14:textId="77777777" w:rsidR="007F33B2" w:rsidRPr="007F33B2" w:rsidRDefault="007F33B2" w:rsidP="007F33B2">
            <w:pPr>
              <w:rPr>
                <w:rFonts w:cstheme="minorHAnsi"/>
                <w:color w:val="000000"/>
                <w:sz w:val="18"/>
                <w:szCs w:val="18"/>
              </w:rPr>
            </w:pPr>
          </w:p>
        </w:tc>
        <w:tc>
          <w:tcPr>
            <w:tcW w:w="1573" w:type="dxa"/>
            <w:vMerge/>
            <w:vAlign w:val="center"/>
          </w:tcPr>
          <w:p w14:paraId="7DDBF9AB" w14:textId="77777777" w:rsidR="007F33B2" w:rsidRPr="007F33B2" w:rsidRDefault="007F33B2" w:rsidP="007F33B2">
            <w:pPr>
              <w:rPr>
                <w:rFonts w:cstheme="minorHAnsi"/>
                <w:color w:val="000000"/>
                <w:sz w:val="18"/>
                <w:szCs w:val="18"/>
              </w:rPr>
            </w:pPr>
          </w:p>
        </w:tc>
        <w:tc>
          <w:tcPr>
            <w:tcW w:w="1706" w:type="dxa"/>
            <w:vMerge/>
            <w:vAlign w:val="center"/>
          </w:tcPr>
          <w:p w14:paraId="7B06164B" w14:textId="77777777" w:rsidR="007F33B2" w:rsidRPr="007F33B2" w:rsidRDefault="007F33B2" w:rsidP="007F33B2">
            <w:pPr>
              <w:rPr>
                <w:rFonts w:cstheme="minorHAnsi"/>
                <w:color w:val="000000"/>
                <w:sz w:val="18"/>
                <w:szCs w:val="18"/>
              </w:rPr>
            </w:pPr>
          </w:p>
        </w:tc>
        <w:tc>
          <w:tcPr>
            <w:tcW w:w="6427" w:type="dxa"/>
          </w:tcPr>
          <w:p w14:paraId="33924125" w14:textId="77777777" w:rsidR="007F33B2" w:rsidRPr="007F33B2" w:rsidRDefault="007F33B2" w:rsidP="007F33B2">
            <w:pPr>
              <w:rPr>
                <w:rFonts w:cstheme="minorHAnsi"/>
                <w:color w:val="000000"/>
                <w:sz w:val="18"/>
                <w:szCs w:val="18"/>
              </w:rPr>
            </w:pPr>
            <w:r w:rsidRPr="007F33B2">
              <w:rPr>
                <w:rFonts w:cstheme="minorHAnsi"/>
                <w:sz w:val="18"/>
                <w:szCs w:val="18"/>
              </w:rPr>
              <w:t>The duck bank was designed and constructed in accordance with USACE EM-1110-2-1913, Chapter 8.</w:t>
            </w:r>
          </w:p>
        </w:tc>
      </w:tr>
      <w:tr w:rsidR="007F33B2" w:rsidRPr="00503E5A" w14:paraId="1D868106"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204070BB" w14:textId="77777777" w:rsidR="007F33B2" w:rsidRPr="007F33B2" w:rsidRDefault="007F33B2" w:rsidP="007F33B2">
            <w:pPr>
              <w:rPr>
                <w:rFonts w:cstheme="minorHAnsi"/>
                <w:color w:val="000000"/>
                <w:sz w:val="18"/>
                <w:szCs w:val="18"/>
              </w:rPr>
            </w:pPr>
          </w:p>
        </w:tc>
        <w:tc>
          <w:tcPr>
            <w:tcW w:w="1585" w:type="dxa"/>
            <w:vMerge/>
            <w:vAlign w:val="center"/>
          </w:tcPr>
          <w:p w14:paraId="63317625" w14:textId="77777777" w:rsidR="007F33B2" w:rsidRPr="007F33B2" w:rsidRDefault="007F33B2" w:rsidP="007F33B2">
            <w:pPr>
              <w:rPr>
                <w:rFonts w:cstheme="minorHAnsi"/>
                <w:color w:val="000000"/>
                <w:sz w:val="18"/>
                <w:szCs w:val="18"/>
              </w:rPr>
            </w:pPr>
          </w:p>
        </w:tc>
        <w:tc>
          <w:tcPr>
            <w:tcW w:w="1573" w:type="dxa"/>
            <w:vMerge/>
            <w:vAlign w:val="center"/>
          </w:tcPr>
          <w:p w14:paraId="7B8E5CD4" w14:textId="77777777" w:rsidR="007F33B2" w:rsidRPr="007F33B2" w:rsidRDefault="007F33B2" w:rsidP="007F33B2">
            <w:pPr>
              <w:rPr>
                <w:rFonts w:cstheme="minorHAnsi"/>
                <w:color w:val="000000"/>
                <w:sz w:val="18"/>
                <w:szCs w:val="18"/>
              </w:rPr>
            </w:pPr>
          </w:p>
        </w:tc>
        <w:tc>
          <w:tcPr>
            <w:tcW w:w="1706" w:type="dxa"/>
            <w:vMerge/>
            <w:vAlign w:val="center"/>
          </w:tcPr>
          <w:p w14:paraId="1F8C26BB" w14:textId="77777777" w:rsidR="007F33B2" w:rsidRPr="007F33B2" w:rsidRDefault="007F33B2" w:rsidP="007F33B2">
            <w:pPr>
              <w:rPr>
                <w:rFonts w:cstheme="minorHAnsi"/>
                <w:color w:val="000000"/>
                <w:sz w:val="18"/>
                <w:szCs w:val="18"/>
              </w:rPr>
            </w:pPr>
          </w:p>
        </w:tc>
        <w:tc>
          <w:tcPr>
            <w:tcW w:w="6427" w:type="dxa"/>
          </w:tcPr>
          <w:p w14:paraId="5EB69532" w14:textId="77777777" w:rsidR="007F33B2" w:rsidRPr="007F33B2" w:rsidRDefault="007F33B2" w:rsidP="007F33B2">
            <w:pPr>
              <w:rPr>
                <w:rFonts w:cstheme="minorHAnsi"/>
                <w:color w:val="000000"/>
                <w:sz w:val="18"/>
                <w:szCs w:val="18"/>
              </w:rPr>
            </w:pPr>
            <w:r w:rsidRPr="007F33B2">
              <w:rPr>
                <w:rFonts w:cstheme="minorHAnsi"/>
                <w:sz w:val="18"/>
                <w:szCs w:val="18"/>
              </w:rPr>
              <w:t>Duct bank has sufficient cover to withstand vehicular traffic on the levee crown and has adequate strength to withstand levee loading, per USACE EM-1110-2-1913, Chapter 8.</w:t>
            </w:r>
          </w:p>
        </w:tc>
      </w:tr>
      <w:tr w:rsidR="007F33B2" w:rsidRPr="00503E5A" w14:paraId="6B76F9DE"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4C107F32" w14:textId="77777777" w:rsidR="007F33B2" w:rsidRPr="007F33B2" w:rsidRDefault="007F33B2" w:rsidP="007F33B2">
            <w:pPr>
              <w:rPr>
                <w:rFonts w:cstheme="minorHAnsi"/>
                <w:color w:val="000000"/>
                <w:sz w:val="18"/>
                <w:szCs w:val="18"/>
              </w:rPr>
            </w:pPr>
          </w:p>
        </w:tc>
        <w:tc>
          <w:tcPr>
            <w:tcW w:w="1585" w:type="dxa"/>
            <w:vMerge/>
            <w:vAlign w:val="center"/>
          </w:tcPr>
          <w:p w14:paraId="2FEC8DF6" w14:textId="77777777" w:rsidR="007F33B2" w:rsidRPr="007F33B2" w:rsidRDefault="007F33B2" w:rsidP="007F33B2">
            <w:pPr>
              <w:rPr>
                <w:rFonts w:cstheme="minorHAnsi"/>
                <w:color w:val="000000"/>
                <w:sz w:val="18"/>
                <w:szCs w:val="18"/>
              </w:rPr>
            </w:pPr>
          </w:p>
        </w:tc>
        <w:tc>
          <w:tcPr>
            <w:tcW w:w="1573" w:type="dxa"/>
            <w:vMerge/>
            <w:vAlign w:val="center"/>
          </w:tcPr>
          <w:p w14:paraId="210EE651" w14:textId="77777777" w:rsidR="007F33B2" w:rsidRPr="007F33B2" w:rsidRDefault="007F33B2" w:rsidP="007F33B2">
            <w:pPr>
              <w:rPr>
                <w:rFonts w:cstheme="minorHAnsi"/>
                <w:color w:val="000000"/>
                <w:sz w:val="18"/>
                <w:szCs w:val="18"/>
              </w:rPr>
            </w:pPr>
          </w:p>
        </w:tc>
        <w:tc>
          <w:tcPr>
            <w:tcW w:w="1706" w:type="dxa"/>
            <w:vMerge/>
            <w:vAlign w:val="center"/>
          </w:tcPr>
          <w:p w14:paraId="53A683FF" w14:textId="77777777" w:rsidR="007F33B2" w:rsidRPr="007F33B2" w:rsidRDefault="007F33B2" w:rsidP="007F33B2">
            <w:pPr>
              <w:rPr>
                <w:rFonts w:cstheme="minorHAnsi"/>
                <w:color w:val="000000"/>
                <w:sz w:val="18"/>
                <w:szCs w:val="18"/>
              </w:rPr>
            </w:pPr>
          </w:p>
        </w:tc>
        <w:tc>
          <w:tcPr>
            <w:tcW w:w="6427" w:type="dxa"/>
          </w:tcPr>
          <w:p w14:paraId="3622ADEC"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Duck bank meets CVFPB Title 23 Requirements</w:t>
            </w:r>
          </w:p>
        </w:tc>
      </w:tr>
      <w:tr w:rsidR="007F33B2" w:rsidRPr="00503E5A" w14:paraId="2E2A7DAC"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restart"/>
          </w:tcPr>
          <w:p w14:paraId="4E5CB042" w14:textId="77777777" w:rsidR="007F33B2" w:rsidRPr="007F33B2" w:rsidRDefault="007F33B2" w:rsidP="007F33B2">
            <w:pPr>
              <w:rPr>
                <w:rFonts w:cstheme="minorHAnsi"/>
                <w:color w:val="000000"/>
                <w:sz w:val="18"/>
                <w:szCs w:val="18"/>
              </w:rPr>
            </w:pPr>
            <w:r w:rsidRPr="007F33B2">
              <w:rPr>
                <w:rFonts w:cstheme="minorHAnsi"/>
                <w:color w:val="000000"/>
                <w:sz w:val="18"/>
                <w:szCs w:val="18"/>
              </w:rPr>
              <w:t>City of Yuba City Storm Drainage Pump Station Discharge Pipe (Pump Station No. 2 – North Yuba City)</w:t>
            </w:r>
          </w:p>
        </w:tc>
        <w:tc>
          <w:tcPr>
            <w:tcW w:w="1585" w:type="dxa"/>
            <w:vMerge w:val="restart"/>
          </w:tcPr>
          <w:p w14:paraId="54E2C27F"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1111+46</w:t>
            </w:r>
          </w:p>
          <w:p w14:paraId="1A4C58E8"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144 LM 15.75</w:t>
            </w:r>
          </w:p>
        </w:tc>
        <w:tc>
          <w:tcPr>
            <w:tcW w:w="1573" w:type="dxa"/>
            <w:vMerge w:val="restart"/>
          </w:tcPr>
          <w:p w14:paraId="7DFB7CCB" w14:textId="77777777" w:rsidR="007F33B2" w:rsidRPr="007F33B2" w:rsidRDefault="007F33B2" w:rsidP="007F33B2">
            <w:pPr>
              <w:rPr>
                <w:rFonts w:cstheme="minorHAnsi"/>
                <w:color w:val="000000"/>
                <w:sz w:val="18"/>
                <w:szCs w:val="18"/>
              </w:rPr>
            </w:pPr>
            <w:r w:rsidRPr="007F33B2">
              <w:rPr>
                <w:rFonts w:cstheme="minorHAnsi"/>
                <w:color w:val="000000"/>
                <w:sz w:val="18"/>
                <w:szCs w:val="18"/>
              </w:rPr>
              <w:t>16.0 inch OD cement mortar coated and lined welded steel pipes with positive closure device on waterside hinge.</w:t>
            </w:r>
          </w:p>
        </w:tc>
        <w:tc>
          <w:tcPr>
            <w:tcW w:w="1706" w:type="dxa"/>
            <w:vMerge w:val="restart"/>
          </w:tcPr>
          <w:p w14:paraId="33EF60A6"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81.80 (200-Year Elevation 78.91)</w:t>
            </w:r>
          </w:p>
        </w:tc>
        <w:tc>
          <w:tcPr>
            <w:tcW w:w="6427" w:type="dxa"/>
          </w:tcPr>
          <w:p w14:paraId="015B7F2C"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25EB344E"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2F23FC4A" w14:textId="77777777" w:rsidR="007F33B2" w:rsidRPr="007F33B2" w:rsidRDefault="007F33B2" w:rsidP="007F33B2">
            <w:pPr>
              <w:rPr>
                <w:rFonts w:cstheme="minorHAnsi"/>
                <w:color w:val="000000"/>
                <w:sz w:val="18"/>
                <w:szCs w:val="18"/>
              </w:rPr>
            </w:pPr>
          </w:p>
        </w:tc>
        <w:tc>
          <w:tcPr>
            <w:tcW w:w="1585" w:type="dxa"/>
            <w:vMerge/>
            <w:vAlign w:val="center"/>
          </w:tcPr>
          <w:p w14:paraId="129268D5" w14:textId="77777777" w:rsidR="007F33B2" w:rsidRPr="007F33B2" w:rsidRDefault="007F33B2" w:rsidP="007F33B2">
            <w:pPr>
              <w:rPr>
                <w:rFonts w:cstheme="minorHAnsi"/>
                <w:color w:val="000000"/>
                <w:sz w:val="18"/>
                <w:szCs w:val="18"/>
              </w:rPr>
            </w:pPr>
          </w:p>
        </w:tc>
        <w:tc>
          <w:tcPr>
            <w:tcW w:w="1573" w:type="dxa"/>
            <w:vMerge/>
            <w:vAlign w:val="center"/>
          </w:tcPr>
          <w:p w14:paraId="15CC6938" w14:textId="77777777" w:rsidR="007F33B2" w:rsidRPr="007F33B2" w:rsidRDefault="007F33B2" w:rsidP="007F33B2">
            <w:pPr>
              <w:rPr>
                <w:rFonts w:cstheme="minorHAnsi"/>
                <w:color w:val="000000"/>
                <w:sz w:val="18"/>
                <w:szCs w:val="18"/>
              </w:rPr>
            </w:pPr>
          </w:p>
        </w:tc>
        <w:tc>
          <w:tcPr>
            <w:tcW w:w="1706" w:type="dxa"/>
            <w:vMerge/>
            <w:vAlign w:val="center"/>
          </w:tcPr>
          <w:p w14:paraId="5DED3D28" w14:textId="77777777" w:rsidR="007F33B2" w:rsidRPr="007F33B2" w:rsidRDefault="007F33B2" w:rsidP="007F33B2">
            <w:pPr>
              <w:rPr>
                <w:rFonts w:cstheme="minorHAnsi"/>
                <w:color w:val="000000"/>
                <w:sz w:val="18"/>
                <w:szCs w:val="18"/>
              </w:rPr>
            </w:pPr>
          </w:p>
        </w:tc>
        <w:tc>
          <w:tcPr>
            <w:tcW w:w="6427" w:type="dxa"/>
          </w:tcPr>
          <w:p w14:paraId="71500560"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2014 under CVFPB Permit 18793-1 BD.</w:t>
            </w:r>
          </w:p>
        </w:tc>
      </w:tr>
      <w:tr w:rsidR="007F33B2" w:rsidRPr="00503E5A" w14:paraId="7A8A2479"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4B4254B3" w14:textId="77777777" w:rsidR="007F33B2" w:rsidRPr="007F33B2" w:rsidRDefault="007F33B2" w:rsidP="007F33B2">
            <w:pPr>
              <w:rPr>
                <w:rFonts w:cstheme="minorHAnsi"/>
                <w:color w:val="000000"/>
                <w:sz w:val="18"/>
                <w:szCs w:val="18"/>
              </w:rPr>
            </w:pPr>
          </w:p>
        </w:tc>
        <w:tc>
          <w:tcPr>
            <w:tcW w:w="1585" w:type="dxa"/>
            <w:vMerge/>
            <w:vAlign w:val="center"/>
          </w:tcPr>
          <w:p w14:paraId="4AB831FD" w14:textId="77777777" w:rsidR="007F33B2" w:rsidRPr="007F33B2" w:rsidRDefault="007F33B2" w:rsidP="007F33B2">
            <w:pPr>
              <w:rPr>
                <w:rFonts w:cstheme="minorHAnsi"/>
                <w:color w:val="000000"/>
                <w:sz w:val="18"/>
                <w:szCs w:val="18"/>
              </w:rPr>
            </w:pPr>
          </w:p>
        </w:tc>
        <w:tc>
          <w:tcPr>
            <w:tcW w:w="1573" w:type="dxa"/>
            <w:vMerge/>
            <w:vAlign w:val="center"/>
          </w:tcPr>
          <w:p w14:paraId="1762A462" w14:textId="77777777" w:rsidR="007F33B2" w:rsidRPr="007F33B2" w:rsidRDefault="007F33B2" w:rsidP="007F33B2">
            <w:pPr>
              <w:rPr>
                <w:rFonts w:cstheme="minorHAnsi"/>
                <w:color w:val="000000"/>
                <w:sz w:val="18"/>
                <w:szCs w:val="18"/>
              </w:rPr>
            </w:pPr>
          </w:p>
        </w:tc>
        <w:tc>
          <w:tcPr>
            <w:tcW w:w="1706" w:type="dxa"/>
            <w:vMerge/>
            <w:vAlign w:val="center"/>
          </w:tcPr>
          <w:p w14:paraId="3E49058A" w14:textId="77777777" w:rsidR="007F33B2" w:rsidRPr="007F33B2" w:rsidRDefault="007F33B2" w:rsidP="007F33B2">
            <w:pPr>
              <w:rPr>
                <w:rFonts w:cstheme="minorHAnsi"/>
                <w:color w:val="000000"/>
                <w:sz w:val="18"/>
                <w:szCs w:val="18"/>
              </w:rPr>
            </w:pPr>
          </w:p>
        </w:tc>
        <w:tc>
          <w:tcPr>
            <w:tcW w:w="6427" w:type="dxa"/>
          </w:tcPr>
          <w:p w14:paraId="126652FB" w14:textId="77777777" w:rsidR="007F33B2" w:rsidRPr="007F33B2" w:rsidRDefault="007F33B2" w:rsidP="007F33B2">
            <w:pPr>
              <w:rPr>
                <w:rFonts w:cstheme="minorHAnsi"/>
                <w:sz w:val="18"/>
                <w:szCs w:val="18"/>
              </w:rPr>
            </w:pPr>
            <w:r w:rsidRPr="007F33B2">
              <w:rPr>
                <w:rFonts w:cstheme="minorHAnsi"/>
                <w:sz w:val="18"/>
                <w:szCs w:val="18"/>
              </w:rPr>
              <w:t>Butterfly valve closure device located on the waterside levee crest to provide a rapid means of closure per USACE EM-1110-2-1913, Chapter 8 and DWR ULDC Section 7.13.7.</w:t>
            </w:r>
          </w:p>
        </w:tc>
      </w:tr>
      <w:tr w:rsidR="007F33B2" w:rsidRPr="00503E5A" w14:paraId="61051E5A"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20A62620" w14:textId="77777777" w:rsidR="007F33B2" w:rsidRPr="007F33B2" w:rsidRDefault="007F33B2" w:rsidP="007F33B2">
            <w:pPr>
              <w:rPr>
                <w:rFonts w:cstheme="minorHAnsi"/>
                <w:color w:val="000000"/>
                <w:sz w:val="18"/>
                <w:szCs w:val="18"/>
              </w:rPr>
            </w:pPr>
          </w:p>
        </w:tc>
        <w:tc>
          <w:tcPr>
            <w:tcW w:w="1585" w:type="dxa"/>
            <w:vMerge/>
            <w:vAlign w:val="center"/>
          </w:tcPr>
          <w:p w14:paraId="21117052" w14:textId="77777777" w:rsidR="007F33B2" w:rsidRPr="007F33B2" w:rsidRDefault="007F33B2" w:rsidP="007F33B2">
            <w:pPr>
              <w:rPr>
                <w:rFonts w:cstheme="minorHAnsi"/>
                <w:color w:val="000000"/>
                <w:sz w:val="18"/>
                <w:szCs w:val="18"/>
              </w:rPr>
            </w:pPr>
          </w:p>
        </w:tc>
        <w:tc>
          <w:tcPr>
            <w:tcW w:w="1573" w:type="dxa"/>
            <w:vMerge/>
            <w:vAlign w:val="center"/>
          </w:tcPr>
          <w:p w14:paraId="350EB356" w14:textId="77777777" w:rsidR="007F33B2" w:rsidRPr="007F33B2" w:rsidRDefault="007F33B2" w:rsidP="007F33B2">
            <w:pPr>
              <w:rPr>
                <w:rFonts w:cstheme="minorHAnsi"/>
                <w:color w:val="000000"/>
                <w:sz w:val="18"/>
                <w:szCs w:val="18"/>
              </w:rPr>
            </w:pPr>
          </w:p>
        </w:tc>
        <w:tc>
          <w:tcPr>
            <w:tcW w:w="1706" w:type="dxa"/>
            <w:vMerge/>
            <w:vAlign w:val="center"/>
          </w:tcPr>
          <w:p w14:paraId="1002B0E7" w14:textId="77777777" w:rsidR="007F33B2" w:rsidRPr="007F33B2" w:rsidRDefault="007F33B2" w:rsidP="007F33B2">
            <w:pPr>
              <w:rPr>
                <w:rFonts w:cstheme="minorHAnsi"/>
                <w:color w:val="000000"/>
                <w:sz w:val="18"/>
                <w:szCs w:val="18"/>
              </w:rPr>
            </w:pPr>
          </w:p>
        </w:tc>
        <w:tc>
          <w:tcPr>
            <w:tcW w:w="6427" w:type="dxa"/>
          </w:tcPr>
          <w:p w14:paraId="52494C68"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2EA3E143"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1C6A441B" w14:textId="77777777" w:rsidR="007F33B2" w:rsidRPr="007F33B2" w:rsidRDefault="007F33B2" w:rsidP="007F33B2">
            <w:pPr>
              <w:rPr>
                <w:rFonts w:cstheme="minorHAnsi"/>
                <w:color w:val="000000"/>
                <w:sz w:val="18"/>
                <w:szCs w:val="18"/>
              </w:rPr>
            </w:pPr>
          </w:p>
        </w:tc>
        <w:tc>
          <w:tcPr>
            <w:tcW w:w="1585" w:type="dxa"/>
            <w:vMerge/>
            <w:vAlign w:val="center"/>
          </w:tcPr>
          <w:p w14:paraId="33C37861" w14:textId="77777777" w:rsidR="007F33B2" w:rsidRPr="007F33B2" w:rsidRDefault="007F33B2" w:rsidP="007F33B2">
            <w:pPr>
              <w:rPr>
                <w:rFonts w:cstheme="minorHAnsi"/>
                <w:color w:val="000000"/>
                <w:sz w:val="18"/>
                <w:szCs w:val="18"/>
              </w:rPr>
            </w:pPr>
          </w:p>
        </w:tc>
        <w:tc>
          <w:tcPr>
            <w:tcW w:w="1573" w:type="dxa"/>
            <w:vMerge/>
            <w:vAlign w:val="center"/>
          </w:tcPr>
          <w:p w14:paraId="6CEE0065" w14:textId="77777777" w:rsidR="007F33B2" w:rsidRPr="007F33B2" w:rsidRDefault="007F33B2" w:rsidP="007F33B2">
            <w:pPr>
              <w:rPr>
                <w:rFonts w:cstheme="minorHAnsi"/>
                <w:color w:val="000000"/>
                <w:sz w:val="18"/>
                <w:szCs w:val="18"/>
              </w:rPr>
            </w:pPr>
          </w:p>
        </w:tc>
        <w:tc>
          <w:tcPr>
            <w:tcW w:w="1706" w:type="dxa"/>
            <w:vMerge/>
            <w:vAlign w:val="center"/>
          </w:tcPr>
          <w:p w14:paraId="019216C2" w14:textId="77777777" w:rsidR="007F33B2" w:rsidRPr="007F33B2" w:rsidRDefault="007F33B2" w:rsidP="007F33B2">
            <w:pPr>
              <w:rPr>
                <w:rFonts w:cstheme="minorHAnsi"/>
                <w:color w:val="000000"/>
                <w:sz w:val="18"/>
                <w:szCs w:val="18"/>
              </w:rPr>
            </w:pPr>
          </w:p>
        </w:tc>
        <w:tc>
          <w:tcPr>
            <w:tcW w:w="6427" w:type="dxa"/>
          </w:tcPr>
          <w:p w14:paraId="5C7FD1E3" w14:textId="77777777" w:rsidR="007F33B2" w:rsidRPr="007F33B2" w:rsidRDefault="007F33B2" w:rsidP="007F33B2">
            <w:pPr>
              <w:rPr>
                <w:rFonts w:cstheme="minorHAnsi"/>
                <w:sz w:val="18"/>
                <w:szCs w:val="18"/>
              </w:rPr>
            </w:pPr>
            <w:r w:rsidRPr="007F33B2">
              <w:rPr>
                <w:rFonts w:cstheme="minorHAnsi"/>
                <w:sz w:val="18"/>
                <w:szCs w:val="18"/>
              </w:rPr>
              <w:t>Pipe material meets the requirements per USACE EM-1110-2-2902, Chapter 7.</w:t>
            </w:r>
          </w:p>
        </w:tc>
      </w:tr>
      <w:tr w:rsidR="007F33B2" w:rsidRPr="00503E5A" w14:paraId="3A652CCE"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60058694" w14:textId="77777777" w:rsidR="007F33B2" w:rsidRPr="007F33B2" w:rsidRDefault="007F33B2" w:rsidP="007F33B2">
            <w:pPr>
              <w:rPr>
                <w:rFonts w:cstheme="minorHAnsi"/>
                <w:color w:val="000000"/>
                <w:sz w:val="18"/>
                <w:szCs w:val="18"/>
              </w:rPr>
            </w:pPr>
          </w:p>
        </w:tc>
        <w:tc>
          <w:tcPr>
            <w:tcW w:w="1585" w:type="dxa"/>
            <w:vMerge/>
            <w:vAlign w:val="center"/>
          </w:tcPr>
          <w:p w14:paraId="4F08C14B" w14:textId="77777777" w:rsidR="007F33B2" w:rsidRPr="007F33B2" w:rsidRDefault="007F33B2" w:rsidP="007F33B2">
            <w:pPr>
              <w:rPr>
                <w:rFonts w:cstheme="minorHAnsi"/>
                <w:color w:val="000000"/>
                <w:sz w:val="18"/>
                <w:szCs w:val="18"/>
              </w:rPr>
            </w:pPr>
          </w:p>
        </w:tc>
        <w:tc>
          <w:tcPr>
            <w:tcW w:w="1573" w:type="dxa"/>
            <w:vMerge/>
            <w:vAlign w:val="center"/>
          </w:tcPr>
          <w:p w14:paraId="1DEC38CF" w14:textId="77777777" w:rsidR="007F33B2" w:rsidRPr="007F33B2" w:rsidRDefault="007F33B2" w:rsidP="007F33B2">
            <w:pPr>
              <w:rPr>
                <w:rFonts w:cstheme="minorHAnsi"/>
                <w:color w:val="000000"/>
                <w:sz w:val="18"/>
                <w:szCs w:val="18"/>
              </w:rPr>
            </w:pPr>
          </w:p>
        </w:tc>
        <w:tc>
          <w:tcPr>
            <w:tcW w:w="1706" w:type="dxa"/>
            <w:vMerge/>
            <w:vAlign w:val="center"/>
          </w:tcPr>
          <w:p w14:paraId="0A4C1985" w14:textId="77777777" w:rsidR="007F33B2" w:rsidRPr="007F33B2" w:rsidRDefault="007F33B2" w:rsidP="007F33B2">
            <w:pPr>
              <w:rPr>
                <w:rFonts w:cstheme="minorHAnsi"/>
                <w:color w:val="000000"/>
                <w:sz w:val="18"/>
                <w:szCs w:val="18"/>
              </w:rPr>
            </w:pPr>
          </w:p>
        </w:tc>
        <w:tc>
          <w:tcPr>
            <w:tcW w:w="6427" w:type="dxa"/>
          </w:tcPr>
          <w:p w14:paraId="247BBF43" w14:textId="77777777" w:rsidR="007F33B2" w:rsidRPr="007F33B2" w:rsidRDefault="007F33B2" w:rsidP="007F33B2">
            <w:pPr>
              <w:rPr>
                <w:rFonts w:cstheme="minorHAnsi"/>
                <w:color w:val="000000"/>
                <w:sz w:val="18"/>
                <w:szCs w:val="18"/>
              </w:rPr>
            </w:pPr>
            <w:r w:rsidRPr="007F33B2">
              <w:rPr>
                <w:rFonts w:cstheme="minorHAnsi"/>
                <w:sz w:val="18"/>
                <w:szCs w:val="18"/>
              </w:rPr>
              <w:t>Pipe meets CVFPB Title 23 Requirements</w:t>
            </w:r>
          </w:p>
        </w:tc>
      </w:tr>
      <w:tr w:rsidR="007F33B2" w:rsidRPr="00503E5A" w14:paraId="0FEA255F"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5674AEE8" w14:textId="77777777" w:rsidR="007F33B2" w:rsidRPr="007F33B2" w:rsidRDefault="007F33B2" w:rsidP="007F33B2">
            <w:pPr>
              <w:rPr>
                <w:rFonts w:cstheme="minorHAnsi"/>
                <w:color w:val="000000"/>
                <w:sz w:val="18"/>
                <w:szCs w:val="18"/>
              </w:rPr>
            </w:pPr>
          </w:p>
        </w:tc>
        <w:tc>
          <w:tcPr>
            <w:tcW w:w="1585" w:type="dxa"/>
            <w:vMerge/>
            <w:vAlign w:val="center"/>
          </w:tcPr>
          <w:p w14:paraId="5566CC7A" w14:textId="77777777" w:rsidR="007F33B2" w:rsidRPr="007F33B2" w:rsidRDefault="007F33B2" w:rsidP="007F33B2">
            <w:pPr>
              <w:rPr>
                <w:rFonts w:cstheme="minorHAnsi"/>
                <w:color w:val="000000"/>
                <w:sz w:val="18"/>
                <w:szCs w:val="18"/>
              </w:rPr>
            </w:pPr>
          </w:p>
        </w:tc>
        <w:tc>
          <w:tcPr>
            <w:tcW w:w="1573" w:type="dxa"/>
            <w:vMerge/>
            <w:vAlign w:val="center"/>
          </w:tcPr>
          <w:p w14:paraId="63BF481F" w14:textId="77777777" w:rsidR="007F33B2" w:rsidRPr="007F33B2" w:rsidRDefault="007F33B2" w:rsidP="007F33B2">
            <w:pPr>
              <w:rPr>
                <w:rFonts w:cstheme="minorHAnsi"/>
                <w:color w:val="000000"/>
                <w:sz w:val="18"/>
                <w:szCs w:val="18"/>
              </w:rPr>
            </w:pPr>
          </w:p>
        </w:tc>
        <w:tc>
          <w:tcPr>
            <w:tcW w:w="1706" w:type="dxa"/>
            <w:vMerge/>
            <w:vAlign w:val="center"/>
          </w:tcPr>
          <w:p w14:paraId="3C3ECB5E" w14:textId="77777777" w:rsidR="007F33B2" w:rsidRPr="007F33B2" w:rsidRDefault="007F33B2" w:rsidP="007F33B2">
            <w:pPr>
              <w:rPr>
                <w:rFonts w:cstheme="minorHAnsi"/>
                <w:color w:val="000000"/>
                <w:sz w:val="18"/>
                <w:szCs w:val="18"/>
              </w:rPr>
            </w:pPr>
          </w:p>
        </w:tc>
        <w:tc>
          <w:tcPr>
            <w:tcW w:w="6427" w:type="dxa"/>
          </w:tcPr>
          <w:p w14:paraId="500CA386"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SBFCA has been working with CVFPB to amend individual encroachment permit no. 14420.  The application was submitted on January 7, 2016.</w:t>
            </w:r>
          </w:p>
        </w:tc>
      </w:tr>
      <w:tr w:rsidR="007F33B2" w:rsidRPr="00503E5A" w14:paraId="69B292E0"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restart"/>
          </w:tcPr>
          <w:p w14:paraId="24A87140" w14:textId="77777777" w:rsidR="007F33B2" w:rsidRPr="007F33B2" w:rsidRDefault="007F33B2" w:rsidP="007F33B2">
            <w:pPr>
              <w:rPr>
                <w:rFonts w:cstheme="minorHAnsi"/>
                <w:color w:val="000000"/>
                <w:sz w:val="18"/>
                <w:szCs w:val="18"/>
              </w:rPr>
            </w:pPr>
            <w:r w:rsidRPr="007F33B2">
              <w:rPr>
                <w:rFonts w:cstheme="minorHAnsi"/>
                <w:color w:val="000000"/>
                <w:sz w:val="18"/>
                <w:szCs w:val="18"/>
              </w:rPr>
              <w:lastRenderedPageBreak/>
              <w:t>Village Green Storm Drainage Pump Station Discharge Pipe</w:t>
            </w:r>
          </w:p>
        </w:tc>
        <w:tc>
          <w:tcPr>
            <w:tcW w:w="1585" w:type="dxa"/>
            <w:vMerge w:val="restart"/>
          </w:tcPr>
          <w:p w14:paraId="6D0D5F84"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1127+48</w:t>
            </w:r>
          </w:p>
          <w:p w14:paraId="35163ECB"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144 LM 16.05</w:t>
            </w:r>
          </w:p>
        </w:tc>
        <w:tc>
          <w:tcPr>
            <w:tcW w:w="1573" w:type="dxa"/>
            <w:vMerge w:val="restart"/>
          </w:tcPr>
          <w:p w14:paraId="3173C4B1" w14:textId="77777777" w:rsidR="007F33B2" w:rsidRPr="007F33B2" w:rsidRDefault="007F33B2" w:rsidP="007F33B2">
            <w:pPr>
              <w:rPr>
                <w:rFonts w:cstheme="minorHAnsi"/>
                <w:color w:val="000000"/>
                <w:sz w:val="18"/>
                <w:szCs w:val="18"/>
              </w:rPr>
            </w:pPr>
            <w:r w:rsidRPr="007F33B2">
              <w:rPr>
                <w:rFonts w:cstheme="minorHAnsi"/>
                <w:color w:val="000000"/>
                <w:sz w:val="18"/>
                <w:szCs w:val="18"/>
              </w:rPr>
              <w:t>10.0 inch OD asphalt coated and wrapped with asphalt saturated felt outside and asphalt coated inside with positive closure device on waterside hinge.</w:t>
            </w:r>
          </w:p>
        </w:tc>
        <w:tc>
          <w:tcPr>
            <w:tcW w:w="1706" w:type="dxa"/>
            <w:vMerge w:val="restart"/>
          </w:tcPr>
          <w:p w14:paraId="414D9710"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81.80 (200-Year Elevation 78.91)</w:t>
            </w:r>
          </w:p>
        </w:tc>
        <w:tc>
          <w:tcPr>
            <w:tcW w:w="6427" w:type="dxa"/>
          </w:tcPr>
          <w:p w14:paraId="58A915B4"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45EF4DC3"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02B97837" w14:textId="77777777" w:rsidR="007F33B2" w:rsidRPr="007F33B2" w:rsidRDefault="007F33B2" w:rsidP="007F33B2">
            <w:pPr>
              <w:rPr>
                <w:rFonts w:cstheme="minorHAnsi"/>
                <w:color w:val="000000"/>
                <w:sz w:val="18"/>
                <w:szCs w:val="18"/>
              </w:rPr>
            </w:pPr>
          </w:p>
        </w:tc>
        <w:tc>
          <w:tcPr>
            <w:tcW w:w="1585" w:type="dxa"/>
            <w:vMerge/>
            <w:vAlign w:val="center"/>
          </w:tcPr>
          <w:p w14:paraId="20458B7B" w14:textId="77777777" w:rsidR="007F33B2" w:rsidRPr="007F33B2" w:rsidRDefault="007F33B2" w:rsidP="007F33B2">
            <w:pPr>
              <w:rPr>
                <w:rFonts w:cstheme="minorHAnsi"/>
                <w:color w:val="000000"/>
                <w:sz w:val="18"/>
                <w:szCs w:val="18"/>
              </w:rPr>
            </w:pPr>
          </w:p>
        </w:tc>
        <w:tc>
          <w:tcPr>
            <w:tcW w:w="1573" w:type="dxa"/>
            <w:vMerge/>
            <w:vAlign w:val="center"/>
          </w:tcPr>
          <w:p w14:paraId="2704BBB0" w14:textId="77777777" w:rsidR="007F33B2" w:rsidRPr="007F33B2" w:rsidRDefault="007F33B2" w:rsidP="007F33B2">
            <w:pPr>
              <w:rPr>
                <w:rFonts w:cstheme="minorHAnsi"/>
                <w:color w:val="000000"/>
                <w:sz w:val="18"/>
                <w:szCs w:val="18"/>
              </w:rPr>
            </w:pPr>
          </w:p>
        </w:tc>
        <w:tc>
          <w:tcPr>
            <w:tcW w:w="1706" w:type="dxa"/>
            <w:vMerge/>
            <w:vAlign w:val="center"/>
          </w:tcPr>
          <w:p w14:paraId="7BA11CC9" w14:textId="77777777" w:rsidR="007F33B2" w:rsidRPr="007F33B2" w:rsidRDefault="007F33B2" w:rsidP="007F33B2">
            <w:pPr>
              <w:rPr>
                <w:rFonts w:cstheme="minorHAnsi"/>
                <w:color w:val="000000"/>
                <w:sz w:val="18"/>
                <w:szCs w:val="18"/>
              </w:rPr>
            </w:pPr>
          </w:p>
        </w:tc>
        <w:tc>
          <w:tcPr>
            <w:tcW w:w="6427" w:type="dxa"/>
          </w:tcPr>
          <w:p w14:paraId="6EDA40A8" w14:textId="77777777" w:rsidR="007F33B2" w:rsidRPr="007F33B2" w:rsidRDefault="007F33B2" w:rsidP="007F33B2">
            <w:pPr>
              <w:rPr>
                <w:rFonts w:cstheme="minorHAnsi"/>
                <w:color w:val="000000"/>
                <w:sz w:val="18"/>
                <w:szCs w:val="18"/>
              </w:rPr>
            </w:pPr>
            <w:r w:rsidRPr="007F33B2">
              <w:rPr>
                <w:rFonts w:cstheme="minorHAnsi"/>
                <w:sz w:val="18"/>
                <w:szCs w:val="18"/>
              </w:rPr>
              <w:t xml:space="preserve">Pipe will be modified as part of the West Feather River Levee Repair Project in 2016 under CVFPB Permit 18793-4 BD.  The pipeline was installed in 1984 under CVFPB Permit 13754 BD.  </w:t>
            </w:r>
          </w:p>
        </w:tc>
      </w:tr>
      <w:tr w:rsidR="007F33B2" w:rsidRPr="00503E5A" w14:paraId="737C7523"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08871EDD" w14:textId="77777777" w:rsidR="007F33B2" w:rsidRPr="007F33B2" w:rsidRDefault="007F33B2" w:rsidP="007F33B2">
            <w:pPr>
              <w:rPr>
                <w:rFonts w:cstheme="minorHAnsi"/>
                <w:color w:val="000000"/>
                <w:sz w:val="18"/>
                <w:szCs w:val="18"/>
              </w:rPr>
            </w:pPr>
          </w:p>
        </w:tc>
        <w:tc>
          <w:tcPr>
            <w:tcW w:w="1585" w:type="dxa"/>
            <w:vMerge/>
            <w:vAlign w:val="center"/>
          </w:tcPr>
          <w:p w14:paraId="42B7C2C7" w14:textId="77777777" w:rsidR="007F33B2" w:rsidRPr="007F33B2" w:rsidRDefault="007F33B2" w:rsidP="007F33B2">
            <w:pPr>
              <w:rPr>
                <w:rFonts w:cstheme="minorHAnsi"/>
                <w:color w:val="000000"/>
                <w:sz w:val="18"/>
                <w:szCs w:val="18"/>
              </w:rPr>
            </w:pPr>
          </w:p>
        </w:tc>
        <w:tc>
          <w:tcPr>
            <w:tcW w:w="1573" w:type="dxa"/>
            <w:vMerge/>
            <w:vAlign w:val="center"/>
          </w:tcPr>
          <w:p w14:paraId="1EB81281" w14:textId="77777777" w:rsidR="007F33B2" w:rsidRPr="007F33B2" w:rsidRDefault="007F33B2" w:rsidP="007F33B2">
            <w:pPr>
              <w:rPr>
                <w:rFonts w:cstheme="minorHAnsi"/>
                <w:color w:val="000000"/>
                <w:sz w:val="18"/>
                <w:szCs w:val="18"/>
              </w:rPr>
            </w:pPr>
          </w:p>
        </w:tc>
        <w:tc>
          <w:tcPr>
            <w:tcW w:w="1706" w:type="dxa"/>
            <w:vMerge/>
            <w:vAlign w:val="center"/>
          </w:tcPr>
          <w:p w14:paraId="16AA99E9" w14:textId="77777777" w:rsidR="007F33B2" w:rsidRPr="007F33B2" w:rsidRDefault="007F33B2" w:rsidP="007F33B2">
            <w:pPr>
              <w:rPr>
                <w:rFonts w:cstheme="minorHAnsi"/>
                <w:color w:val="000000"/>
                <w:sz w:val="18"/>
                <w:szCs w:val="18"/>
              </w:rPr>
            </w:pPr>
          </w:p>
        </w:tc>
        <w:tc>
          <w:tcPr>
            <w:tcW w:w="6427" w:type="dxa"/>
          </w:tcPr>
          <w:p w14:paraId="29DF3838" w14:textId="77777777" w:rsidR="007F33B2" w:rsidRPr="007F33B2" w:rsidRDefault="007F33B2" w:rsidP="007F33B2">
            <w:pPr>
              <w:rPr>
                <w:rFonts w:cstheme="minorHAnsi"/>
                <w:color w:val="000000"/>
                <w:sz w:val="18"/>
                <w:szCs w:val="18"/>
              </w:rPr>
            </w:pPr>
            <w:r w:rsidRPr="007F33B2">
              <w:rPr>
                <w:rFonts w:cstheme="minorHAnsi"/>
                <w:sz w:val="18"/>
                <w:szCs w:val="18"/>
              </w:rPr>
              <w:t>A gate valve closure device will be located on the waterside levee crest to provide a rapid means of closure per USACE EM-1110-2-1913, Chapter 8 and DWR ULDC Section 7.13.7.</w:t>
            </w:r>
          </w:p>
        </w:tc>
      </w:tr>
      <w:tr w:rsidR="007F33B2" w:rsidRPr="00503E5A" w14:paraId="2750B617"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08A6B3C8" w14:textId="77777777" w:rsidR="007F33B2" w:rsidRPr="007F33B2" w:rsidRDefault="007F33B2" w:rsidP="007F33B2">
            <w:pPr>
              <w:rPr>
                <w:rFonts w:cstheme="minorHAnsi"/>
                <w:color w:val="000000"/>
                <w:sz w:val="18"/>
                <w:szCs w:val="18"/>
              </w:rPr>
            </w:pPr>
          </w:p>
        </w:tc>
        <w:tc>
          <w:tcPr>
            <w:tcW w:w="1585" w:type="dxa"/>
            <w:vMerge/>
            <w:vAlign w:val="center"/>
          </w:tcPr>
          <w:p w14:paraId="7E4BC111" w14:textId="77777777" w:rsidR="007F33B2" w:rsidRPr="007F33B2" w:rsidRDefault="007F33B2" w:rsidP="007F33B2">
            <w:pPr>
              <w:rPr>
                <w:rFonts w:cstheme="minorHAnsi"/>
                <w:color w:val="000000"/>
                <w:sz w:val="18"/>
                <w:szCs w:val="18"/>
              </w:rPr>
            </w:pPr>
          </w:p>
        </w:tc>
        <w:tc>
          <w:tcPr>
            <w:tcW w:w="1573" w:type="dxa"/>
            <w:vMerge/>
            <w:vAlign w:val="center"/>
          </w:tcPr>
          <w:p w14:paraId="3B3A98F8" w14:textId="77777777" w:rsidR="007F33B2" w:rsidRPr="007F33B2" w:rsidRDefault="007F33B2" w:rsidP="007F33B2">
            <w:pPr>
              <w:rPr>
                <w:rFonts w:cstheme="minorHAnsi"/>
                <w:color w:val="000000"/>
                <w:sz w:val="18"/>
                <w:szCs w:val="18"/>
              </w:rPr>
            </w:pPr>
          </w:p>
        </w:tc>
        <w:tc>
          <w:tcPr>
            <w:tcW w:w="1706" w:type="dxa"/>
            <w:vMerge/>
            <w:vAlign w:val="center"/>
          </w:tcPr>
          <w:p w14:paraId="520B3C3B" w14:textId="77777777" w:rsidR="007F33B2" w:rsidRPr="007F33B2" w:rsidRDefault="007F33B2" w:rsidP="007F33B2">
            <w:pPr>
              <w:rPr>
                <w:rFonts w:cstheme="minorHAnsi"/>
                <w:color w:val="000000"/>
                <w:sz w:val="18"/>
                <w:szCs w:val="18"/>
              </w:rPr>
            </w:pPr>
          </w:p>
        </w:tc>
        <w:tc>
          <w:tcPr>
            <w:tcW w:w="6427" w:type="dxa"/>
          </w:tcPr>
          <w:p w14:paraId="141290FB"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2A37B4ED"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5E666014" w14:textId="77777777" w:rsidR="007F33B2" w:rsidRPr="007F33B2" w:rsidRDefault="007F33B2" w:rsidP="007F33B2">
            <w:pPr>
              <w:rPr>
                <w:rFonts w:cstheme="minorHAnsi"/>
                <w:color w:val="000000"/>
                <w:sz w:val="18"/>
                <w:szCs w:val="18"/>
              </w:rPr>
            </w:pPr>
          </w:p>
        </w:tc>
        <w:tc>
          <w:tcPr>
            <w:tcW w:w="1585" w:type="dxa"/>
            <w:vMerge/>
            <w:vAlign w:val="center"/>
          </w:tcPr>
          <w:p w14:paraId="1880C34C" w14:textId="77777777" w:rsidR="007F33B2" w:rsidRPr="007F33B2" w:rsidRDefault="007F33B2" w:rsidP="007F33B2">
            <w:pPr>
              <w:rPr>
                <w:rFonts w:cstheme="minorHAnsi"/>
                <w:color w:val="000000"/>
                <w:sz w:val="18"/>
                <w:szCs w:val="18"/>
              </w:rPr>
            </w:pPr>
          </w:p>
        </w:tc>
        <w:tc>
          <w:tcPr>
            <w:tcW w:w="1573" w:type="dxa"/>
            <w:vMerge/>
            <w:vAlign w:val="center"/>
          </w:tcPr>
          <w:p w14:paraId="1ED100E5" w14:textId="77777777" w:rsidR="007F33B2" w:rsidRPr="007F33B2" w:rsidRDefault="007F33B2" w:rsidP="007F33B2">
            <w:pPr>
              <w:rPr>
                <w:rFonts w:cstheme="minorHAnsi"/>
                <w:color w:val="000000"/>
                <w:sz w:val="18"/>
                <w:szCs w:val="18"/>
              </w:rPr>
            </w:pPr>
          </w:p>
        </w:tc>
        <w:tc>
          <w:tcPr>
            <w:tcW w:w="1706" w:type="dxa"/>
            <w:vMerge/>
            <w:vAlign w:val="center"/>
          </w:tcPr>
          <w:p w14:paraId="531C1334" w14:textId="77777777" w:rsidR="007F33B2" w:rsidRPr="007F33B2" w:rsidRDefault="007F33B2" w:rsidP="007F33B2">
            <w:pPr>
              <w:rPr>
                <w:rFonts w:cstheme="minorHAnsi"/>
                <w:color w:val="000000"/>
                <w:sz w:val="18"/>
                <w:szCs w:val="18"/>
              </w:rPr>
            </w:pPr>
          </w:p>
        </w:tc>
        <w:tc>
          <w:tcPr>
            <w:tcW w:w="6427" w:type="dxa"/>
          </w:tcPr>
          <w:p w14:paraId="77198CB3" w14:textId="77777777" w:rsidR="007F33B2" w:rsidRPr="007F33B2" w:rsidRDefault="007F33B2" w:rsidP="007F33B2">
            <w:pPr>
              <w:rPr>
                <w:rFonts w:cstheme="minorHAnsi"/>
                <w:sz w:val="18"/>
                <w:szCs w:val="18"/>
              </w:rPr>
            </w:pPr>
            <w:r w:rsidRPr="007F33B2">
              <w:rPr>
                <w:rFonts w:cstheme="minorHAnsi"/>
                <w:sz w:val="18"/>
                <w:szCs w:val="18"/>
              </w:rPr>
              <w:t>Pipe material meets the requirements per USACE EM-1110-2-2902, Chapter 7.</w:t>
            </w:r>
          </w:p>
        </w:tc>
      </w:tr>
      <w:tr w:rsidR="007F33B2" w:rsidRPr="00503E5A" w14:paraId="69D963A6"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3624B25A" w14:textId="77777777" w:rsidR="007F33B2" w:rsidRPr="007F33B2" w:rsidRDefault="007F33B2" w:rsidP="007F33B2">
            <w:pPr>
              <w:rPr>
                <w:rFonts w:cstheme="minorHAnsi"/>
                <w:color w:val="000000"/>
                <w:sz w:val="18"/>
                <w:szCs w:val="18"/>
              </w:rPr>
            </w:pPr>
          </w:p>
        </w:tc>
        <w:tc>
          <w:tcPr>
            <w:tcW w:w="1585" w:type="dxa"/>
            <w:vMerge/>
            <w:vAlign w:val="center"/>
          </w:tcPr>
          <w:p w14:paraId="38DB00C3" w14:textId="77777777" w:rsidR="007F33B2" w:rsidRPr="007F33B2" w:rsidRDefault="007F33B2" w:rsidP="007F33B2">
            <w:pPr>
              <w:rPr>
                <w:rFonts w:cstheme="minorHAnsi"/>
                <w:color w:val="000000"/>
                <w:sz w:val="18"/>
                <w:szCs w:val="18"/>
              </w:rPr>
            </w:pPr>
          </w:p>
        </w:tc>
        <w:tc>
          <w:tcPr>
            <w:tcW w:w="1573" w:type="dxa"/>
            <w:vMerge/>
            <w:vAlign w:val="center"/>
          </w:tcPr>
          <w:p w14:paraId="44B8F90E" w14:textId="77777777" w:rsidR="007F33B2" w:rsidRPr="007F33B2" w:rsidRDefault="007F33B2" w:rsidP="007F33B2">
            <w:pPr>
              <w:rPr>
                <w:rFonts w:cstheme="minorHAnsi"/>
                <w:color w:val="000000"/>
                <w:sz w:val="18"/>
                <w:szCs w:val="18"/>
              </w:rPr>
            </w:pPr>
          </w:p>
        </w:tc>
        <w:tc>
          <w:tcPr>
            <w:tcW w:w="1706" w:type="dxa"/>
            <w:vMerge/>
            <w:vAlign w:val="center"/>
          </w:tcPr>
          <w:p w14:paraId="07375B1E" w14:textId="77777777" w:rsidR="007F33B2" w:rsidRPr="007F33B2" w:rsidRDefault="007F33B2" w:rsidP="007F33B2">
            <w:pPr>
              <w:rPr>
                <w:rFonts w:cstheme="minorHAnsi"/>
                <w:color w:val="000000"/>
                <w:sz w:val="18"/>
                <w:szCs w:val="18"/>
              </w:rPr>
            </w:pPr>
          </w:p>
        </w:tc>
        <w:tc>
          <w:tcPr>
            <w:tcW w:w="6427" w:type="dxa"/>
          </w:tcPr>
          <w:p w14:paraId="71AF36E2" w14:textId="77777777" w:rsidR="007F33B2" w:rsidRPr="007F33B2" w:rsidRDefault="007F33B2" w:rsidP="007F33B2">
            <w:pPr>
              <w:rPr>
                <w:rFonts w:cstheme="minorHAnsi"/>
                <w:color w:val="000000"/>
                <w:sz w:val="18"/>
                <w:szCs w:val="18"/>
              </w:rPr>
            </w:pPr>
            <w:r w:rsidRPr="007F33B2">
              <w:rPr>
                <w:rFonts w:cstheme="minorHAnsi"/>
                <w:sz w:val="18"/>
                <w:szCs w:val="18"/>
              </w:rPr>
              <w:t>Pipe meets CVFPB Title 23 Requirements</w:t>
            </w:r>
          </w:p>
        </w:tc>
      </w:tr>
      <w:tr w:rsidR="007F33B2" w:rsidRPr="00503E5A" w14:paraId="56B71EDC"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53D0D8B4" w14:textId="77777777" w:rsidR="007F33B2" w:rsidRPr="007F33B2" w:rsidRDefault="007F33B2" w:rsidP="007F33B2">
            <w:pPr>
              <w:rPr>
                <w:rFonts w:cstheme="minorHAnsi"/>
                <w:color w:val="000000"/>
                <w:sz w:val="18"/>
                <w:szCs w:val="18"/>
              </w:rPr>
            </w:pPr>
          </w:p>
        </w:tc>
        <w:tc>
          <w:tcPr>
            <w:tcW w:w="1585" w:type="dxa"/>
            <w:vMerge/>
            <w:vAlign w:val="center"/>
          </w:tcPr>
          <w:p w14:paraId="0E1665D5" w14:textId="77777777" w:rsidR="007F33B2" w:rsidRPr="007F33B2" w:rsidRDefault="007F33B2" w:rsidP="007F33B2">
            <w:pPr>
              <w:rPr>
                <w:rFonts w:cstheme="minorHAnsi"/>
                <w:color w:val="000000"/>
                <w:sz w:val="18"/>
                <w:szCs w:val="18"/>
              </w:rPr>
            </w:pPr>
          </w:p>
        </w:tc>
        <w:tc>
          <w:tcPr>
            <w:tcW w:w="1573" w:type="dxa"/>
            <w:vMerge/>
            <w:vAlign w:val="center"/>
          </w:tcPr>
          <w:p w14:paraId="0C4D5A33" w14:textId="77777777" w:rsidR="007F33B2" w:rsidRPr="007F33B2" w:rsidRDefault="007F33B2" w:rsidP="007F33B2">
            <w:pPr>
              <w:rPr>
                <w:rFonts w:cstheme="minorHAnsi"/>
                <w:color w:val="000000"/>
                <w:sz w:val="18"/>
                <w:szCs w:val="18"/>
              </w:rPr>
            </w:pPr>
          </w:p>
        </w:tc>
        <w:tc>
          <w:tcPr>
            <w:tcW w:w="1706" w:type="dxa"/>
            <w:vMerge/>
            <w:vAlign w:val="center"/>
          </w:tcPr>
          <w:p w14:paraId="0E8A0463" w14:textId="77777777" w:rsidR="007F33B2" w:rsidRPr="007F33B2" w:rsidRDefault="007F33B2" w:rsidP="007F33B2">
            <w:pPr>
              <w:rPr>
                <w:rFonts w:cstheme="minorHAnsi"/>
                <w:color w:val="000000"/>
                <w:sz w:val="18"/>
                <w:szCs w:val="18"/>
              </w:rPr>
            </w:pPr>
          </w:p>
        </w:tc>
        <w:tc>
          <w:tcPr>
            <w:tcW w:w="6427" w:type="dxa"/>
          </w:tcPr>
          <w:p w14:paraId="5FD703BC" w14:textId="77777777" w:rsidR="007F33B2" w:rsidRPr="007F33B2" w:rsidRDefault="007F33B2" w:rsidP="007F33B2">
            <w:pPr>
              <w:rPr>
                <w:rFonts w:cstheme="minorHAnsi"/>
                <w:sz w:val="18"/>
                <w:szCs w:val="18"/>
              </w:rPr>
            </w:pPr>
            <w:r w:rsidRPr="007F33B2">
              <w:rPr>
                <w:rFonts w:cstheme="minorHAnsi"/>
                <w:sz w:val="18"/>
                <w:szCs w:val="18"/>
              </w:rPr>
              <w:t>SBFCA is working with the encroachment owner to obtain pressure test results or video test results since pipeline is over five (5) years old.</w:t>
            </w:r>
          </w:p>
        </w:tc>
      </w:tr>
      <w:tr w:rsidR="007F33B2" w:rsidRPr="00503E5A" w14:paraId="6FB3FE1B"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4A27B669" w14:textId="77777777" w:rsidR="007F33B2" w:rsidRPr="007F33B2" w:rsidRDefault="007F33B2" w:rsidP="007F33B2">
            <w:pPr>
              <w:rPr>
                <w:rFonts w:cstheme="minorHAnsi"/>
                <w:color w:val="000000"/>
                <w:sz w:val="18"/>
                <w:szCs w:val="18"/>
              </w:rPr>
            </w:pPr>
          </w:p>
        </w:tc>
        <w:tc>
          <w:tcPr>
            <w:tcW w:w="1585" w:type="dxa"/>
            <w:vMerge/>
            <w:vAlign w:val="center"/>
          </w:tcPr>
          <w:p w14:paraId="708DC7D6" w14:textId="77777777" w:rsidR="007F33B2" w:rsidRPr="007F33B2" w:rsidRDefault="007F33B2" w:rsidP="007F33B2">
            <w:pPr>
              <w:rPr>
                <w:rFonts w:cstheme="minorHAnsi"/>
                <w:color w:val="000000"/>
                <w:sz w:val="18"/>
                <w:szCs w:val="18"/>
              </w:rPr>
            </w:pPr>
          </w:p>
        </w:tc>
        <w:tc>
          <w:tcPr>
            <w:tcW w:w="1573" w:type="dxa"/>
            <w:vMerge/>
            <w:vAlign w:val="center"/>
          </w:tcPr>
          <w:p w14:paraId="0A3859F3" w14:textId="77777777" w:rsidR="007F33B2" w:rsidRPr="007F33B2" w:rsidRDefault="007F33B2" w:rsidP="007F33B2">
            <w:pPr>
              <w:rPr>
                <w:rFonts w:cstheme="minorHAnsi"/>
                <w:color w:val="000000"/>
                <w:sz w:val="18"/>
                <w:szCs w:val="18"/>
              </w:rPr>
            </w:pPr>
          </w:p>
        </w:tc>
        <w:tc>
          <w:tcPr>
            <w:tcW w:w="1706" w:type="dxa"/>
            <w:vMerge/>
            <w:vAlign w:val="center"/>
          </w:tcPr>
          <w:p w14:paraId="2EDF86D6" w14:textId="77777777" w:rsidR="007F33B2" w:rsidRPr="007F33B2" w:rsidRDefault="007F33B2" w:rsidP="007F33B2">
            <w:pPr>
              <w:rPr>
                <w:rFonts w:cstheme="minorHAnsi"/>
                <w:color w:val="000000"/>
                <w:sz w:val="18"/>
                <w:szCs w:val="18"/>
              </w:rPr>
            </w:pPr>
          </w:p>
        </w:tc>
        <w:tc>
          <w:tcPr>
            <w:tcW w:w="6427" w:type="dxa"/>
          </w:tcPr>
          <w:p w14:paraId="50448520"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SBFCA has been working with CVFPB to amend individual encroachment permit no. 13754 BD.  The application will be submitted in Fall of 2016.</w:t>
            </w:r>
          </w:p>
        </w:tc>
      </w:tr>
      <w:tr w:rsidR="007F33B2" w:rsidRPr="00503E5A" w14:paraId="3F810453"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restart"/>
            <w:shd w:val="clear" w:color="auto" w:fill="D8EAF1" w:themeFill="accent1" w:themeFillTint="33"/>
          </w:tcPr>
          <w:p w14:paraId="672837B6" w14:textId="77777777" w:rsidR="007F33B2" w:rsidRPr="007F33B2" w:rsidRDefault="007F33B2" w:rsidP="007F33B2">
            <w:pPr>
              <w:rPr>
                <w:rFonts w:cstheme="minorHAnsi"/>
                <w:color w:val="000000"/>
                <w:sz w:val="18"/>
                <w:szCs w:val="18"/>
              </w:rPr>
            </w:pPr>
            <w:r w:rsidRPr="007F33B2">
              <w:rPr>
                <w:rFonts w:cstheme="minorHAnsi"/>
                <w:color w:val="000000"/>
                <w:sz w:val="18"/>
                <w:szCs w:val="18"/>
              </w:rPr>
              <w:t>Century Link Fiber Optic Cable</w:t>
            </w:r>
          </w:p>
        </w:tc>
        <w:tc>
          <w:tcPr>
            <w:tcW w:w="1585" w:type="dxa"/>
            <w:vMerge w:val="restart"/>
            <w:shd w:val="clear" w:color="auto" w:fill="D8EAF1" w:themeFill="accent1" w:themeFillTint="33"/>
          </w:tcPr>
          <w:p w14:paraId="0CEE1C29"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1131+82</w:t>
            </w:r>
          </w:p>
          <w:p w14:paraId="25BAF89C"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144 LM 16.13</w:t>
            </w:r>
          </w:p>
        </w:tc>
        <w:tc>
          <w:tcPr>
            <w:tcW w:w="1573" w:type="dxa"/>
            <w:vMerge w:val="restart"/>
            <w:shd w:val="clear" w:color="auto" w:fill="D8EAF1" w:themeFill="accent1" w:themeFillTint="33"/>
          </w:tcPr>
          <w:p w14:paraId="10E0367E" w14:textId="77777777" w:rsidR="007F33B2" w:rsidRPr="007F33B2" w:rsidRDefault="007F33B2" w:rsidP="007F33B2">
            <w:pPr>
              <w:rPr>
                <w:rFonts w:cstheme="minorHAnsi"/>
                <w:color w:val="000000"/>
                <w:sz w:val="18"/>
                <w:szCs w:val="18"/>
              </w:rPr>
            </w:pPr>
            <w:r w:rsidRPr="007F33B2">
              <w:rPr>
                <w:rFonts w:cstheme="minorHAnsi"/>
                <w:color w:val="000000"/>
                <w:sz w:val="18"/>
                <w:szCs w:val="18"/>
              </w:rPr>
              <w:t>Unknown size communication cable installed in UPRR embankment</w:t>
            </w:r>
          </w:p>
        </w:tc>
        <w:tc>
          <w:tcPr>
            <w:tcW w:w="1706" w:type="dxa"/>
            <w:vMerge w:val="restart"/>
            <w:shd w:val="clear" w:color="auto" w:fill="D8EAF1" w:themeFill="accent1" w:themeFillTint="33"/>
          </w:tcPr>
          <w:p w14:paraId="04972DA2" w14:textId="77777777" w:rsidR="007F33B2" w:rsidRPr="007F33B2" w:rsidRDefault="007F33B2" w:rsidP="007F33B2">
            <w:pPr>
              <w:rPr>
                <w:rFonts w:cstheme="minorHAnsi"/>
                <w:color w:val="000000"/>
                <w:sz w:val="18"/>
                <w:szCs w:val="18"/>
              </w:rPr>
            </w:pPr>
            <w:commentRangeStart w:id="13"/>
            <w:r w:rsidRPr="007F33B2">
              <w:rPr>
                <w:rFonts w:cstheme="minorHAnsi"/>
                <w:color w:val="000000"/>
                <w:sz w:val="18"/>
                <w:szCs w:val="18"/>
              </w:rPr>
              <w:t>Approximately 79.9</w:t>
            </w:r>
            <w:commentRangeEnd w:id="13"/>
            <w:r w:rsidRPr="007F33B2">
              <w:rPr>
                <w:rStyle w:val="CommentReference"/>
                <w:rFonts w:eastAsia="Arial" w:cstheme="minorHAnsi"/>
                <w:sz w:val="18"/>
                <w:szCs w:val="18"/>
              </w:rPr>
              <w:commentReference w:id="13"/>
            </w:r>
            <w:r w:rsidRPr="007F33B2">
              <w:rPr>
                <w:rFonts w:cstheme="minorHAnsi"/>
                <w:color w:val="000000"/>
                <w:sz w:val="18"/>
                <w:szCs w:val="18"/>
              </w:rPr>
              <w:t xml:space="preserve"> (200-Year Elevation 79.25)</w:t>
            </w:r>
          </w:p>
        </w:tc>
        <w:tc>
          <w:tcPr>
            <w:tcW w:w="6427" w:type="dxa"/>
          </w:tcPr>
          <w:p w14:paraId="36BE599F"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5268ACD6"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538FBCA4" w14:textId="77777777" w:rsidR="007F33B2" w:rsidRPr="007F33B2" w:rsidRDefault="007F33B2" w:rsidP="007F33B2">
            <w:pPr>
              <w:rPr>
                <w:rFonts w:cstheme="minorHAnsi"/>
                <w:color w:val="000000"/>
                <w:sz w:val="18"/>
                <w:szCs w:val="18"/>
              </w:rPr>
            </w:pPr>
          </w:p>
        </w:tc>
        <w:tc>
          <w:tcPr>
            <w:tcW w:w="1585" w:type="dxa"/>
            <w:vMerge/>
            <w:vAlign w:val="center"/>
          </w:tcPr>
          <w:p w14:paraId="4C44CD46" w14:textId="77777777" w:rsidR="007F33B2" w:rsidRPr="007F33B2" w:rsidRDefault="007F33B2" w:rsidP="007F33B2">
            <w:pPr>
              <w:rPr>
                <w:rFonts w:cstheme="minorHAnsi"/>
                <w:color w:val="000000"/>
                <w:sz w:val="18"/>
                <w:szCs w:val="18"/>
              </w:rPr>
            </w:pPr>
          </w:p>
        </w:tc>
        <w:tc>
          <w:tcPr>
            <w:tcW w:w="1573" w:type="dxa"/>
            <w:vMerge/>
            <w:vAlign w:val="center"/>
          </w:tcPr>
          <w:p w14:paraId="0683CD47" w14:textId="77777777" w:rsidR="007F33B2" w:rsidRPr="007F33B2" w:rsidRDefault="007F33B2" w:rsidP="007F33B2">
            <w:pPr>
              <w:rPr>
                <w:rFonts w:cstheme="minorHAnsi"/>
                <w:color w:val="000000"/>
                <w:sz w:val="18"/>
                <w:szCs w:val="18"/>
              </w:rPr>
            </w:pPr>
          </w:p>
        </w:tc>
        <w:tc>
          <w:tcPr>
            <w:tcW w:w="1706" w:type="dxa"/>
            <w:vMerge/>
            <w:vAlign w:val="center"/>
          </w:tcPr>
          <w:p w14:paraId="0966BDEA" w14:textId="77777777" w:rsidR="007F33B2" w:rsidRPr="007F33B2" w:rsidRDefault="007F33B2" w:rsidP="007F33B2">
            <w:pPr>
              <w:rPr>
                <w:rFonts w:cstheme="minorHAnsi"/>
                <w:color w:val="000000"/>
                <w:sz w:val="18"/>
                <w:szCs w:val="18"/>
              </w:rPr>
            </w:pPr>
          </w:p>
        </w:tc>
        <w:tc>
          <w:tcPr>
            <w:tcW w:w="6427" w:type="dxa"/>
          </w:tcPr>
          <w:p w14:paraId="4590786C" w14:textId="77777777" w:rsidR="007F33B2" w:rsidRPr="007F33B2" w:rsidRDefault="007F33B2" w:rsidP="007F33B2">
            <w:pPr>
              <w:rPr>
                <w:rFonts w:cstheme="minorHAnsi"/>
                <w:color w:val="000000"/>
                <w:sz w:val="18"/>
                <w:szCs w:val="18"/>
              </w:rPr>
            </w:pPr>
            <w:commentRangeStart w:id="14"/>
            <w:commentRangeStart w:id="15"/>
            <w:r w:rsidRPr="007F33B2">
              <w:rPr>
                <w:rFonts w:cstheme="minorHAnsi"/>
                <w:sz w:val="18"/>
                <w:szCs w:val="18"/>
              </w:rPr>
              <w:t xml:space="preserve">Fiber Optic Cable will be modified as part of the West Feather River Levee Repair Project in 2016 under CVFPB Permit 18793-4 BD.  </w:t>
            </w:r>
            <w:commentRangeEnd w:id="14"/>
            <w:r w:rsidRPr="007F33B2">
              <w:rPr>
                <w:rStyle w:val="CommentReference"/>
                <w:rFonts w:eastAsia="Arial" w:cstheme="minorHAnsi"/>
                <w:sz w:val="18"/>
                <w:szCs w:val="18"/>
              </w:rPr>
              <w:commentReference w:id="14"/>
            </w:r>
            <w:commentRangeEnd w:id="15"/>
            <w:r w:rsidRPr="007F33B2">
              <w:rPr>
                <w:rStyle w:val="CommentReference"/>
                <w:rFonts w:eastAsia="Arial" w:cstheme="minorHAnsi"/>
                <w:sz w:val="18"/>
                <w:szCs w:val="18"/>
              </w:rPr>
              <w:commentReference w:id="15"/>
            </w:r>
          </w:p>
        </w:tc>
      </w:tr>
      <w:tr w:rsidR="007F33B2" w:rsidRPr="00503E5A" w14:paraId="77C9753D"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shd w:val="clear" w:color="auto" w:fill="D8EAF1" w:themeFill="accent1" w:themeFillTint="33"/>
            <w:vAlign w:val="center"/>
          </w:tcPr>
          <w:p w14:paraId="14BB7346" w14:textId="77777777" w:rsidR="007F33B2" w:rsidRPr="007F33B2" w:rsidRDefault="007F33B2" w:rsidP="007F33B2">
            <w:pPr>
              <w:rPr>
                <w:rFonts w:cstheme="minorHAnsi"/>
                <w:color w:val="000000"/>
                <w:sz w:val="18"/>
                <w:szCs w:val="18"/>
              </w:rPr>
            </w:pPr>
          </w:p>
        </w:tc>
        <w:tc>
          <w:tcPr>
            <w:tcW w:w="1585" w:type="dxa"/>
            <w:vMerge/>
            <w:shd w:val="clear" w:color="auto" w:fill="D8EAF1" w:themeFill="accent1" w:themeFillTint="33"/>
            <w:vAlign w:val="center"/>
          </w:tcPr>
          <w:p w14:paraId="7641FC9F" w14:textId="77777777" w:rsidR="007F33B2" w:rsidRPr="007F33B2" w:rsidRDefault="007F33B2" w:rsidP="007F33B2">
            <w:pPr>
              <w:rPr>
                <w:rFonts w:cstheme="minorHAnsi"/>
                <w:color w:val="000000"/>
                <w:sz w:val="18"/>
                <w:szCs w:val="18"/>
              </w:rPr>
            </w:pPr>
          </w:p>
        </w:tc>
        <w:tc>
          <w:tcPr>
            <w:tcW w:w="1573" w:type="dxa"/>
            <w:vMerge/>
            <w:shd w:val="clear" w:color="auto" w:fill="D8EAF1" w:themeFill="accent1" w:themeFillTint="33"/>
            <w:vAlign w:val="center"/>
          </w:tcPr>
          <w:p w14:paraId="5C8568CE" w14:textId="77777777" w:rsidR="007F33B2" w:rsidRPr="007F33B2" w:rsidRDefault="007F33B2" w:rsidP="007F33B2">
            <w:pPr>
              <w:rPr>
                <w:rFonts w:cstheme="minorHAnsi"/>
                <w:color w:val="000000"/>
                <w:sz w:val="18"/>
                <w:szCs w:val="18"/>
              </w:rPr>
            </w:pPr>
          </w:p>
        </w:tc>
        <w:tc>
          <w:tcPr>
            <w:tcW w:w="1706" w:type="dxa"/>
            <w:vMerge/>
            <w:shd w:val="clear" w:color="auto" w:fill="D8EAF1" w:themeFill="accent1" w:themeFillTint="33"/>
            <w:vAlign w:val="center"/>
          </w:tcPr>
          <w:p w14:paraId="05128939" w14:textId="77777777" w:rsidR="007F33B2" w:rsidRPr="007F33B2" w:rsidRDefault="007F33B2" w:rsidP="007F33B2">
            <w:pPr>
              <w:rPr>
                <w:rFonts w:cstheme="minorHAnsi"/>
                <w:color w:val="000000"/>
                <w:sz w:val="18"/>
                <w:szCs w:val="18"/>
              </w:rPr>
            </w:pPr>
          </w:p>
        </w:tc>
        <w:tc>
          <w:tcPr>
            <w:tcW w:w="6427" w:type="dxa"/>
          </w:tcPr>
          <w:p w14:paraId="3326EFC7" w14:textId="77777777" w:rsidR="007F33B2" w:rsidRPr="007F33B2" w:rsidRDefault="007F33B2" w:rsidP="007F33B2">
            <w:pPr>
              <w:rPr>
                <w:rFonts w:cstheme="minorHAnsi"/>
                <w:color w:val="000000"/>
                <w:sz w:val="18"/>
                <w:szCs w:val="18"/>
              </w:rPr>
            </w:pPr>
            <w:r w:rsidRPr="007F33B2">
              <w:rPr>
                <w:rFonts w:cstheme="minorHAnsi"/>
                <w:sz w:val="18"/>
                <w:szCs w:val="18"/>
              </w:rPr>
              <w:t>No problems have been identified at this location due to the cable.</w:t>
            </w:r>
          </w:p>
        </w:tc>
      </w:tr>
      <w:tr w:rsidR="007F33B2" w:rsidRPr="00503E5A" w14:paraId="5104ACEA"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06A39E19" w14:textId="77777777" w:rsidR="007F33B2" w:rsidRPr="007F33B2" w:rsidRDefault="007F33B2" w:rsidP="007F33B2">
            <w:pPr>
              <w:rPr>
                <w:rFonts w:cstheme="minorHAnsi"/>
                <w:color w:val="000000"/>
                <w:sz w:val="18"/>
                <w:szCs w:val="18"/>
              </w:rPr>
            </w:pPr>
          </w:p>
        </w:tc>
        <w:tc>
          <w:tcPr>
            <w:tcW w:w="1585" w:type="dxa"/>
            <w:vMerge/>
            <w:vAlign w:val="center"/>
          </w:tcPr>
          <w:p w14:paraId="4DF4DF27" w14:textId="77777777" w:rsidR="007F33B2" w:rsidRPr="007F33B2" w:rsidRDefault="007F33B2" w:rsidP="007F33B2">
            <w:pPr>
              <w:rPr>
                <w:rFonts w:cstheme="minorHAnsi"/>
                <w:color w:val="000000"/>
                <w:sz w:val="18"/>
                <w:szCs w:val="18"/>
              </w:rPr>
            </w:pPr>
          </w:p>
        </w:tc>
        <w:tc>
          <w:tcPr>
            <w:tcW w:w="1573" w:type="dxa"/>
            <w:vMerge/>
            <w:vAlign w:val="center"/>
          </w:tcPr>
          <w:p w14:paraId="4621AC3E" w14:textId="77777777" w:rsidR="007F33B2" w:rsidRPr="007F33B2" w:rsidRDefault="007F33B2" w:rsidP="007F33B2">
            <w:pPr>
              <w:rPr>
                <w:rFonts w:cstheme="minorHAnsi"/>
                <w:color w:val="000000"/>
                <w:sz w:val="18"/>
                <w:szCs w:val="18"/>
              </w:rPr>
            </w:pPr>
          </w:p>
        </w:tc>
        <w:tc>
          <w:tcPr>
            <w:tcW w:w="1706" w:type="dxa"/>
            <w:vMerge/>
            <w:vAlign w:val="center"/>
          </w:tcPr>
          <w:p w14:paraId="14D98E88" w14:textId="77777777" w:rsidR="007F33B2" w:rsidRPr="007F33B2" w:rsidRDefault="007F33B2" w:rsidP="007F33B2">
            <w:pPr>
              <w:rPr>
                <w:rFonts w:cstheme="minorHAnsi"/>
                <w:color w:val="000000"/>
                <w:sz w:val="18"/>
                <w:szCs w:val="18"/>
              </w:rPr>
            </w:pPr>
          </w:p>
        </w:tc>
        <w:tc>
          <w:tcPr>
            <w:tcW w:w="6427" w:type="dxa"/>
          </w:tcPr>
          <w:p w14:paraId="793DC03C"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Cable does not have a CVFPB Encroachment Permit.  SBFCA will be working with CVFPB to obtain an individual encroachment permit for the utility.  The application will be submitted in Fall of 2016.</w:t>
            </w:r>
          </w:p>
        </w:tc>
      </w:tr>
      <w:tr w:rsidR="007F33B2" w:rsidRPr="00503E5A" w14:paraId="1A60D14C"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restart"/>
          </w:tcPr>
          <w:p w14:paraId="3B6A753C" w14:textId="77777777" w:rsidR="007F33B2" w:rsidRPr="007F33B2" w:rsidRDefault="007F33B2" w:rsidP="007F33B2">
            <w:pPr>
              <w:rPr>
                <w:rFonts w:cstheme="minorHAnsi"/>
                <w:color w:val="000000"/>
                <w:sz w:val="18"/>
                <w:szCs w:val="18"/>
              </w:rPr>
            </w:pPr>
            <w:r w:rsidRPr="007F33B2">
              <w:rPr>
                <w:rFonts w:cstheme="minorHAnsi"/>
                <w:color w:val="000000"/>
                <w:sz w:val="18"/>
                <w:szCs w:val="18"/>
              </w:rPr>
              <w:t>Kinder Morgan Petroleum Products Pipeline</w:t>
            </w:r>
          </w:p>
        </w:tc>
        <w:tc>
          <w:tcPr>
            <w:tcW w:w="1585" w:type="dxa"/>
            <w:vMerge w:val="restart"/>
          </w:tcPr>
          <w:p w14:paraId="7E204BAB"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1132+09</w:t>
            </w:r>
          </w:p>
          <w:p w14:paraId="3803ED43"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144 LM 16.14</w:t>
            </w:r>
          </w:p>
        </w:tc>
        <w:tc>
          <w:tcPr>
            <w:tcW w:w="1573" w:type="dxa"/>
            <w:vMerge w:val="restart"/>
          </w:tcPr>
          <w:p w14:paraId="09B1ECD9" w14:textId="77777777" w:rsidR="007F33B2" w:rsidRPr="007F33B2" w:rsidRDefault="007F33B2" w:rsidP="007F33B2">
            <w:pPr>
              <w:rPr>
                <w:rFonts w:cstheme="minorHAnsi"/>
                <w:color w:val="000000"/>
                <w:sz w:val="18"/>
                <w:szCs w:val="18"/>
              </w:rPr>
            </w:pPr>
            <w:r w:rsidRPr="007F33B2">
              <w:rPr>
                <w:rFonts w:cstheme="minorHAnsi"/>
                <w:color w:val="000000"/>
                <w:sz w:val="18"/>
                <w:szCs w:val="18"/>
              </w:rPr>
              <w:t>8-5/8 inch steel pipeline</w:t>
            </w:r>
          </w:p>
        </w:tc>
        <w:tc>
          <w:tcPr>
            <w:tcW w:w="1706" w:type="dxa"/>
            <w:vMerge w:val="restart"/>
          </w:tcPr>
          <w:p w14:paraId="09D7FB94" w14:textId="77777777" w:rsidR="007F33B2" w:rsidRPr="007F33B2" w:rsidRDefault="007F33B2" w:rsidP="007F33B2">
            <w:pPr>
              <w:rPr>
                <w:rFonts w:cstheme="minorHAnsi"/>
                <w:color w:val="000000"/>
                <w:sz w:val="18"/>
                <w:szCs w:val="18"/>
              </w:rPr>
            </w:pPr>
            <w:commentRangeStart w:id="16"/>
            <w:commentRangeStart w:id="17"/>
            <w:r w:rsidRPr="007F33B2">
              <w:rPr>
                <w:rFonts w:cstheme="minorHAnsi"/>
                <w:color w:val="000000"/>
                <w:sz w:val="18"/>
                <w:szCs w:val="18"/>
              </w:rPr>
              <w:t xml:space="preserve">Approximately 78 </w:t>
            </w:r>
            <w:commentRangeEnd w:id="16"/>
            <w:r w:rsidRPr="007F33B2">
              <w:rPr>
                <w:rStyle w:val="CommentReference"/>
                <w:rFonts w:eastAsia="Arial" w:cstheme="minorHAnsi"/>
                <w:sz w:val="18"/>
                <w:szCs w:val="18"/>
              </w:rPr>
              <w:commentReference w:id="16"/>
            </w:r>
            <w:commentRangeEnd w:id="17"/>
            <w:r w:rsidRPr="007F33B2">
              <w:rPr>
                <w:rStyle w:val="CommentReference"/>
                <w:rFonts w:eastAsia="Arial" w:cstheme="minorHAnsi"/>
                <w:sz w:val="18"/>
                <w:szCs w:val="18"/>
              </w:rPr>
              <w:commentReference w:id="17"/>
            </w:r>
            <w:r w:rsidRPr="007F33B2">
              <w:rPr>
                <w:rFonts w:cstheme="minorHAnsi"/>
                <w:color w:val="000000"/>
                <w:sz w:val="18"/>
                <w:szCs w:val="18"/>
              </w:rPr>
              <w:t>(200-Year Elevation 79.26)</w:t>
            </w:r>
          </w:p>
        </w:tc>
        <w:tc>
          <w:tcPr>
            <w:tcW w:w="6427" w:type="dxa"/>
          </w:tcPr>
          <w:p w14:paraId="3DDB1FD4"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Moderate Hazard</w:t>
            </w:r>
          </w:p>
        </w:tc>
      </w:tr>
      <w:tr w:rsidR="007F33B2" w:rsidRPr="00503E5A" w14:paraId="10A82480"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0F4A1CD1" w14:textId="77777777" w:rsidR="007F33B2" w:rsidRPr="007F33B2" w:rsidRDefault="007F33B2" w:rsidP="007F33B2">
            <w:pPr>
              <w:rPr>
                <w:rFonts w:cstheme="minorHAnsi"/>
                <w:color w:val="000000"/>
                <w:sz w:val="18"/>
                <w:szCs w:val="18"/>
              </w:rPr>
            </w:pPr>
          </w:p>
        </w:tc>
        <w:tc>
          <w:tcPr>
            <w:tcW w:w="1585" w:type="dxa"/>
            <w:vMerge/>
            <w:vAlign w:val="center"/>
          </w:tcPr>
          <w:p w14:paraId="294026FD" w14:textId="77777777" w:rsidR="007F33B2" w:rsidRPr="007F33B2" w:rsidRDefault="007F33B2" w:rsidP="007F33B2">
            <w:pPr>
              <w:rPr>
                <w:rFonts w:cstheme="minorHAnsi"/>
                <w:color w:val="000000"/>
                <w:sz w:val="18"/>
                <w:szCs w:val="18"/>
              </w:rPr>
            </w:pPr>
          </w:p>
        </w:tc>
        <w:tc>
          <w:tcPr>
            <w:tcW w:w="1573" w:type="dxa"/>
            <w:vMerge/>
            <w:vAlign w:val="center"/>
          </w:tcPr>
          <w:p w14:paraId="1D248012" w14:textId="77777777" w:rsidR="007F33B2" w:rsidRPr="007F33B2" w:rsidRDefault="007F33B2" w:rsidP="007F33B2">
            <w:pPr>
              <w:rPr>
                <w:rFonts w:cstheme="minorHAnsi"/>
                <w:color w:val="000000"/>
                <w:sz w:val="18"/>
                <w:szCs w:val="18"/>
              </w:rPr>
            </w:pPr>
          </w:p>
        </w:tc>
        <w:tc>
          <w:tcPr>
            <w:tcW w:w="1706" w:type="dxa"/>
            <w:vMerge/>
            <w:vAlign w:val="center"/>
          </w:tcPr>
          <w:p w14:paraId="1C51E2F2" w14:textId="77777777" w:rsidR="007F33B2" w:rsidRPr="007F33B2" w:rsidRDefault="007F33B2" w:rsidP="007F33B2">
            <w:pPr>
              <w:rPr>
                <w:rFonts w:cstheme="minorHAnsi"/>
                <w:color w:val="000000"/>
                <w:sz w:val="18"/>
                <w:szCs w:val="18"/>
              </w:rPr>
            </w:pPr>
          </w:p>
        </w:tc>
        <w:tc>
          <w:tcPr>
            <w:tcW w:w="6427" w:type="dxa"/>
          </w:tcPr>
          <w:p w14:paraId="0C7C1E6E" w14:textId="77777777" w:rsidR="007F33B2" w:rsidRPr="007F33B2" w:rsidRDefault="007F33B2" w:rsidP="007F33B2">
            <w:pPr>
              <w:rPr>
                <w:rFonts w:cstheme="minorHAnsi"/>
                <w:color w:val="000000"/>
                <w:sz w:val="18"/>
                <w:szCs w:val="18"/>
              </w:rPr>
            </w:pPr>
            <w:commentRangeStart w:id="18"/>
            <w:r w:rsidRPr="007F33B2">
              <w:rPr>
                <w:rFonts w:cstheme="minorHAnsi"/>
                <w:sz w:val="18"/>
                <w:szCs w:val="18"/>
              </w:rPr>
              <w:t>Kinder Morgan Petroleum Products Pipeline will be modified as part of the West Feather River Levee Repair Project in 2016 under CVFPB Permit 18793-4 BD.  Pipeline was installed in 1960.</w:t>
            </w:r>
            <w:commentRangeEnd w:id="18"/>
            <w:r w:rsidRPr="007F33B2">
              <w:rPr>
                <w:rStyle w:val="CommentReference"/>
                <w:rFonts w:eastAsia="Arial" w:cstheme="minorHAnsi"/>
                <w:sz w:val="18"/>
                <w:szCs w:val="18"/>
              </w:rPr>
              <w:commentReference w:id="18"/>
            </w:r>
          </w:p>
        </w:tc>
      </w:tr>
      <w:tr w:rsidR="007F33B2" w:rsidRPr="00503E5A" w14:paraId="6422FF4D"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1D8D015E" w14:textId="77777777" w:rsidR="007F33B2" w:rsidRPr="007F33B2" w:rsidRDefault="007F33B2" w:rsidP="007F33B2">
            <w:pPr>
              <w:rPr>
                <w:rFonts w:cstheme="minorHAnsi"/>
                <w:color w:val="000000"/>
                <w:sz w:val="18"/>
                <w:szCs w:val="18"/>
              </w:rPr>
            </w:pPr>
          </w:p>
        </w:tc>
        <w:tc>
          <w:tcPr>
            <w:tcW w:w="1585" w:type="dxa"/>
            <w:vMerge/>
            <w:vAlign w:val="center"/>
          </w:tcPr>
          <w:p w14:paraId="457A35D6" w14:textId="77777777" w:rsidR="007F33B2" w:rsidRPr="007F33B2" w:rsidRDefault="007F33B2" w:rsidP="007F33B2">
            <w:pPr>
              <w:rPr>
                <w:rFonts w:cstheme="minorHAnsi"/>
                <w:color w:val="000000"/>
                <w:sz w:val="18"/>
                <w:szCs w:val="18"/>
              </w:rPr>
            </w:pPr>
          </w:p>
        </w:tc>
        <w:tc>
          <w:tcPr>
            <w:tcW w:w="1573" w:type="dxa"/>
            <w:vMerge/>
            <w:vAlign w:val="center"/>
          </w:tcPr>
          <w:p w14:paraId="7C701F8A" w14:textId="77777777" w:rsidR="007F33B2" w:rsidRPr="007F33B2" w:rsidRDefault="007F33B2" w:rsidP="007F33B2">
            <w:pPr>
              <w:rPr>
                <w:rFonts w:cstheme="minorHAnsi"/>
                <w:color w:val="000000"/>
                <w:sz w:val="18"/>
                <w:szCs w:val="18"/>
              </w:rPr>
            </w:pPr>
          </w:p>
        </w:tc>
        <w:tc>
          <w:tcPr>
            <w:tcW w:w="1706" w:type="dxa"/>
            <w:vMerge/>
            <w:vAlign w:val="center"/>
          </w:tcPr>
          <w:p w14:paraId="7476F84D" w14:textId="77777777" w:rsidR="007F33B2" w:rsidRPr="007F33B2" w:rsidRDefault="007F33B2" w:rsidP="007F33B2">
            <w:pPr>
              <w:rPr>
                <w:rFonts w:cstheme="minorHAnsi"/>
                <w:color w:val="000000"/>
                <w:sz w:val="18"/>
                <w:szCs w:val="18"/>
              </w:rPr>
            </w:pPr>
          </w:p>
        </w:tc>
        <w:tc>
          <w:tcPr>
            <w:tcW w:w="6427" w:type="dxa"/>
          </w:tcPr>
          <w:p w14:paraId="132095E4" w14:textId="77777777" w:rsidR="007F33B2" w:rsidRPr="007F33B2" w:rsidRDefault="007F33B2" w:rsidP="007F33B2">
            <w:pPr>
              <w:rPr>
                <w:rFonts w:cstheme="minorHAnsi"/>
                <w:sz w:val="18"/>
                <w:szCs w:val="18"/>
              </w:rPr>
            </w:pPr>
            <w:r w:rsidRPr="007F33B2">
              <w:rPr>
                <w:rFonts w:cstheme="minorHAnsi"/>
                <w:sz w:val="18"/>
                <w:szCs w:val="18"/>
              </w:rPr>
              <w:t>SBFCA is working with Kinder Morgan to obtain a letter that attests to regular inspections with no problems detected.</w:t>
            </w:r>
          </w:p>
        </w:tc>
      </w:tr>
      <w:tr w:rsidR="007F33B2" w:rsidRPr="00503E5A" w14:paraId="2E3356DD"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2DA92502" w14:textId="77777777" w:rsidR="007F33B2" w:rsidRPr="007F33B2" w:rsidRDefault="007F33B2" w:rsidP="007F33B2">
            <w:pPr>
              <w:rPr>
                <w:rFonts w:cstheme="minorHAnsi"/>
                <w:color w:val="000000"/>
                <w:sz w:val="18"/>
                <w:szCs w:val="18"/>
              </w:rPr>
            </w:pPr>
          </w:p>
        </w:tc>
        <w:tc>
          <w:tcPr>
            <w:tcW w:w="1585" w:type="dxa"/>
            <w:vMerge/>
            <w:vAlign w:val="center"/>
          </w:tcPr>
          <w:p w14:paraId="4CFD971E" w14:textId="77777777" w:rsidR="007F33B2" w:rsidRPr="007F33B2" w:rsidRDefault="007F33B2" w:rsidP="007F33B2">
            <w:pPr>
              <w:rPr>
                <w:rFonts w:cstheme="minorHAnsi"/>
                <w:color w:val="000000"/>
                <w:sz w:val="18"/>
                <w:szCs w:val="18"/>
              </w:rPr>
            </w:pPr>
          </w:p>
        </w:tc>
        <w:tc>
          <w:tcPr>
            <w:tcW w:w="1573" w:type="dxa"/>
            <w:vMerge/>
            <w:vAlign w:val="center"/>
          </w:tcPr>
          <w:p w14:paraId="379B2820" w14:textId="77777777" w:rsidR="007F33B2" w:rsidRPr="007F33B2" w:rsidRDefault="007F33B2" w:rsidP="007F33B2">
            <w:pPr>
              <w:rPr>
                <w:rFonts w:cstheme="minorHAnsi"/>
                <w:color w:val="000000"/>
                <w:sz w:val="18"/>
                <w:szCs w:val="18"/>
              </w:rPr>
            </w:pPr>
          </w:p>
        </w:tc>
        <w:tc>
          <w:tcPr>
            <w:tcW w:w="1706" w:type="dxa"/>
            <w:vMerge/>
            <w:vAlign w:val="center"/>
          </w:tcPr>
          <w:p w14:paraId="565F1F60" w14:textId="77777777" w:rsidR="007F33B2" w:rsidRPr="007F33B2" w:rsidRDefault="007F33B2" w:rsidP="007F33B2">
            <w:pPr>
              <w:rPr>
                <w:rFonts w:cstheme="minorHAnsi"/>
                <w:color w:val="000000"/>
                <w:sz w:val="18"/>
                <w:szCs w:val="18"/>
              </w:rPr>
            </w:pPr>
          </w:p>
        </w:tc>
        <w:tc>
          <w:tcPr>
            <w:tcW w:w="6427" w:type="dxa"/>
          </w:tcPr>
          <w:p w14:paraId="1A439838" w14:textId="77777777" w:rsidR="007F33B2" w:rsidRPr="007F33B2" w:rsidRDefault="007F33B2" w:rsidP="007F33B2">
            <w:pPr>
              <w:rPr>
                <w:rFonts w:cstheme="minorHAnsi"/>
                <w:color w:val="000000"/>
                <w:sz w:val="18"/>
                <w:szCs w:val="18"/>
              </w:rPr>
            </w:pPr>
            <w:r w:rsidRPr="007F33B2">
              <w:rPr>
                <w:rFonts w:cstheme="minorHAnsi"/>
                <w:sz w:val="18"/>
                <w:szCs w:val="18"/>
              </w:rPr>
              <w:t>No problems have been identified at this location due to the pipeline.</w:t>
            </w:r>
          </w:p>
        </w:tc>
      </w:tr>
      <w:tr w:rsidR="007F33B2" w:rsidRPr="00503E5A" w14:paraId="1FD9FEC8"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029830CF" w14:textId="77777777" w:rsidR="007F33B2" w:rsidRPr="007F33B2" w:rsidRDefault="007F33B2" w:rsidP="007F33B2">
            <w:pPr>
              <w:rPr>
                <w:rFonts w:cstheme="minorHAnsi"/>
                <w:color w:val="000000"/>
                <w:sz w:val="18"/>
                <w:szCs w:val="18"/>
              </w:rPr>
            </w:pPr>
          </w:p>
        </w:tc>
        <w:tc>
          <w:tcPr>
            <w:tcW w:w="1585" w:type="dxa"/>
            <w:vMerge/>
            <w:vAlign w:val="center"/>
          </w:tcPr>
          <w:p w14:paraId="2395247B" w14:textId="77777777" w:rsidR="007F33B2" w:rsidRPr="007F33B2" w:rsidRDefault="007F33B2" w:rsidP="007F33B2">
            <w:pPr>
              <w:rPr>
                <w:rFonts w:cstheme="minorHAnsi"/>
                <w:color w:val="000000"/>
                <w:sz w:val="18"/>
                <w:szCs w:val="18"/>
              </w:rPr>
            </w:pPr>
          </w:p>
        </w:tc>
        <w:tc>
          <w:tcPr>
            <w:tcW w:w="1573" w:type="dxa"/>
            <w:vMerge/>
            <w:vAlign w:val="center"/>
          </w:tcPr>
          <w:p w14:paraId="2BA54DC4" w14:textId="77777777" w:rsidR="007F33B2" w:rsidRPr="007F33B2" w:rsidRDefault="007F33B2" w:rsidP="007F33B2">
            <w:pPr>
              <w:rPr>
                <w:rFonts w:cstheme="minorHAnsi"/>
                <w:color w:val="000000"/>
                <w:sz w:val="18"/>
                <w:szCs w:val="18"/>
              </w:rPr>
            </w:pPr>
          </w:p>
        </w:tc>
        <w:tc>
          <w:tcPr>
            <w:tcW w:w="1706" w:type="dxa"/>
            <w:vMerge/>
            <w:vAlign w:val="center"/>
          </w:tcPr>
          <w:p w14:paraId="7FA522D4" w14:textId="77777777" w:rsidR="007F33B2" w:rsidRPr="007F33B2" w:rsidRDefault="007F33B2" w:rsidP="007F33B2">
            <w:pPr>
              <w:rPr>
                <w:rFonts w:cstheme="minorHAnsi"/>
                <w:color w:val="000000"/>
                <w:sz w:val="18"/>
                <w:szCs w:val="18"/>
              </w:rPr>
            </w:pPr>
          </w:p>
        </w:tc>
        <w:tc>
          <w:tcPr>
            <w:tcW w:w="6427" w:type="dxa"/>
          </w:tcPr>
          <w:p w14:paraId="7D361BEB" w14:textId="77777777" w:rsidR="007F33B2" w:rsidRPr="007F33B2" w:rsidRDefault="007F33B2" w:rsidP="007F33B2">
            <w:pPr>
              <w:rPr>
                <w:rFonts w:cstheme="minorHAnsi"/>
                <w:sz w:val="18"/>
                <w:szCs w:val="18"/>
              </w:rPr>
            </w:pPr>
            <w:r w:rsidRPr="007F33B2">
              <w:rPr>
                <w:rFonts w:cstheme="minorHAnsi"/>
                <w:sz w:val="18"/>
                <w:szCs w:val="18"/>
              </w:rPr>
              <w:t xml:space="preserve">SBFCA will work with Kinder Morgan to </w:t>
            </w:r>
            <w:commentRangeStart w:id="19"/>
            <w:r w:rsidRPr="007F33B2">
              <w:rPr>
                <w:rFonts w:cstheme="minorHAnsi"/>
                <w:sz w:val="18"/>
                <w:szCs w:val="18"/>
              </w:rPr>
              <w:t xml:space="preserve">install positive closure device </w:t>
            </w:r>
            <w:commentRangeEnd w:id="19"/>
            <w:r w:rsidRPr="007F33B2">
              <w:rPr>
                <w:rStyle w:val="CommentReference"/>
                <w:rFonts w:eastAsia="Arial" w:cstheme="minorHAnsi"/>
                <w:sz w:val="18"/>
                <w:szCs w:val="18"/>
              </w:rPr>
              <w:commentReference w:id="19"/>
            </w:r>
            <w:r w:rsidRPr="007F33B2">
              <w:rPr>
                <w:rFonts w:cstheme="minorHAnsi"/>
                <w:sz w:val="18"/>
                <w:szCs w:val="18"/>
              </w:rPr>
              <w:t>at waterside hinge in accordance with ULDC requirements and replace pipeline or obtain proof on pipeline integrity.  ULDC criteria for positive closure device does not apply to existing pipes but Title 23 requires positive closure within 10 feet of landside toe.  Because of situation, recommend meeting ULDC and variance to install at w</w:t>
            </w:r>
            <w:bookmarkStart w:id="20" w:name="_GoBack"/>
            <w:bookmarkEnd w:id="20"/>
            <w:r w:rsidRPr="007F33B2">
              <w:rPr>
                <w:rFonts w:cstheme="minorHAnsi"/>
                <w:sz w:val="18"/>
                <w:szCs w:val="18"/>
              </w:rPr>
              <w:t>aterside hinge from CVFPB.</w:t>
            </w:r>
          </w:p>
        </w:tc>
      </w:tr>
      <w:tr w:rsidR="007F33B2" w:rsidRPr="00503E5A" w14:paraId="43CC4F72"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0910149A" w14:textId="77777777" w:rsidR="007F33B2" w:rsidRPr="007F33B2" w:rsidRDefault="007F33B2" w:rsidP="007F33B2">
            <w:pPr>
              <w:rPr>
                <w:rFonts w:cstheme="minorHAnsi"/>
                <w:color w:val="000000"/>
                <w:sz w:val="18"/>
                <w:szCs w:val="18"/>
              </w:rPr>
            </w:pPr>
          </w:p>
        </w:tc>
        <w:tc>
          <w:tcPr>
            <w:tcW w:w="1585" w:type="dxa"/>
            <w:vMerge/>
            <w:vAlign w:val="center"/>
          </w:tcPr>
          <w:p w14:paraId="48F31889" w14:textId="77777777" w:rsidR="007F33B2" w:rsidRPr="007F33B2" w:rsidRDefault="007F33B2" w:rsidP="007F33B2">
            <w:pPr>
              <w:rPr>
                <w:rFonts w:cstheme="minorHAnsi"/>
                <w:color w:val="000000"/>
                <w:sz w:val="18"/>
                <w:szCs w:val="18"/>
              </w:rPr>
            </w:pPr>
          </w:p>
        </w:tc>
        <w:tc>
          <w:tcPr>
            <w:tcW w:w="1573" w:type="dxa"/>
            <w:vMerge/>
            <w:vAlign w:val="center"/>
          </w:tcPr>
          <w:p w14:paraId="31010947" w14:textId="77777777" w:rsidR="007F33B2" w:rsidRPr="007F33B2" w:rsidRDefault="007F33B2" w:rsidP="007F33B2">
            <w:pPr>
              <w:rPr>
                <w:rFonts w:cstheme="minorHAnsi"/>
                <w:color w:val="000000"/>
                <w:sz w:val="18"/>
                <w:szCs w:val="18"/>
              </w:rPr>
            </w:pPr>
          </w:p>
        </w:tc>
        <w:tc>
          <w:tcPr>
            <w:tcW w:w="1706" w:type="dxa"/>
            <w:vMerge/>
            <w:vAlign w:val="center"/>
          </w:tcPr>
          <w:p w14:paraId="0FCDA38A" w14:textId="77777777" w:rsidR="007F33B2" w:rsidRPr="007F33B2" w:rsidRDefault="007F33B2" w:rsidP="007F33B2">
            <w:pPr>
              <w:rPr>
                <w:rFonts w:cstheme="minorHAnsi"/>
                <w:color w:val="000000"/>
                <w:sz w:val="18"/>
                <w:szCs w:val="18"/>
              </w:rPr>
            </w:pPr>
          </w:p>
        </w:tc>
        <w:tc>
          <w:tcPr>
            <w:tcW w:w="6427" w:type="dxa"/>
          </w:tcPr>
          <w:p w14:paraId="5F07A831" w14:textId="77777777" w:rsidR="007F33B2" w:rsidRPr="007F33B2" w:rsidRDefault="007F33B2" w:rsidP="007F33B2">
            <w:pPr>
              <w:rPr>
                <w:rFonts w:cstheme="minorHAnsi"/>
                <w:sz w:val="18"/>
                <w:szCs w:val="18"/>
              </w:rPr>
            </w:pPr>
            <w:r w:rsidRPr="007F33B2">
              <w:rPr>
                <w:rFonts w:cstheme="minorHAnsi"/>
                <w:sz w:val="18"/>
                <w:szCs w:val="18"/>
              </w:rPr>
              <w:t>SBFCA is working with the encroachment owner to obtain pressure test results or video test results since pipeline is over five (5) years old and no testing data could be provided by utility owner.</w:t>
            </w:r>
          </w:p>
        </w:tc>
      </w:tr>
      <w:tr w:rsidR="007F33B2" w:rsidRPr="00503E5A" w14:paraId="44645635"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1010949F" w14:textId="77777777" w:rsidR="007F33B2" w:rsidRPr="007F33B2" w:rsidRDefault="007F33B2" w:rsidP="007F33B2">
            <w:pPr>
              <w:rPr>
                <w:rFonts w:cstheme="minorHAnsi"/>
                <w:color w:val="000000"/>
                <w:sz w:val="18"/>
                <w:szCs w:val="18"/>
              </w:rPr>
            </w:pPr>
          </w:p>
        </w:tc>
        <w:tc>
          <w:tcPr>
            <w:tcW w:w="1585" w:type="dxa"/>
            <w:vMerge/>
            <w:vAlign w:val="center"/>
          </w:tcPr>
          <w:p w14:paraId="672240D2" w14:textId="77777777" w:rsidR="007F33B2" w:rsidRPr="007F33B2" w:rsidRDefault="007F33B2" w:rsidP="007F33B2">
            <w:pPr>
              <w:rPr>
                <w:rFonts w:cstheme="minorHAnsi"/>
                <w:color w:val="000000"/>
                <w:sz w:val="18"/>
                <w:szCs w:val="18"/>
              </w:rPr>
            </w:pPr>
          </w:p>
        </w:tc>
        <w:tc>
          <w:tcPr>
            <w:tcW w:w="1573" w:type="dxa"/>
            <w:vMerge/>
            <w:vAlign w:val="center"/>
          </w:tcPr>
          <w:p w14:paraId="281DA6CF" w14:textId="77777777" w:rsidR="007F33B2" w:rsidRPr="007F33B2" w:rsidRDefault="007F33B2" w:rsidP="007F33B2">
            <w:pPr>
              <w:rPr>
                <w:rFonts w:cstheme="minorHAnsi"/>
                <w:color w:val="000000"/>
                <w:sz w:val="18"/>
                <w:szCs w:val="18"/>
              </w:rPr>
            </w:pPr>
          </w:p>
        </w:tc>
        <w:tc>
          <w:tcPr>
            <w:tcW w:w="1706" w:type="dxa"/>
            <w:vMerge/>
            <w:vAlign w:val="center"/>
          </w:tcPr>
          <w:p w14:paraId="149529F8" w14:textId="77777777" w:rsidR="007F33B2" w:rsidRPr="007F33B2" w:rsidRDefault="007F33B2" w:rsidP="007F33B2">
            <w:pPr>
              <w:rPr>
                <w:rFonts w:cstheme="minorHAnsi"/>
                <w:color w:val="000000"/>
                <w:sz w:val="18"/>
                <w:szCs w:val="18"/>
              </w:rPr>
            </w:pPr>
          </w:p>
        </w:tc>
        <w:tc>
          <w:tcPr>
            <w:tcW w:w="6427" w:type="dxa"/>
          </w:tcPr>
          <w:p w14:paraId="3977CF9C"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SBFCA has been working with CVFPB to amend individual encroachment permit no. 3823 BD.  The application will be submitted in Fall of 2016.</w:t>
            </w:r>
          </w:p>
        </w:tc>
      </w:tr>
      <w:tr w:rsidR="007F33B2" w:rsidRPr="00503E5A" w14:paraId="03B9D346"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restart"/>
          </w:tcPr>
          <w:p w14:paraId="584C147B" w14:textId="77777777" w:rsidR="007F33B2" w:rsidRPr="007F33B2" w:rsidRDefault="007F33B2" w:rsidP="007F33B2">
            <w:pPr>
              <w:rPr>
                <w:rFonts w:cstheme="minorHAnsi"/>
                <w:color w:val="000000"/>
                <w:sz w:val="18"/>
                <w:szCs w:val="18"/>
              </w:rPr>
            </w:pPr>
            <w:r w:rsidRPr="007F33B2">
              <w:rPr>
                <w:rFonts w:cstheme="minorHAnsi"/>
                <w:color w:val="000000"/>
                <w:sz w:val="18"/>
                <w:szCs w:val="18"/>
              </w:rPr>
              <w:t>Pacific Gas and Electric Natural Gas Pipeline</w:t>
            </w:r>
          </w:p>
        </w:tc>
        <w:tc>
          <w:tcPr>
            <w:tcW w:w="1585" w:type="dxa"/>
            <w:vMerge w:val="restart"/>
          </w:tcPr>
          <w:p w14:paraId="79BA9BBB"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1135+31</w:t>
            </w:r>
          </w:p>
          <w:p w14:paraId="06F5481A"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148 LM 0.05 (LD 9)</w:t>
            </w:r>
          </w:p>
        </w:tc>
        <w:tc>
          <w:tcPr>
            <w:tcW w:w="1573" w:type="dxa"/>
            <w:vMerge w:val="restart"/>
          </w:tcPr>
          <w:p w14:paraId="0ADBC7F8" w14:textId="77777777" w:rsidR="007F33B2" w:rsidRPr="007F33B2" w:rsidRDefault="007F33B2" w:rsidP="007F33B2">
            <w:pPr>
              <w:rPr>
                <w:rFonts w:cstheme="minorHAnsi"/>
                <w:color w:val="000000"/>
                <w:sz w:val="18"/>
                <w:szCs w:val="18"/>
              </w:rPr>
            </w:pPr>
            <w:r w:rsidRPr="007F33B2">
              <w:rPr>
                <w:rFonts w:cstheme="minorHAnsi"/>
                <w:color w:val="000000"/>
                <w:sz w:val="18"/>
                <w:szCs w:val="18"/>
              </w:rPr>
              <w:t>16 inch steel pipe</w:t>
            </w:r>
          </w:p>
        </w:tc>
        <w:tc>
          <w:tcPr>
            <w:tcW w:w="1706" w:type="dxa"/>
            <w:vMerge w:val="restart"/>
          </w:tcPr>
          <w:p w14:paraId="2C932340"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81.5 (200-Year Elevation 79.31)</w:t>
            </w:r>
          </w:p>
        </w:tc>
        <w:tc>
          <w:tcPr>
            <w:tcW w:w="6427" w:type="dxa"/>
          </w:tcPr>
          <w:p w14:paraId="23BC23E5"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Moderate Hazard</w:t>
            </w:r>
          </w:p>
        </w:tc>
      </w:tr>
      <w:tr w:rsidR="007F33B2" w:rsidRPr="00503E5A" w14:paraId="1617267E"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0AEAD80F" w14:textId="77777777" w:rsidR="007F33B2" w:rsidRPr="007F33B2" w:rsidRDefault="007F33B2" w:rsidP="007F33B2">
            <w:pPr>
              <w:rPr>
                <w:rFonts w:cstheme="minorHAnsi"/>
                <w:color w:val="000000"/>
                <w:sz w:val="18"/>
                <w:szCs w:val="18"/>
              </w:rPr>
            </w:pPr>
          </w:p>
        </w:tc>
        <w:tc>
          <w:tcPr>
            <w:tcW w:w="1585" w:type="dxa"/>
            <w:vMerge/>
            <w:vAlign w:val="center"/>
          </w:tcPr>
          <w:p w14:paraId="6E6F70B1" w14:textId="77777777" w:rsidR="007F33B2" w:rsidRPr="007F33B2" w:rsidRDefault="007F33B2" w:rsidP="007F33B2">
            <w:pPr>
              <w:rPr>
                <w:rFonts w:cstheme="minorHAnsi"/>
                <w:color w:val="000000"/>
                <w:sz w:val="18"/>
                <w:szCs w:val="18"/>
              </w:rPr>
            </w:pPr>
          </w:p>
        </w:tc>
        <w:tc>
          <w:tcPr>
            <w:tcW w:w="1573" w:type="dxa"/>
            <w:vMerge/>
            <w:vAlign w:val="center"/>
          </w:tcPr>
          <w:p w14:paraId="44432DD0" w14:textId="77777777" w:rsidR="007F33B2" w:rsidRPr="007F33B2" w:rsidRDefault="007F33B2" w:rsidP="007F33B2">
            <w:pPr>
              <w:rPr>
                <w:rFonts w:cstheme="minorHAnsi"/>
                <w:color w:val="000000"/>
                <w:sz w:val="18"/>
                <w:szCs w:val="18"/>
              </w:rPr>
            </w:pPr>
          </w:p>
        </w:tc>
        <w:tc>
          <w:tcPr>
            <w:tcW w:w="1706" w:type="dxa"/>
            <w:vMerge/>
            <w:vAlign w:val="center"/>
          </w:tcPr>
          <w:p w14:paraId="6041539C" w14:textId="77777777" w:rsidR="007F33B2" w:rsidRPr="007F33B2" w:rsidRDefault="007F33B2" w:rsidP="007F33B2">
            <w:pPr>
              <w:rPr>
                <w:rFonts w:cstheme="minorHAnsi"/>
                <w:color w:val="000000"/>
                <w:sz w:val="18"/>
                <w:szCs w:val="18"/>
              </w:rPr>
            </w:pPr>
          </w:p>
        </w:tc>
        <w:tc>
          <w:tcPr>
            <w:tcW w:w="6427" w:type="dxa"/>
          </w:tcPr>
          <w:p w14:paraId="453179B6" w14:textId="77777777" w:rsidR="007F33B2" w:rsidRPr="007F33B2" w:rsidRDefault="007F33B2" w:rsidP="007F33B2">
            <w:pPr>
              <w:rPr>
                <w:rFonts w:cstheme="minorHAnsi"/>
                <w:color w:val="000000"/>
                <w:sz w:val="18"/>
                <w:szCs w:val="18"/>
              </w:rPr>
            </w:pPr>
            <w:r w:rsidRPr="007F33B2">
              <w:rPr>
                <w:rFonts w:cstheme="minorHAnsi"/>
                <w:sz w:val="18"/>
                <w:szCs w:val="18"/>
              </w:rPr>
              <w:t>Pipeline installation date is unknown.</w:t>
            </w:r>
          </w:p>
        </w:tc>
      </w:tr>
      <w:tr w:rsidR="007F33B2" w:rsidRPr="00503E5A" w14:paraId="11E89C19"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112C6E6B" w14:textId="77777777" w:rsidR="007F33B2" w:rsidRPr="007F33B2" w:rsidRDefault="007F33B2" w:rsidP="007F33B2">
            <w:pPr>
              <w:rPr>
                <w:rFonts w:cstheme="minorHAnsi"/>
                <w:color w:val="000000"/>
                <w:sz w:val="18"/>
                <w:szCs w:val="18"/>
              </w:rPr>
            </w:pPr>
          </w:p>
        </w:tc>
        <w:tc>
          <w:tcPr>
            <w:tcW w:w="1585" w:type="dxa"/>
            <w:vMerge/>
            <w:vAlign w:val="center"/>
          </w:tcPr>
          <w:p w14:paraId="7094ACA6" w14:textId="77777777" w:rsidR="007F33B2" w:rsidRPr="007F33B2" w:rsidRDefault="007F33B2" w:rsidP="007F33B2">
            <w:pPr>
              <w:rPr>
                <w:rFonts w:cstheme="minorHAnsi"/>
                <w:color w:val="000000"/>
                <w:sz w:val="18"/>
                <w:szCs w:val="18"/>
              </w:rPr>
            </w:pPr>
          </w:p>
        </w:tc>
        <w:tc>
          <w:tcPr>
            <w:tcW w:w="1573" w:type="dxa"/>
            <w:vMerge/>
            <w:vAlign w:val="center"/>
          </w:tcPr>
          <w:p w14:paraId="12B05BD6" w14:textId="77777777" w:rsidR="007F33B2" w:rsidRPr="007F33B2" w:rsidRDefault="007F33B2" w:rsidP="007F33B2">
            <w:pPr>
              <w:rPr>
                <w:rFonts w:cstheme="minorHAnsi"/>
                <w:color w:val="000000"/>
                <w:sz w:val="18"/>
                <w:szCs w:val="18"/>
              </w:rPr>
            </w:pPr>
          </w:p>
        </w:tc>
        <w:tc>
          <w:tcPr>
            <w:tcW w:w="1706" w:type="dxa"/>
            <w:vMerge/>
            <w:vAlign w:val="center"/>
          </w:tcPr>
          <w:p w14:paraId="12BFDA37" w14:textId="77777777" w:rsidR="007F33B2" w:rsidRPr="007F33B2" w:rsidRDefault="007F33B2" w:rsidP="007F33B2">
            <w:pPr>
              <w:rPr>
                <w:rFonts w:cstheme="minorHAnsi"/>
                <w:color w:val="000000"/>
                <w:sz w:val="18"/>
                <w:szCs w:val="18"/>
              </w:rPr>
            </w:pPr>
          </w:p>
        </w:tc>
        <w:tc>
          <w:tcPr>
            <w:tcW w:w="6427" w:type="dxa"/>
          </w:tcPr>
          <w:p w14:paraId="65232FAB" w14:textId="77777777" w:rsidR="007F33B2" w:rsidRPr="007F33B2" w:rsidRDefault="007F33B2" w:rsidP="007F33B2">
            <w:pPr>
              <w:rPr>
                <w:rFonts w:cstheme="minorHAnsi"/>
                <w:sz w:val="18"/>
                <w:szCs w:val="18"/>
              </w:rPr>
            </w:pPr>
            <w:r w:rsidRPr="007F33B2">
              <w:rPr>
                <w:rFonts w:cstheme="minorHAnsi"/>
                <w:sz w:val="18"/>
                <w:szCs w:val="18"/>
              </w:rPr>
              <w:t>No problems have been identified at this location due to the pipeline.</w:t>
            </w:r>
          </w:p>
        </w:tc>
      </w:tr>
      <w:tr w:rsidR="007F33B2" w:rsidRPr="00503E5A" w14:paraId="403E4B78"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tcPr>
          <w:p w14:paraId="23B930EB" w14:textId="77777777" w:rsidR="007F33B2" w:rsidRPr="007F33B2" w:rsidRDefault="007F33B2" w:rsidP="007F33B2">
            <w:pPr>
              <w:rPr>
                <w:rFonts w:cstheme="minorHAnsi"/>
                <w:color w:val="000000"/>
                <w:sz w:val="18"/>
                <w:szCs w:val="18"/>
              </w:rPr>
            </w:pPr>
          </w:p>
        </w:tc>
        <w:tc>
          <w:tcPr>
            <w:tcW w:w="1585" w:type="dxa"/>
            <w:vMerge/>
          </w:tcPr>
          <w:p w14:paraId="129665F0" w14:textId="77777777" w:rsidR="007F33B2" w:rsidRPr="007F33B2" w:rsidRDefault="007F33B2" w:rsidP="007F33B2">
            <w:pPr>
              <w:rPr>
                <w:rFonts w:cstheme="minorHAnsi"/>
                <w:color w:val="000000"/>
                <w:sz w:val="18"/>
                <w:szCs w:val="18"/>
              </w:rPr>
            </w:pPr>
          </w:p>
        </w:tc>
        <w:tc>
          <w:tcPr>
            <w:tcW w:w="1573" w:type="dxa"/>
            <w:vMerge/>
          </w:tcPr>
          <w:p w14:paraId="2ED1755D" w14:textId="77777777" w:rsidR="007F33B2" w:rsidRPr="007F33B2" w:rsidRDefault="007F33B2" w:rsidP="007F33B2">
            <w:pPr>
              <w:rPr>
                <w:rFonts w:cstheme="minorHAnsi"/>
                <w:color w:val="000000"/>
                <w:sz w:val="18"/>
                <w:szCs w:val="18"/>
              </w:rPr>
            </w:pPr>
          </w:p>
        </w:tc>
        <w:tc>
          <w:tcPr>
            <w:tcW w:w="1706" w:type="dxa"/>
            <w:vMerge/>
          </w:tcPr>
          <w:p w14:paraId="34904E12" w14:textId="77777777" w:rsidR="007F33B2" w:rsidRPr="007F33B2" w:rsidRDefault="007F33B2" w:rsidP="007F33B2">
            <w:pPr>
              <w:rPr>
                <w:rFonts w:cstheme="minorHAnsi"/>
                <w:color w:val="000000"/>
                <w:sz w:val="18"/>
                <w:szCs w:val="18"/>
              </w:rPr>
            </w:pPr>
          </w:p>
        </w:tc>
        <w:tc>
          <w:tcPr>
            <w:tcW w:w="6427" w:type="dxa"/>
          </w:tcPr>
          <w:p w14:paraId="1F0FE7DA" w14:textId="77777777" w:rsidR="007F33B2" w:rsidRPr="007F33B2" w:rsidRDefault="007F33B2" w:rsidP="007F33B2">
            <w:pPr>
              <w:rPr>
                <w:rFonts w:cstheme="minorHAnsi"/>
                <w:sz w:val="18"/>
                <w:szCs w:val="18"/>
              </w:rPr>
            </w:pPr>
            <w:r w:rsidRPr="007F33B2">
              <w:rPr>
                <w:rFonts w:cstheme="minorHAnsi"/>
                <w:sz w:val="18"/>
                <w:szCs w:val="18"/>
              </w:rPr>
              <w:t>SBFCA is working with PG&amp;E to obtain a letter that attests to regular inspections with no problems detected.</w:t>
            </w:r>
          </w:p>
        </w:tc>
      </w:tr>
      <w:tr w:rsidR="007F33B2" w:rsidRPr="00503E5A" w14:paraId="6E11FDE6"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30E21A0E" w14:textId="77777777" w:rsidR="007F33B2" w:rsidRPr="007F33B2" w:rsidRDefault="007F33B2" w:rsidP="007F33B2">
            <w:pPr>
              <w:rPr>
                <w:rFonts w:cstheme="minorHAnsi"/>
                <w:color w:val="000000"/>
                <w:sz w:val="18"/>
                <w:szCs w:val="18"/>
              </w:rPr>
            </w:pPr>
          </w:p>
        </w:tc>
        <w:tc>
          <w:tcPr>
            <w:tcW w:w="1585" w:type="dxa"/>
            <w:vMerge/>
            <w:vAlign w:val="center"/>
          </w:tcPr>
          <w:p w14:paraId="6D0E4E4B" w14:textId="77777777" w:rsidR="007F33B2" w:rsidRPr="007F33B2" w:rsidRDefault="007F33B2" w:rsidP="007F33B2">
            <w:pPr>
              <w:rPr>
                <w:rFonts w:cstheme="minorHAnsi"/>
                <w:color w:val="000000"/>
                <w:sz w:val="18"/>
                <w:szCs w:val="18"/>
              </w:rPr>
            </w:pPr>
          </w:p>
        </w:tc>
        <w:tc>
          <w:tcPr>
            <w:tcW w:w="1573" w:type="dxa"/>
            <w:vMerge/>
            <w:vAlign w:val="center"/>
          </w:tcPr>
          <w:p w14:paraId="58DE90D3" w14:textId="77777777" w:rsidR="007F33B2" w:rsidRPr="007F33B2" w:rsidRDefault="007F33B2" w:rsidP="007F33B2">
            <w:pPr>
              <w:rPr>
                <w:rFonts w:cstheme="minorHAnsi"/>
                <w:color w:val="000000"/>
                <w:sz w:val="18"/>
                <w:szCs w:val="18"/>
              </w:rPr>
            </w:pPr>
          </w:p>
        </w:tc>
        <w:tc>
          <w:tcPr>
            <w:tcW w:w="1706" w:type="dxa"/>
            <w:vMerge/>
            <w:vAlign w:val="center"/>
          </w:tcPr>
          <w:p w14:paraId="6D66D8F9" w14:textId="77777777" w:rsidR="007F33B2" w:rsidRPr="007F33B2" w:rsidRDefault="007F33B2" w:rsidP="007F33B2">
            <w:pPr>
              <w:rPr>
                <w:rFonts w:cstheme="minorHAnsi"/>
                <w:color w:val="000000"/>
                <w:sz w:val="18"/>
                <w:szCs w:val="18"/>
              </w:rPr>
            </w:pPr>
          </w:p>
        </w:tc>
        <w:tc>
          <w:tcPr>
            <w:tcW w:w="6427" w:type="dxa"/>
          </w:tcPr>
          <w:p w14:paraId="1D9EBEFF"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3A74AA05"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43464269" w14:textId="77777777" w:rsidR="007F33B2" w:rsidRPr="007F33B2" w:rsidRDefault="007F33B2" w:rsidP="007F33B2">
            <w:pPr>
              <w:rPr>
                <w:rFonts w:cstheme="minorHAnsi"/>
                <w:color w:val="000000"/>
                <w:sz w:val="18"/>
                <w:szCs w:val="18"/>
              </w:rPr>
            </w:pPr>
          </w:p>
        </w:tc>
        <w:tc>
          <w:tcPr>
            <w:tcW w:w="1585" w:type="dxa"/>
            <w:vMerge/>
            <w:vAlign w:val="center"/>
          </w:tcPr>
          <w:p w14:paraId="796E98AC" w14:textId="77777777" w:rsidR="007F33B2" w:rsidRPr="007F33B2" w:rsidRDefault="007F33B2" w:rsidP="007F33B2">
            <w:pPr>
              <w:rPr>
                <w:rFonts w:cstheme="minorHAnsi"/>
                <w:color w:val="000000"/>
                <w:sz w:val="18"/>
                <w:szCs w:val="18"/>
              </w:rPr>
            </w:pPr>
          </w:p>
        </w:tc>
        <w:tc>
          <w:tcPr>
            <w:tcW w:w="1573" w:type="dxa"/>
            <w:vMerge/>
            <w:vAlign w:val="center"/>
          </w:tcPr>
          <w:p w14:paraId="22E3F938" w14:textId="77777777" w:rsidR="007F33B2" w:rsidRPr="007F33B2" w:rsidRDefault="007F33B2" w:rsidP="007F33B2">
            <w:pPr>
              <w:rPr>
                <w:rFonts w:cstheme="minorHAnsi"/>
                <w:color w:val="000000"/>
                <w:sz w:val="18"/>
                <w:szCs w:val="18"/>
              </w:rPr>
            </w:pPr>
          </w:p>
        </w:tc>
        <w:tc>
          <w:tcPr>
            <w:tcW w:w="1706" w:type="dxa"/>
            <w:vMerge/>
            <w:vAlign w:val="center"/>
          </w:tcPr>
          <w:p w14:paraId="1EDCA134" w14:textId="77777777" w:rsidR="007F33B2" w:rsidRPr="007F33B2" w:rsidRDefault="007F33B2" w:rsidP="007F33B2">
            <w:pPr>
              <w:rPr>
                <w:rFonts w:cstheme="minorHAnsi"/>
                <w:color w:val="000000"/>
                <w:sz w:val="18"/>
                <w:szCs w:val="18"/>
              </w:rPr>
            </w:pPr>
          </w:p>
        </w:tc>
        <w:tc>
          <w:tcPr>
            <w:tcW w:w="6427" w:type="dxa"/>
          </w:tcPr>
          <w:p w14:paraId="112102CA"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503E5A" w14:paraId="3346AD81"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tcPr>
          <w:p w14:paraId="28AB42DB" w14:textId="77777777" w:rsidR="007F33B2" w:rsidRPr="007F33B2" w:rsidRDefault="007F33B2" w:rsidP="007F33B2">
            <w:pPr>
              <w:rPr>
                <w:rFonts w:cstheme="minorHAnsi"/>
                <w:color w:val="000000"/>
                <w:sz w:val="18"/>
                <w:szCs w:val="18"/>
              </w:rPr>
            </w:pPr>
          </w:p>
        </w:tc>
        <w:tc>
          <w:tcPr>
            <w:tcW w:w="1585" w:type="dxa"/>
            <w:vMerge/>
          </w:tcPr>
          <w:p w14:paraId="4D309882" w14:textId="77777777" w:rsidR="007F33B2" w:rsidRPr="007F33B2" w:rsidRDefault="007F33B2" w:rsidP="007F33B2">
            <w:pPr>
              <w:rPr>
                <w:rFonts w:cstheme="minorHAnsi"/>
                <w:color w:val="000000"/>
                <w:sz w:val="18"/>
                <w:szCs w:val="18"/>
              </w:rPr>
            </w:pPr>
          </w:p>
        </w:tc>
        <w:tc>
          <w:tcPr>
            <w:tcW w:w="1573" w:type="dxa"/>
            <w:vMerge/>
          </w:tcPr>
          <w:p w14:paraId="5C57A1F8" w14:textId="77777777" w:rsidR="007F33B2" w:rsidRPr="007F33B2" w:rsidRDefault="007F33B2" w:rsidP="007F33B2">
            <w:pPr>
              <w:rPr>
                <w:rFonts w:cstheme="minorHAnsi"/>
                <w:color w:val="000000"/>
                <w:sz w:val="18"/>
                <w:szCs w:val="18"/>
              </w:rPr>
            </w:pPr>
          </w:p>
        </w:tc>
        <w:tc>
          <w:tcPr>
            <w:tcW w:w="1706" w:type="dxa"/>
            <w:vMerge/>
          </w:tcPr>
          <w:p w14:paraId="28ED92C4" w14:textId="77777777" w:rsidR="007F33B2" w:rsidRPr="007F33B2" w:rsidRDefault="007F33B2" w:rsidP="007F33B2">
            <w:pPr>
              <w:rPr>
                <w:rFonts w:cstheme="minorHAnsi"/>
                <w:color w:val="000000"/>
                <w:sz w:val="18"/>
                <w:szCs w:val="18"/>
              </w:rPr>
            </w:pPr>
          </w:p>
        </w:tc>
        <w:tc>
          <w:tcPr>
            <w:tcW w:w="6427" w:type="dxa"/>
          </w:tcPr>
          <w:p w14:paraId="3D2443B8" w14:textId="77777777" w:rsidR="007F33B2" w:rsidRPr="007F33B2" w:rsidRDefault="007F33B2" w:rsidP="007F33B2">
            <w:pPr>
              <w:rPr>
                <w:rFonts w:cstheme="minorHAnsi"/>
                <w:sz w:val="18"/>
                <w:szCs w:val="18"/>
              </w:rPr>
            </w:pPr>
            <w:r w:rsidRPr="007F33B2">
              <w:rPr>
                <w:rFonts w:cstheme="minorHAnsi"/>
                <w:sz w:val="18"/>
                <w:szCs w:val="18"/>
              </w:rPr>
              <w:t>SBFCA is working with the encroachment owner to obtain pressure test results or video test results since pipeline is over five (5) years old and no testing data could be provided by utility owner.</w:t>
            </w:r>
          </w:p>
        </w:tc>
      </w:tr>
      <w:tr w:rsidR="007F33B2" w:rsidRPr="00503E5A" w14:paraId="7AA7269D"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397B0887" w14:textId="77777777" w:rsidR="007F33B2" w:rsidRPr="007F33B2" w:rsidRDefault="007F33B2" w:rsidP="007F33B2">
            <w:pPr>
              <w:rPr>
                <w:rFonts w:cstheme="minorHAnsi"/>
                <w:color w:val="000000"/>
                <w:sz w:val="18"/>
                <w:szCs w:val="18"/>
              </w:rPr>
            </w:pPr>
          </w:p>
        </w:tc>
        <w:tc>
          <w:tcPr>
            <w:tcW w:w="1585" w:type="dxa"/>
            <w:vMerge/>
            <w:vAlign w:val="center"/>
          </w:tcPr>
          <w:p w14:paraId="4002F4A4" w14:textId="77777777" w:rsidR="007F33B2" w:rsidRPr="007F33B2" w:rsidRDefault="007F33B2" w:rsidP="007F33B2">
            <w:pPr>
              <w:rPr>
                <w:rFonts w:cstheme="minorHAnsi"/>
                <w:color w:val="000000"/>
                <w:sz w:val="18"/>
                <w:szCs w:val="18"/>
              </w:rPr>
            </w:pPr>
          </w:p>
        </w:tc>
        <w:tc>
          <w:tcPr>
            <w:tcW w:w="1573" w:type="dxa"/>
            <w:vMerge/>
            <w:vAlign w:val="center"/>
          </w:tcPr>
          <w:p w14:paraId="4C700A00" w14:textId="77777777" w:rsidR="007F33B2" w:rsidRPr="007F33B2" w:rsidRDefault="007F33B2" w:rsidP="007F33B2">
            <w:pPr>
              <w:rPr>
                <w:rFonts w:cstheme="minorHAnsi"/>
                <w:color w:val="000000"/>
                <w:sz w:val="18"/>
                <w:szCs w:val="18"/>
              </w:rPr>
            </w:pPr>
          </w:p>
        </w:tc>
        <w:tc>
          <w:tcPr>
            <w:tcW w:w="1706" w:type="dxa"/>
            <w:vMerge/>
            <w:vAlign w:val="center"/>
          </w:tcPr>
          <w:p w14:paraId="013C745A" w14:textId="77777777" w:rsidR="007F33B2" w:rsidRPr="007F33B2" w:rsidRDefault="007F33B2" w:rsidP="007F33B2">
            <w:pPr>
              <w:rPr>
                <w:rFonts w:cstheme="minorHAnsi"/>
                <w:color w:val="000000"/>
                <w:sz w:val="18"/>
                <w:szCs w:val="18"/>
              </w:rPr>
            </w:pPr>
          </w:p>
        </w:tc>
        <w:tc>
          <w:tcPr>
            <w:tcW w:w="6427" w:type="dxa"/>
          </w:tcPr>
          <w:p w14:paraId="074845B7" w14:textId="77777777" w:rsidR="007F33B2" w:rsidRPr="007F33B2" w:rsidRDefault="007F33B2" w:rsidP="007F33B2">
            <w:pPr>
              <w:rPr>
                <w:rFonts w:cstheme="minorHAnsi"/>
                <w:sz w:val="18"/>
                <w:szCs w:val="18"/>
              </w:rPr>
            </w:pPr>
            <w:r w:rsidRPr="007F33B2">
              <w:rPr>
                <w:rFonts w:cstheme="minorHAnsi"/>
                <w:sz w:val="18"/>
                <w:szCs w:val="18"/>
              </w:rPr>
              <w:t xml:space="preserve">SBFCA will work with PG&amp;E to </w:t>
            </w:r>
            <w:commentRangeStart w:id="21"/>
            <w:r w:rsidRPr="007F33B2">
              <w:rPr>
                <w:rFonts w:cstheme="minorHAnsi"/>
                <w:sz w:val="18"/>
                <w:szCs w:val="18"/>
              </w:rPr>
              <w:t xml:space="preserve">install positive closure device </w:t>
            </w:r>
            <w:commentRangeEnd w:id="21"/>
            <w:r w:rsidRPr="007F33B2">
              <w:rPr>
                <w:rStyle w:val="CommentReference"/>
                <w:rFonts w:eastAsia="Arial" w:cstheme="minorHAnsi"/>
                <w:sz w:val="18"/>
                <w:szCs w:val="18"/>
              </w:rPr>
              <w:commentReference w:id="21"/>
            </w:r>
            <w:r w:rsidRPr="007F33B2">
              <w:rPr>
                <w:rFonts w:cstheme="minorHAnsi"/>
                <w:sz w:val="18"/>
                <w:szCs w:val="18"/>
              </w:rPr>
              <w:t>at waterside hinge in accordance with ULDC requirements and replace pipeline or obtain proof on pipeline integrity.  ULDC criteria for positive closure device does not apply to existing pipes but Title 23 requires positive closure within 10 feet of landside toe.  Because of situation, recommend meeting ULDC and variance to install at waterside hinge from CVFPB.</w:t>
            </w:r>
          </w:p>
        </w:tc>
      </w:tr>
      <w:tr w:rsidR="007F33B2" w:rsidRPr="00503E5A" w14:paraId="2E3B8EED"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79815605" w14:textId="77777777" w:rsidR="007F33B2" w:rsidRPr="007F33B2" w:rsidRDefault="007F33B2" w:rsidP="007F33B2">
            <w:pPr>
              <w:rPr>
                <w:rFonts w:cstheme="minorHAnsi"/>
                <w:color w:val="000000"/>
                <w:sz w:val="18"/>
                <w:szCs w:val="18"/>
              </w:rPr>
            </w:pPr>
          </w:p>
        </w:tc>
        <w:tc>
          <w:tcPr>
            <w:tcW w:w="1585" w:type="dxa"/>
            <w:vMerge/>
            <w:vAlign w:val="center"/>
          </w:tcPr>
          <w:p w14:paraId="71CE0582" w14:textId="77777777" w:rsidR="007F33B2" w:rsidRPr="007F33B2" w:rsidRDefault="007F33B2" w:rsidP="007F33B2">
            <w:pPr>
              <w:rPr>
                <w:rFonts w:cstheme="minorHAnsi"/>
                <w:color w:val="000000"/>
                <w:sz w:val="18"/>
                <w:szCs w:val="18"/>
              </w:rPr>
            </w:pPr>
          </w:p>
        </w:tc>
        <w:tc>
          <w:tcPr>
            <w:tcW w:w="1573" w:type="dxa"/>
            <w:vMerge/>
            <w:vAlign w:val="center"/>
          </w:tcPr>
          <w:p w14:paraId="07B64AA2" w14:textId="77777777" w:rsidR="007F33B2" w:rsidRPr="007F33B2" w:rsidRDefault="007F33B2" w:rsidP="007F33B2">
            <w:pPr>
              <w:rPr>
                <w:rFonts w:cstheme="minorHAnsi"/>
                <w:color w:val="000000"/>
                <w:sz w:val="18"/>
                <w:szCs w:val="18"/>
              </w:rPr>
            </w:pPr>
          </w:p>
        </w:tc>
        <w:tc>
          <w:tcPr>
            <w:tcW w:w="1706" w:type="dxa"/>
            <w:vMerge/>
            <w:vAlign w:val="center"/>
          </w:tcPr>
          <w:p w14:paraId="7759ECCF" w14:textId="77777777" w:rsidR="007F33B2" w:rsidRPr="007F33B2" w:rsidRDefault="007F33B2" w:rsidP="007F33B2">
            <w:pPr>
              <w:rPr>
                <w:rFonts w:cstheme="minorHAnsi"/>
                <w:color w:val="000000"/>
                <w:sz w:val="18"/>
                <w:szCs w:val="18"/>
              </w:rPr>
            </w:pPr>
          </w:p>
        </w:tc>
        <w:tc>
          <w:tcPr>
            <w:tcW w:w="6427" w:type="dxa"/>
          </w:tcPr>
          <w:p w14:paraId="4FDEB7BC" w14:textId="77777777" w:rsidR="007F33B2" w:rsidRPr="007F33B2" w:rsidRDefault="007F33B2" w:rsidP="007F33B2">
            <w:pPr>
              <w:rPr>
                <w:rFonts w:cstheme="minorHAnsi"/>
                <w:sz w:val="18"/>
                <w:szCs w:val="18"/>
              </w:rPr>
            </w:pPr>
            <w:r w:rsidRPr="007F33B2">
              <w:rPr>
                <w:rFonts w:cstheme="minorHAnsi"/>
                <w:sz w:val="18"/>
                <w:szCs w:val="18"/>
              </w:rPr>
              <w:t>Utility does not have a CVFPB Encroachment Permit.  SBFCA will work with CVFPB to obtain an individual encroachment permit.  The application will be submitted in Fall of 2016.</w:t>
            </w:r>
          </w:p>
        </w:tc>
      </w:tr>
      <w:tr w:rsidR="007F33B2" w:rsidRPr="00503E5A" w14:paraId="216FDC21"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restart"/>
          </w:tcPr>
          <w:p w14:paraId="3DE6D597" w14:textId="77777777" w:rsidR="007F33B2" w:rsidRPr="007F33B2" w:rsidRDefault="007F33B2" w:rsidP="007F33B2">
            <w:pPr>
              <w:rPr>
                <w:rFonts w:cstheme="minorHAnsi"/>
                <w:color w:val="000000"/>
                <w:sz w:val="18"/>
                <w:szCs w:val="18"/>
              </w:rPr>
            </w:pPr>
            <w:proofErr w:type="spellStart"/>
            <w:r w:rsidRPr="007F33B2">
              <w:rPr>
                <w:rFonts w:cstheme="minorHAnsi"/>
                <w:color w:val="000000"/>
                <w:sz w:val="18"/>
                <w:szCs w:val="18"/>
              </w:rPr>
              <w:lastRenderedPageBreak/>
              <w:t>Kewal</w:t>
            </w:r>
            <w:proofErr w:type="spellEnd"/>
            <w:r w:rsidRPr="007F33B2">
              <w:rPr>
                <w:rFonts w:cstheme="minorHAnsi"/>
                <w:color w:val="000000"/>
                <w:sz w:val="18"/>
                <w:szCs w:val="18"/>
              </w:rPr>
              <w:t xml:space="preserve"> Singh Irrigation Pipe Crossing</w:t>
            </w:r>
          </w:p>
        </w:tc>
        <w:tc>
          <w:tcPr>
            <w:tcW w:w="1585" w:type="dxa"/>
            <w:vMerge w:val="restart"/>
          </w:tcPr>
          <w:p w14:paraId="5B9CE43C"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1229+41</w:t>
            </w:r>
          </w:p>
          <w:p w14:paraId="2CECBE98"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148 LM 1.83 (LD 9)</w:t>
            </w:r>
          </w:p>
        </w:tc>
        <w:tc>
          <w:tcPr>
            <w:tcW w:w="1573" w:type="dxa"/>
            <w:vMerge w:val="restart"/>
          </w:tcPr>
          <w:p w14:paraId="11589D2C" w14:textId="77777777" w:rsidR="007F33B2" w:rsidRPr="007F33B2" w:rsidRDefault="007F33B2" w:rsidP="007F33B2">
            <w:pPr>
              <w:rPr>
                <w:rFonts w:cstheme="minorHAnsi"/>
                <w:color w:val="000000"/>
                <w:sz w:val="18"/>
                <w:szCs w:val="18"/>
              </w:rPr>
            </w:pPr>
            <w:r w:rsidRPr="007F33B2">
              <w:rPr>
                <w:rFonts w:cstheme="minorHAnsi"/>
                <w:color w:val="000000"/>
                <w:sz w:val="18"/>
                <w:szCs w:val="18"/>
              </w:rPr>
              <w:t>16.0 inch OD cement mortar coated and lined welded steel pipes with positive closure device on waterside hinge.</w:t>
            </w:r>
          </w:p>
        </w:tc>
        <w:tc>
          <w:tcPr>
            <w:tcW w:w="1706" w:type="dxa"/>
            <w:vMerge w:val="restart"/>
          </w:tcPr>
          <w:p w14:paraId="0F924D32"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83.70 (200-Year Elevation 80.69)</w:t>
            </w:r>
          </w:p>
        </w:tc>
        <w:tc>
          <w:tcPr>
            <w:tcW w:w="6427" w:type="dxa"/>
          </w:tcPr>
          <w:p w14:paraId="7AA83115"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1C286040"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5B5CAE3C" w14:textId="77777777" w:rsidR="007F33B2" w:rsidRPr="007F33B2" w:rsidRDefault="007F33B2" w:rsidP="007F33B2">
            <w:pPr>
              <w:rPr>
                <w:rFonts w:cstheme="minorHAnsi"/>
                <w:color w:val="000000"/>
                <w:sz w:val="18"/>
                <w:szCs w:val="18"/>
              </w:rPr>
            </w:pPr>
          </w:p>
        </w:tc>
        <w:tc>
          <w:tcPr>
            <w:tcW w:w="1585" w:type="dxa"/>
            <w:vMerge/>
            <w:vAlign w:val="center"/>
          </w:tcPr>
          <w:p w14:paraId="0D95223F" w14:textId="77777777" w:rsidR="007F33B2" w:rsidRPr="007F33B2" w:rsidRDefault="007F33B2" w:rsidP="007F33B2">
            <w:pPr>
              <w:rPr>
                <w:rFonts w:cstheme="minorHAnsi"/>
                <w:color w:val="000000"/>
                <w:sz w:val="18"/>
                <w:szCs w:val="18"/>
              </w:rPr>
            </w:pPr>
          </w:p>
        </w:tc>
        <w:tc>
          <w:tcPr>
            <w:tcW w:w="1573" w:type="dxa"/>
            <w:vMerge/>
            <w:vAlign w:val="center"/>
          </w:tcPr>
          <w:p w14:paraId="2D4F7453" w14:textId="77777777" w:rsidR="007F33B2" w:rsidRPr="007F33B2" w:rsidRDefault="007F33B2" w:rsidP="007F33B2">
            <w:pPr>
              <w:rPr>
                <w:rFonts w:cstheme="minorHAnsi"/>
                <w:color w:val="000000"/>
                <w:sz w:val="18"/>
                <w:szCs w:val="18"/>
              </w:rPr>
            </w:pPr>
          </w:p>
        </w:tc>
        <w:tc>
          <w:tcPr>
            <w:tcW w:w="1706" w:type="dxa"/>
            <w:vMerge/>
            <w:vAlign w:val="center"/>
          </w:tcPr>
          <w:p w14:paraId="5C2E58C9" w14:textId="77777777" w:rsidR="007F33B2" w:rsidRPr="007F33B2" w:rsidRDefault="007F33B2" w:rsidP="007F33B2">
            <w:pPr>
              <w:rPr>
                <w:rFonts w:cstheme="minorHAnsi"/>
                <w:color w:val="000000"/>
                <w:sz w:val="18"/>
                <w:szCs w:val="18"/>
              </w:rPr>
            </w:pPr>
          </w:p>
        </w:tc>
        <w:tc>
          <w:tcPr>
            <w:tcW w:w="6427" w:type="dxa"/>
          </w:tcPr>
          <w:p w14:paraId="7910FF8B"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2014 under CVFPB Permit 18793-1 BD.</w:t>
            </w:r>
          </w:p>
        </w:tc>
      </w:tr>
      <w:tr w:rsidR="007F33B2" w:rsidRPr="00503E5A" w14:paraId="3574BE32"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54012854" w14:textId="77777777" w:rsidR="007F33B2" w:rsidRPr="007F33B2" w:rsidRDefault="007F33B2" w:rsidP="007F33B2">
            <w:pPr>
              <w:rPr>
                <w:rFonts w:cstheme="minorHAnsi"/>
                <w:color w:val="000000"/>
                <w:sz w:val="18"/>
                <w:szCs w:val="18"/>
              </w:rPr>
            </w:pPr>
          </w:p>
        </w:tc>
        <w:tc>
          <w:tcPr>
            <w:tcW w:w="1585" w:type="dxa"/>
            <w:vMerge/>
            <w:vAlign w:val="center"/>
          </w:tcPr>
          <w:p w14:paraId="4B74F761" w14:textId="77777777" w:rsidR="007F33B2" w:rsidRPr="007F33B2" w:rsidRDefault="007F33B2" w:rsidP="007F33B2">
            <w:pPr>
              <w:rPr>
                <w:rFonts w:cstheme="minorHAnsi"/>
                <w:color w:val="000000"/>
                <w:sz w:val="18"/>
                <w:szCs w:val="18"/>
              </w:rPr>
            </w:pPr>
          </w:p>
        </w:tc>
        <w:tc>
          <w:tcPr>
            <w:tcW w:w="1573" w:type="dxa"/>
            <w:vMerge/>
            <w:vAlign w:val="center"/>
          </w:tcPr>
          <w:p w14:paraId="61432E69" w14:textId="77777777" w:rsidR="007F33B2" w:rsidRPr="007F33B2" w:rsidRDefault="007F33B2" w:rsidP="007F33B2">
            <w:pPr>
              <w:rPr>
                <w:rFonts w:cstheme="minorHAnsi"/>
                <w:color w:val="000000"/>
                <w:sz w:val="18"/>
                <w:szCs w:val="18"/>
              </w:rPr>
            </w:pPr>
          </w:p>
        </w:tc>
        <w:tc>
          <w:tcPr>
            <w:tcW w:w="1706" w:type="dxa"/>
            <w:vMerge/>
            <w:vAlign w:val="center"/>
          </w:tcPr>
          <w:p w14:paraId="69585ABE" w14:textId="77777777" w:rsidR="007F33B2" w:rsidRPr="007F33B2" w:rsidRDefault="007F33B2" w:rsidP="007F33B2">
            <w:pPr>
              <w:rPr>
                <w:rFonts w:cstheme="minorHAnsi"/>
                <w:color w:val="000000"/>
                <w:sz w:val="18"/>
                <w:szCs w:val="18"/>
              </w:rPr>
            </w:pPr>
          </w:p>
        </w:tc>
        <w:tc>
          <w:tcPr>
            <w:tcW w:w="6427" w:type="dxa"/>
          </w:tcPr>
          <w:p w14:paraId="7D9E1ABD" w14:textId="77777777" w:rsidR="007F33B2" w:rsidRPr="007F33B2" w:rsidRDefault="007F33B2" w:rsidP="007F33B2">
            <w:pPr>
              <w:rPr>
                <w:rFonts w:cstheme="minorHAnsi"/>
                <w:sz w:val="18"/>
                <w:szCs w:val="18"/>
              </w:rPr>
            </w:pPr>
            <w:r w:rsidRPr="007F33B2">
              <w:rPr>
                <w:rFonts w:cstheme="minorHAnsi"/>
                <w:sz w:val="18"/>
                <w:szCs w:val="18"/>
              </w:rPr>
              <w:t>Butterfly valve closure device located on the waterside levee crest to provide a rapid means of closure per USACE EM-1110-2-1913, Chapter 8 and DWR ULDC Section 7.13.7.</w:t>
            </w:r>
          </w:p>
        </w:tc>
      </w:tr>
      <w:tr w:rsidR="007F33B2" w:rsidRPr="00503E5A" w14:paraId="6D9489E4"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5AB14F9E" w14:textId="77777777" w:rsidR="007F33B2" w:rsidRPr="007F33B2" w:rsidRDefault="007F33B2" w:rsidP="007F33B2">
            <w:pPr>
              <w:rPr>
                <w:rFonts w:cstheme="minorHAnsi"/>
                <w:color w:val="000000"/>
                <w:sz w:val="18"/>
                <w:szCs w:val="18"/>
              </w:rPr>
            </w:pPr>
          </w:p>
        </w:tc>
        <w:tc>
          <w:tcPr>
            <w:tcW w:w="1585" w:type="dxa"/>
            <w:vMerge/>
            <w:vAlign w:val="center"/>
          </w:tcPr>
          <w:p w14:paraId="5F4836DD" w14:textId="77777777" w:rsidR="007F33B2" w:rsidRPr="007F33B2" w:rsidRDefault="007F33B2" w:rsidP="007F33B2">
            <w:pPr>
              <w:rPr>
                <w:rFonts w:cstheme="minorHAnsi"/>
                <w:color w:val="000000"/>
                <w:sz w:val="18"/>
                <w:szCs w:val="18"/>
              </w:rPr>
            </w:pPr>
          </w:p>
        </w:tc>
        <w:tc>
          <w:tcPr>
            <w:tcW w:w="1573" w:type="dxa"/>
            <w:vMerge/>
            <w:vAlign w:val="center"/>
          </w:tcPr>
          <w:p w14:paraId="706DADA6" w14:textId="77777777" w:rsidR="007F33B2" w:rsidRPr="007F33B2" w:rsidRDefault="007F33B2" w:rsidP="007F33B2">
            <w:pPr>
              <w:rPr>
                <w:rFonts w:cstheme="minorHAnsi"/>
                <w:color w:val="000000"/>
                <w:sz w:val="18"/>
                <w:szCs w:val="18"/>
              </w:rPr>
            </w:pPr>
          </w:p>
        </w:tc>
        <w:tc>
          <w:tcPr>
            <w:tcW w:w="1706" w:type="dxa"/>
            <w:vMerge/>
            <w:vAlign w:val="center"/>
          </w:tcPr>
          <w:p w14:paraId="3AABB2B0" w14:textId="77777777" w:rsidR="007F33B2" w:rsidRPr="007F33B2" w:rsidRDefault="007F33B2" w:rsidP="007F33B2">
            <w:pPr>
              <w:rPr>
                <w:rFonts w:cstheme="minorHAnsi"/>
                <w:color w:val="000000"/>
                <w:sz w:val="18"/>
                <w:szCs w:val="18"/>
              </w:rPr>
            </w:pPr>
          </w:p>
        </w:tc>
        <w:tc>
          <w:tcPr>
            <w:tcW w:w="6427" w:type="dxa"/>
          </w:tcPr>
          <w:p w14:paraId="67F2EDAA"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55A99727"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767AE8AF" w14:textId="77777777" w:rsidR="007F33B2" w:rsidRPr="007F33B2" w:rsidRDefault="007F33B2" w:rsidP="007F33B2">
            <w:pPr>
              <w:rPr>
                <w:rFonts w:cstheme="minorHAnsi"/>
                <w:color w:val="000000"/>
                <w:sz w:val="18"/>
                <w:szCs w:val="18"/>
              </w:rPr>
            </w:pPr>
          </w:p>
        </w:tc>
        <w:tc>
          <w:tcPr>
            <w:tcW w:w="1585" w:type="dxa"/>
            <w:vMerge/>
            <w:vAlign w:val="center"/>
          </w:tcPr>
          <w:p w14:paraId="643D8153" w14:textId="77777777" w:rsidR="007F33B2" w:rsidRPr="007F33B2" w:rsidRDefault="007F33B2" w:rsidP="007F33B2">
            <w:pPr>
              <w:rPr>
                <w:rFonts w:cstheme="minorHAnsi"/>
                <w:color w:val="000000"/>
                <w:sz w:val="18"/>
                <w:szCs w:val="18"/>
              </w:rPr>
            </w:pPr>
          </w:p>
        </w:tc>
        <w:tc>
          <w:tcPr>
            <w:tcW w:w="1573" w:type="dxa"/>
            <w:vMerge/>
            <w:vAlign w:val="center"/>
          </w:tcPr>
          <w:p w14:paraId="269741D1" w14:textId="77777777" w:rsidR="007F33B2" w:rsidRPr="007F33B2" w:rsidRDefault="007F33B2" w:rsidP="007F33B2">
            <w:pPr>
              <w:rPr>
                <w:rFonts w:cstheme="minorHAnsi"/>
                <w:color w:val="000000"/>
                <w:sz w:val="18"/>
                <w:szCs w:val="18"/>
              </w:rPr>
            </w:pPr>
          </w:p>
        </w:tc>
        <w:tc>
          <w:tcPr>
            <w:tcW w:w="1706" w:type="dxa"/>
            <w:vMerge/>
            <w:vAlign w:val="center"/>
          </w:tcPr>
          <w:p w14:paraId="13C4C1A6" w14:textId="77777777" w:rsidR="007F33B2" w:rsidRPr="007F33B2" w:rsidRDefault="007F33B2" w:rsidP="007F33B2">
            <w:pPr>
              <w:rPr>
                <w:rFonts w:cstheme="minorHAnsi"/>
                <w:color w:val="000000"/>
                <w:sz w:val="18"/>
                <w:szCs w:val="18"/>
              </w:rPr>
            </w:pPr>
          </w:p>
        </w:tc>
        <w:tc>
          <w:tcPr>
            <w:tcW w:w="6427" w:type="dxa"/>
          </w:tcPr>
          <w:p w14:paraId="7E45C528" w14:textId="77777777" w:rsidR="007F33B2" w:rsidRPr="007F33B2" w:rsidRDefault="007F33B2" w:rsidP="007F33B2">
            <w:pPr>
              <w:rPr>
                <w:rFonts w:cstheme="minorHAnsi"/>
                <w:sz w:val="18"/>
                <w:szCs w:val="18"/>
              </w:rPr>
            </w:pPr>
            <w:r w:rsidRPr="007F33B2">
              <w:rPr>
                <w:rFonts w:cstheme="minorHAnsi"/>
                <w:sz w:val="18"/>
                <w:szCs w:val="18"/>
              </w:rPr>
              <w:t>Pipe material meets the requirements per USACE EM-1110-2-2902, Chapter 7.</w:t>
            </w:r>
          </w:p>
        </w:tc>
      </w:tr>
      <w:tr w:rsidR="007F33B2" w:rsidRPr="00503E5A" w14:paraId="74A9A6B5"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66188450" w14:textId="77777777" w:rsidR="007F33B2" w:rsidRPr="007F33B2" w:rsidRDefault="007F33B2" w:rsidP="007F33B2">
            <w:pPr>
              <w:rPr>
                <w:rFonts w:cstheme="minorHAnsi"/>
                <w:color w:val="000000"/>
                <w:sz w:val="18"/>
                <w:szCs w:val="18"/>
              </w:rPr>
            </w:pPr>
          </w:p>
        </w:tc>
        <w:tc>
          <w:tcPr>
            <w:tcW w:w="1585" w:type="dxa"/>
            <w:vMerge/>
            <w:vAlign w:val="center"/>
          </w:tcPr>
          <w:p w14:paraId="5598E666" w14:textId="77777777" w:rsidR="007F33B2" w:rsidRPr="007F33B2" w:rsidRDefault="007F33B2" w:rsidP="007F33B2">
            <w:pPr>
              <w:rPr>
                <w:rFonts w:cstheme="minorHAnsi"/>
                <w:color w:val="000000"/>
                <w:sz w:val="18"/>
                <w:szCs w:val="18"/>
              </w:rPr>
            </w:pPr>
          </w:p>
        </w:tc>
        <w:tc>
          <w:tcPr>
            <w:tcW w:w="1573" w:type="dxa"/>
            <w:vMerge/>
            <w:vAlign w:val="center"/>
          </w:tcPr>
          <w:p w14:paraId="65CBC220" w14:textId="77777777" w:rsidR="007F33B2" w:rsidRPr="007F33B2" w:rsidRDefault="007F33B2" w:rsidP="007F33B2">
            <w:pPr>
              <w:rPr>
                <w:rFonts w:cstheme="minorHAnsi"/>
                <w:color w:val="000000"/>
                <w:sz w:val="18"/>
                <w:szCs w:val="18"/>
              </w:rPr>
            </w:pPr>
          </w:p>
        </w:tc>
        <w:tc>
          <w:tcPr>
            <w:tcW w:w="1706" w:type="dxa"/>
            <w:vMerge/>
            <w:vAlign w:val="center"/>
          </w:tcPr>
          <w:p w14:paraId="54E3351E" w14:textId="77777777" w:rsidR="007F33B2" w:rsidRPr="007F33B2" w:rsidRDefault="007F33B2" w:rsidP="007F33B2">
            <w:pPr>
              <w:rPr>
                <w:rFonts w:cstheme="minorHAnsi"/>
                <w:color w:val="000000"/>
                <w:sz w:val="18"/>
                <w:szCs w:val="18"/>
              </w:rPr>
            </w:pPr>
          </w:p>
        </w:tc>
        <w:tc>
          <w:tcPr>
            <w:tcW w:w="6427" w:type="dxa"/>
          </w:tcPr>
          <w:p w14:paraId="2B79A487" w14:textId="77777777" w:rsidR="007F33B2" w:rsidRPr="007F33B2" w:rsidRDefault="007F33B2" w:rsidP="007F33B2">
            <w:pPr>
              <w:rPr>
                <w:rFonts w:cstheme="minorHAnsi"/>
                <w:color w:val="000000"/>
                <w:sz w:val="18"/>
                <w:szCs w:val="18"/>
              </w:rPr>
            </w:pPr>
            <w:r w:rsidRPr="007F33B2">
              <w:rPr>
                <w:rFonts w:cstheme="minorHAnsi"/>
                <w:sz w:val="18"/>
                <w:szCs w:val="18"/>
              </w:rPr>
              <w:t>Pipe meets CVFPB Title 23 Requirements</w:t>
            </w:r>
          </w:p>
        </w:tc>
      </w:tr>
      <w:tr w:rsidR="007F33B2" w:rsidRPr="00503E5A" w14:paraId="544D3934"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2B6D5B87" w14:textId="77777777" w:rsidR="007F33B2" w:rsidRPr="007F33B2" w:rsidRDefault="007F33B2" w:rsidP="007F33B2">
            <w:pPr>
              <w:rPr>
                <w:rFonts w:cstheme="minorHAnsi"/>
                <w:color w:val="000000"/>
                <w:sz w:val="18"/>
                <w:szCs w:val="18"/>
              </w:rPr>
            </w:pPr>
          </w:p>
        </w:tc>
        <w:tc>
          <w:tcPr>
            <w:tcW w:w="1585" w:type="dxa"/>
            <w:vMerge/>
            <w:vAlign w:val="center"/>
          </w:tcPr>
          <w:p w14:paraId="1D5D0191" w14:textId="77777777" w:rsidR="007F33B2" w:rsidRPr="007F33B2" w:rsidRDefault="007F33B2" w:rsidP="007F33B2">
            <w:pPr>
              <w:rPr>
                <w:rFonts w:cstheme="minorHAnsi"/>
                <w:color w:val="000000"/>
                <w:sz w:val="18"/>
                <w:szCs w:val="18"/>
              </w:rPr>
            </w:pPr>
          </w:p>
        </w:tc>
        <w:tc>
          <w:tcPr>
            <w:tcW w:w="1573" w:type="dxa"/>
            <w:vMerge/>
            <w:vAlign w:val="center"/>
          </w:tcPr>
          <w:p w14:paraId="1411E202" w14:textId="77777777" w:rsidR="007F33B2" w:rsidRPr="007F33B2" w:rsidRDefault="007F33B2" w:rsidP="007F33B2">
            <w:pPr>
              <w:rPr>
                <w:rFonts w:cstheme="minorHAnsi"/>
                <w:color w:val="000000"/>
                <w:sz w:val="18"/>
                <w:szCs w:val="18"/>
              </w:rPr>
            </w:pPr>
          </w:p>
        </w:tc>
        <w:tc>
          <w:tcPr>
            <w:tcW w:w="1706" w:type="dxa"/>
            <w:vMerge/>
            <w:vAlign w:val="center"/>
          </w:tcPr>
          <w:p w14:paraId="0D182166" w14:textId="77777777" w:rsidR="007F33B2" w:rsidRPr="007F33B2" w:rsidRDefault="007F33B2" w:rsidP="007F33B2">
            <w:pPr>
              <w:rPr>
                <w:rFonts w:cstheme="minorHAnsi"/>
                <w:color w:val="000000"/>
                <w:sz w:val="18"/>
                <w:szCs w:val="18"/>
              </w:rPr>
            </w:pPr>
          </w:p>
        </w:tc>
        <w:tc>
          <w:tcPr>
            <w:tcW w:w="6427" w:type="dxa"/>
          </w:tcPr>
          <w:p w14:paraId="71C60225"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Utility does not have CVFPB Encroachment Permit.  SBFCA has been working with CVFPB to obtain an individual encroachment permit.  The application was submitted on January 7, 2016.</w:t>
            </w:r>
          </w:p>
        </w:tc>
      </w:tr>
      <w:tr w:rsidR="007F33B2" w:rsidRPr="00503E5A" w14:paraId="2B2F6DDD"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restart"/>
          </w:tcPr>
          <w:p w14:paraId="31987228" w14:textId="77777777" w:rsidR="007F33B2" w:rsidRPr="007F33B2" w:rsidRDefault="007F33B2" w:rsidP="007F33B2">
            <w:pPr>
              <w:rPr>
                <w:rFonts w:cstheme="minorHAnsi"/>
                <w:color w:val="000000"/>
                <w:sz w:val="18"/>
                <w:szCs w:val="18"/>
              </w:rPr>
            </w:pPr>
            <w:proofErr w:type="spellStart"/>
            <w:r w:rsidRPr="007F33B2">
              <w:rPr>
                <w:rFonts w:cstheme="minorHAnsi"/>
                <w:color w:val="000000"/>
                <w:sz w:val="18"/>
                <w:szCs w:val="18"/>
              </w:rPr>
              <w:t>Micheli</w:t>
            </w:r>
            <w:proofErr w:type="spellEnd"/>
            <w:r w:rsidRPr="007F33B2">
              <w:rPr>
                <w:rFonts w:cstheme="minorHAnsi"/>
                <w:color w:val="000000"/>
                <w:sz w:val="18"/>
                <w:szCs w:val="18"/>
              </w:rPr>
              <w:t xml:space="preserve"> Storm Drainage Pump Station Discharge Pipe Crossing</w:t>
            </w:r>
          </w:p>
        </w:tc>
        <w:tc>
          <w:tcPr>
            <w:tcW w:w="1585" w:type="dxa"/>
            <w:vMerge w:val="restart"/>
          </w:tcPr>
          <w:p w14:paraId="40604272"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1314+80</w:t>
            </w:r>
          </w:p>
          <w:p w14:paraId="47E1E80E"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148 LM 3.45 (LD 9)</w:t>
            </w:r>
          </w:p>
        </w:tc>
        <w:tc>
          <w:tcPr>
            <w:tcW w:w="1573" w:type="dxa"/>
            <w:vMerge w:val="restart"/>
          </w:tcPr>
          <w:p w14:paraId="4090365B" w14:textId="77777777" w:rsidR="007F33B2" w:rsidRPr="007F33B2" w:rsidRDefault="007F33B2" w:rsidP="007F33B2">
            <w:pPr>
              <w:rPr>
                <w:rFonts w:cstheme="minorHAnsi"/>
                <w:color w:val="000000"/>
                <w:sz w:val="18"/>
                <w:szCs w:val="18"/>
              </w:rPr>
            </w:pPr>
            <w:r w:rsidRPr="007F33B2">
              <w:rPr>
                <w:rFonts w:cstheme="minorHAnsi"/>
                <w:color w:val="000000"/>
                <w:sz w:val="18"/>
                <w:szCs w:val="18"/>
              </w:rPr>
              <w:t>20.0 inch OD cement mortar coated and lined welded steel pipes with positive closure device on waterside hinge.</w:t>
            </w:r>
          </w:p>
        </w:tc>
        <w:tc>
          <w:tcPr>
            <w:tcW w:w="1706" w:type="dxa"/>
            <w:vMerge w:val="restart"/>
          </w:tcPr>
          <w:p w14:paraId="77820FA8"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84.70 (200-Year Elevation 81.47)</w:t>
            </w:r>
          </w:p>
        </w:tc>
        <w:tc>
          <w:tcPr>
            <w:tcW w:w="6427" w:type="dxa"/>
          </w:tcPr>
          <w:p w14:paraId="539F8EA0"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4B171966"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559673AD" w14:textId="77777777" w:rsidR="007F33B2" w:rsidRPr="007F33B2" w:rsidRDefault="007F33B2" w:rsidP="007F33B2">
            <w:pPr>
              <w:rPr>
                <w:rFonts w:cstheme="minorHAnsi"/>
                <w:color w:val="000000"/>
                <w:sz w:val="18"/>
                <w:szCs w:val="18"/>
              </w:rPr>
            </w:pPr>
          </w:p>
        </w:tc>
        <w:tc>
          <w:tcPr>
            <w:tcW w:w="1585" w:type="dxa"/>
            <w:vMerge/>
            <w:vAlign w:val="center"/>
          </w:tcPr>
          <w:p w14:paraId="07E09D20" w14:textId="77777777" w:rsidR="007F33B2" w:rsidRPr="007F33B2" w:rsidRDefault="007F33B2" w:rsidP="007F33B2">
            <w:pPr>
              <w:rPr>
                <w:rFonts w:cstheme="minorHAnsi"/>
                <w:color w:val="000000"/>
                <w:sz w:val="18"/>
                <w:szCs w:val="18"/>
              </w:rPr>
            </w:pPr>
          </w:p>
        </w:tc>
        <w:tc>
          <w:tcPr>
            <w:tcW w:w="1573" w:type="dxa"/>
            <w:vMerge/>
            <w:vAlign w:val="center"/>
          </w:tcPr>
          <w:p w14:paraId="4EF88FF8" w14:textId="77777777" w:rsidR="007F33B2" w:rsidRPr="007F33B2" w:rsidRDefault="007F33B2" w:rsidP="007F33B2">
            <w:pPr>
              <w:rPr>
                <w:rFonts w:cstheme="minorHAnsi"/>
                <w:color w:val="000000"/>
                <w:sz w:val="18"/>
                <w:szCs w:val="18"/>
              </w:rPr>
            </w:pPr>
          </w:p>
        </w:tc>
        <w:tc>
          <w:tcPr>
            <w:tcW w:w="1706" w:type="dxa"/>
            <w:vMerge/>
            <w:vAlign w:val="center"/>
          </w:tcPr>
          <w:p w14:paraId="30B7F18A" w14:textId="77777777" w:rsidR="007F33B2" w:rsidRPr="007F33B2" w:rsidRDefault="007F33B2" w:rsidP="007F33B2">
            <w:pPr>
              <w:rPr>
                <w:rFonts w:cstheme="minorHAnsi"/>
                <w:color w:val="000000"/>
                <w:sz w:val="18"/>
                <w:szCs w:val="18"/>
              </w:rPr>
            </w:pPr>
          </w:p>
        </w:tc>
        <w:tc>
          <w:tcPr>
            <w:tcW w:w="6427" w:type="dxa"/>
          </w:tcPr>
          <w:p w14:paraId="1BBA09CF"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2014 under CVFPB Permit 18793-1 BD.</w:t>
            </w:r>
          </w:p>
        </w:tc>
      </w:tr>
      <w:tr w:rsidR="007F33B2" w:rsidRPr="00503E5A" w14:paraId="3A0D174A"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503637AB" w14:textId="77777777" w:rsidR="007F33B2" w:rsidRPr="007F33B2" w:rsidRDefault="007F33B2" w:rsidP="007F33B2">
            <w:pPr>
              <w:rPr>
                <w:rFonts w:cstheme="minorHAnsi"/>
                <w:color w:val="000000"/>
                <w:sz w:val="18"/>
                <w:szCs w:val="18"/>
              </w:rPr>
            </w:pPr>
          </w:p>
        </w:tc>
        <w:tc>
          <w:tcPr>
            <w:tcW w:w="1585" w:type="dxa"/>
            <w:vMerge/>
            <w:vAlign w:val="center"/>
          </w:tcPr>
          <w:p w14:paraId="4B027E40" w14:textId="77777777" w:rsidR="007F33B2" w:rsidRPr="007F33B2" w:rsidRDefault="007F33B2" w:rsidP="007F33B2">
            <w:pPr>
              <w:rPr>
                <w:rFonts w:cstheme="minorHAnsi"/>
                <w:color w:val="000000"/>
                <w:sz w:val="18"/>
                <w:szCs w:val="18"/>
              </w:rPr>
            </w:pPr>
          </w:p>
        </w:tc>
        <w:tc>
          <w:tcPr>
            <w:tcW w:w="1573" w:type="dxa"/>
            <w:vMerge/>
            <w:vAlign w:val="center"/>
          </w:tcPr>
          <w:p w14:paraId="39B24301" w14:textId="77777777" w:rsidR="007F33B2" w:rsidRPr="007F33B2" w:rsidRDefault="007F33B2" w:rsidP="007F33B2">
            <w:pPr>
              <w:rPr>
                <w:rFonts w:cstheme="minorHAnsi"/>
                <w:color w:val="000000"/>
                <w:sz w:val="18"/>
                <w:szCs w:val="18"/>
              </w:rPr>
            </w:pPr>
          </w:p>
        </w:tc>
        <w:tc>
          <w:tcPr>
            <w:tcW w:w="1706" w:type="dxa"/>
            <w:vMerge/>
            <w:vAlign w:val="center"/>
          </w:tcPr>
          <w:p w14:paraId="06C14A78" w14:textId="77777777" w:rsidR="007F33B2" w:rsidRPr="007F33B2" w:rsidRDefault="007F33B2" w:rsidP="007F33B2">
            <w:pPr>
              <w:rPr>
                <w:rFonts w:cstheme="minorHAnsi"/>
                <w:color w:val="000000"/>
                <w:sz w:val="18"/>
                <w:szCs w:val="18"/>
              </w:rPr>
            </w:pPr>
          </w:p>
        </w:tc>
        <w:tc>
          <w:tcPr>
            <w:tcW w:w="6427" w:type="dxa"/>
          </w:tcPr>
          <w:p w14:paraId="40528D8C" w14:textId="77777777" w:rsidR="007F33B2" w:rsidRPr="007F33B2" w:rsidRDefault="007F33B2" w:rsidP="007F33B2">
            <w:pPr>
              <w:rPr>
                <w:rFonts w:cstheme="minorHAnsi"/>
                <w:sz w:val="18"/>
                <w:szCs w:val="18"/>
              </w:rPr>
            </w:pPr>
            <w:r w:rsidRPr="007F33B2">
              <w:rPr>
                <w:rFonts w:cstheme="minorHAnsi"/>
                <w:sz w:val="18"/>
                <w:szCs w:val="18"/>
              </w:rPr>
              <w:t>Butterfly valve closure device located on the waterside levee crest to provide a rapid means of closure per USACE EM-1110-2-1913, Chapter 8 and DWR ULDC Section 7.13.7.</w:t>
            </w:r>
          </w:p>
        </w:tc>
      </w:tr>
      <w:tr w:rsidR="007F33B2" w:rsidRPr="00503E5A" w14:paraId="3E9CC271"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23434D26" w14:textId="77777777" w:rsidR="007F33B2" w:rsidRPr="007F33B2" w:rsidRDefault="007F33B2" w:rsidP="007F33B2">
            <w:pPr>
              <w:rPr>
                <w:rFonts w:cstheme="minorHAnsi"/>
                <w:color w:val="000000"/>
                <w:sz w:val="18"/>
                <w:szCs w:val="18"/>
              </w:rPr>
            </w:pPr>
          </w:p>
        </w:tc>
        <w:tc>
          <w:tcPr>
            <w:tcW w:w="1585" w:type="dxa"/>
            <w:vMerge/>
            <w:vAlign w:val="center"/>
          </w:tcPr>
          <w:p w14:paraId="67F3676B" w14:textId="77777777" w:rsidR="007F33B2" w:rsidRPr="007F33B2" w:rsidRDefault="007F33B2" w:rsidP="007F33B2">
            <w:pPr>
              <w:rPr>
                <w:rFonts w:cstheme="minorHAnsi"/>
                <w:color w:val="000000"/>
                <w:sz w:val="18"/>
                <w:szCs w:val="18"/>
              </w:rPr>
            </w:pPr>
          </w:p>
        </w:tc>
        <w:tc>
          <w:tcPr>
            <w:tcW w:w="1573" w:type="dxa"/>
            <w:vMerge/>
            <w:vAlign w:val="center"/>
          </w:tcPr>
          <w:p w14:paraId="7FD3720C" w14:textId="77777777" w:rsidR="007F33B2" w:rsidRPr="007F33B2" w:rsidRDefault="007F33B2" w:rsidP="007F33B2">
            <w:pPr>
              <w:rPr>
                <w:rFonts w:cstheme="minorHAnsi"/>
                <w:color w:val="000000"/>
                <w:sz w:val="18"/>
                <w:szCs w:val="18"/>
              </w:rPr>
            </w:pPr>
          </w:p>
        </w:tc>
        <w:tc>
          <w:tcPr>
            <w:tcW w:w="1706" w:type="dxa"/>
            <w:vMerge/>
            <w:vAlign w:val="center"/>
          </w:tcPr>
          <w:p w14:paraId="6DCB3210" w14:textId="77777777" w:rsidR="007F33B2" w:rsidRPr="007F33B2" w:rsidRDefault="007F33B2" w:rsidP="007F33B2">
            <w:pPr>
              <w:rPr>
                <w:rFonts w:cstheme="minorHAnsi"/>
                <w:color w:val="000000"/>
                <w:sz w:val="18"/>
                <w:szCs w:val="18"/>
              </w:rPr>
            </w:pPr>
          </w:p>
        </w:tc>
        <w:tc>
          <w:tcPr>
            <w:tcW w:w="6427" w:type="dxa"/>
          </w:tcPr>
          <w:p w14:paraId="274C8BD2"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69530610"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1EDC4A03" w14:textId="77777777" w:rsidR="007F33B2" w:rsidRPr="007F33B2" w:rsidRDefault="007F33B2" w:rsidP="007F33B2">
            <w:pPr>
              <w:rPr>
                <w:rFonts w:cstheme="minorHAnsi"/>
                <w:color w:val="000000"/>
                <w:sz w:val="18"/>
                <w:szCs w:val="18"/>
              </w:rPr>
            </w:pPr>
          </w:p>
        </w:tc>
        <w:tc>
          <w:tcPr>
            <w:tcW w:w="1585" w:type="dxa"/>
            <w:vMerge/>
            <w:vAlign w:val="center"/>
          </w:tcPr>
          <w:p w14:paraId="04100A38" w14:textId="77777777" w:rsidR="007F33B2" w:rsidRPr="007F33B2" w:rsidRDefault="007F33B2" w:rsidP="007F33B2">
            <w:pPr>
              <w:rPr>
                <w:rFonts w:cstheme="minorHAnsi"/>
                <w:color w:val="000000"/>
                <w:sz w:val="18"/>
                <w:szCs w:val="18"/>
              </w:rPr>
            </w:pPr>
          </w:p>
        </w:tc>
        <w:tc>
          <w:tcPr>
            <w:tcW w:w="1573" w:type="dxa"/>
            <w:vMerge/>
            <w:vAlign w:val="center"/>
          </w:tcPr>
          <w:p w14:paraId="7664B180" w14:textId="77777777" w:rsidR="007F33B2" w:rsidRPr="007F33B2" w:rsidRDefault="007F33B2" w:rsidP="007F33B2">
            <w:pPr>
              <w:rPr>
                <w:rFonts w:cstheme="minorHAnsi"/>
                <w:color w:val="000000"/>
                <w:sz w:val="18"/>
                <w:szCs w:val="18"/>
              </w:rPr>
            </w:pPr>
          </w:p>
        </w:tc>
        <w:tc>
          <w:tcPr>
            <w:tcW w:w="1706" w:type="dxa"/>
            <w:vMerge/>
            <w:vAlign w:val="center"/>
          </w:tcPr>
          <w:p w14:paraId="0FFA6D52" w14:textId="77777777" w:rsidR="007F33B2" w:rsidRPr="007F33B2" w:rsidRDefault="007F33B2" w:rsidP="007F33B2">
            <w:pPr>
              <w:rPr>
                <w:rFonts w:cstheme="minorHAnsi"/>
                <w:color w:val="000000"/>
                <w:sz w:val="18"/>
                <w:szCs w:val="18"/>
              </w:rPr>
            </w:pPr>
          </w:p>
        </w:tc>
        <w:tc>
          <w:tcPr>
            <w:tcW w:w="6427" w:type="dxa"/>
          </w:tcPr>
          <w:p w14:paraId="154092F9" w14:textId="77777777" w:rsidR="007F33B2" w:rsidRPr="007F33B2" w:rsidRDefault="007F33B2" w:rsidP="007F33B2">
            <w:pPr>
              <w:rPr>
                <w:rFonts w:cstheme="minorHAnsi"/>
                <w:sz w:val="18"/>
                <w:szCs w:val="18"/>
              </w:rPr>
            </w:pPr>
            <w:r w:rsidRPr="007F33B2">
              <w:rPr>
                <w:rFonts w:cstheme="minorHAnsi"/>
                <w:sz w:val="18"/>
                <w:szCs w:val="18"/>
              </w:rPr>
              <w:t>Pipe material meets the requirements per USACE EM-1110-2-2902, Chapter 7.</w:t>
            </w:r>
          </w:p>
        </w:tc>
      </w:tr>
      <w:tr w:rsidR="007F33B2" w:rsidRPr="00503E5A" w14:paraId="25E9C472"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311C8914" w14:textId="77777777" w:rsidR="007F33B2" w:rsidRPr="007F33B2" w:rsidRDefault="007F33B2" w:rsidP="007F33B2">
            <w:pPr>
              <w:rPr>
                <w:rFonts w:cstheme="minorHAnsi"/>
                <w:color w:val="000000"/>
                <w:sz w:val="18"/>
                <w:szCs w:val="18"/>
              </w:rPr>
            </w:pPr>
          </w:p>
        </w:tc>
        <w:tc>
          <w:tcPr>
            <w:tcW w:w="1585" w:type="dxa"/>
            <w:vMerge/>
            <w:vAlign w:val="center"/>
          </w:tcPr>
          <w:p w14:paraId="2EC38202" w14:textId="77777777" w:rsidR="007F33B2" w:rsidRPr="007F33B2" w:rsidRDefault="007F33B2" w:rsidP="007F33B2">
            <w:pPr>
              <w:rPr>
                <w:rFonts w:cstheme="minorHAnsi"/>
                <w:color w:val="000000"/>
                <w:sz w:val="18"/>
                <w:szCs w:val="18"/>
              </w:rPr>
            </w:pPr>
          </w:p>
        </w:tc>
        <w:tc>
          <w:tcPr>
            <w:tcW w:w="1573" w:type="dxa"/>
            <w:vMerge/>
            <w:vAlign w:val="center"/>
          </w:tcPr>
          <w:p w14:paraId="1D5F53FB" w14:textId="77777777" w:rsidR="007F33B2" w:rsidRPr="007F33B2" w:rsidRDefault="007F33B2" w:rsidP="007F33B2">
            <w:pPr>
              <w:rPr>
                <w:rFonts w:cstheme="minorHAnsi"/>
                <w:color w:val="000000"/>
                <w:sz w:val="18"/>
                <w:szCs w:val="18"/>
              </w:rPr>
            </w:pPr>
          </w:p>
        </w:tc>
        <w:tc>
          <w:tcPr>
            <w:tcW w:w="1706" w:type="dxa"/>
            <w:vMerge/>
            <w:vAlign w:val="center"/>
          </w:tcPr>
          <w:p w14:paraId="6D258212" w14:textId="77777777" w:rsidR="007F33B2" w:rsidRPr="007F33B2" w:rsidRDefault="007F33B2" w:rsidP="007F33B2">
            <w:pPr>
              <w:rPr>
                <w:rFonts w:cstheme="minorHAnsi"/>
                <w:color w:val="000000"/>
                <w:sz w:val="18"/>
                <w:szCs w:val="18"/>
              </w:rPr>
            </w:pPr>
          </w:p>
        </w:tc>
        <w:tc>
          <w:tcPr>
            <w:tcW w:w="6427" w:type="dxa"/>
          </w:tcPr>
          <w:p w14:paraId="52FBEE17" w14:textId="77777777" w:rsidR="007F33B2" w:rsidRPr="007F33B2" w:rsidRDefault="007F33B2" w:rsidP="007F33B2">
            <w:pPr>
              <w:rPr>
                <w:rFonts w:cstheme="minorHAnsi"/>
                <w:color w:val="000000"/>
                <w:sz w:val="18"/>
                <w:szCs w:val="18"/>
              </w:rPr>
            </w:pPr>
            <w:r w:rsidRPr="007F33B2">
              <w:rPr>
                <w:rFonts w:cstheme="minorHAnsi"/>
                <w:sz w:val="18"/>
                <w:szCs w:val="18"/>
              </w:rPr>
              <w:t>Pipe meets CVFPB Title 23 Requirements</w:t>
            </w:r>
          </w:p>
        </w:tc>
      </w:tr>
      <w:tr w:rsidR="007F33B2" w:rsidRPr="00503E5A" w14:paraId="5267D77D"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142205F6" w14:textId="77777777" w:rsidR="007F33B2" w:rsidRPr="007F33B2" w:rsidRDefault="007F33B2" w:rsidP="007F33B2">
            <w:pPr>
              <w:rPr>
                <w:rFonts w:cstheme="minorHAnsi"/>
                <w:color w:val="000000"/>
                <w:sz w:val="18"/>
                <w:szCs w:val="18"/>
              </w:rPr>
            </w:pPr>
          </w:p>
        </w:tc>
        <w:tc>
          <w:tcPr>
            <w:tcW w:w="1585" w:type="dxa"/>
            <w:vMerge/>
            <w:vAlign w:val="center"/>
          </w:tcPr>
          <w:p w14:paraId="784B58D9" w14:textId="77777777" w:rsidR="007F33B2" w:rsidRPr="007F33B2" w:rsidRDefault="007F33B2" w:rsidP="007F33B2">
            <w:pPr>
              <w:rPr>
                <w:rFonts w:cstheme="minorHAnsi"/>
                <w:color w:val="000000"/>
                <w:sz w:val="18"/>
                <w:szCs w:val="18"/>
              </w:rPr>
            </w:pPr>
          </w:p>
        </w:tc>
        <w:tc>
          <w:tcPr>
            <w:tcW w:w="1573" w:type="dxa"/>
            <w:vMerge/>
            <w:vAlign w:val="center"/>
          </w:tcPr>
          <w:p w14:paraId="7D9C7CA8" w14:textId="77777777" w:rsidR="007F33B2" w:rsidRPr="007F33B2" w:rsidRDefault="007F33B2" w:rsidP="007F33B2">
            <w:pPr>
              <w:rPr>
                <w:rFonts w:cstheme="minorHAnsi"/>
                <w:color w:val="000000"/>
                <w:sz w:val="18"/>
                <w:szCs w:val="18"/>
              </w:rPr>
            </w:pPr>
          </w:p>
        </w:tc>
        <w:tc>
          <w:tcPr>
            <w:tcW w:w="1706" w:type="dxa"/>
            <w:vMerge/>
            <w:vAlign w:val="center"/>
          </w:tcPr>
          <w:p w14:paraId="776734BC" w14:textId="77777777" w:rsidR="007F33B2" w:rsidRPr="007F33B2" w:rsidRDefault="007F33B2" w:rsidP="007F33B2">
            <w:pPr>
              <w:rPr>
                <w:rFonts w:cstheme="minorHAnsi"/>
                <w:color w:val="000000"/>
                <w:sz w:val="18"/>
                <w:szCs w:val="18"/>
              </w:rPr>
            </w:pPr>
          </w:p>
        </w:tc>
        <w:tc>
          <w:tcPr>
            <w:tcW w:w="6427" w:type="dxa"/>
          </w:tcPr>
          <w:p w14:paraId="4D5F0C4D"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SBFCA has been working with CVFPB to amend individual encroachment permit no. 13657 BD.  The application was submitted on January 7, 2016.</w:t>
            </w:r>
          </w:p>
        </w:tc>
      </w:tr>
      <w:tr w:rsidR="007F33B2" w:rsidRPr="00503E5A" w14:paraId="09EAB4BF"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restart"/>
          </w:tcPr>
          <w:p w14:paraId="74C2B75D" w14:textId="77777777" w:rsidR="007F33B2" w:rsidRPr="007F33B2" w:rsidRDefault="007F33B2" w:rsidP="007F33B2">
            <w:pPr>
              <w:rPr>
                <w:rFonts w:cstheme="minorHAnsi"/>
                <w:color w:val="000000"/>
                <w:sz w:val="18"/>
                <w:szCs w:val="18"/>
              </w:rPr>
            </w:pPr>
            <w:r w:rsidRPr="007F33B2">
              <w:rPr>
                <w:rFonts w:cstheme="minorHAnsi"/>
                <w:color w:val="000000"/>
                <w:sz w:val="18"/>
                <w:szCs w:val="18"/>
              </w:rPr>
              <w:t>Sutter Extension Water District Irrigation Pump Station Pipe Crossings</w:t>
            </w:r>
          </w:p>
        </w:tc>
        <w:tc>
          <w:tcPr>
            <w:tcW w:w="1585" w:type="dxa"/>
            <w:vMerge w:val="restart"/>
          </w:tcPr>
          <w:p w14:paraId="6D016CA2"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1430+47</w:t>
            </w:r>
          </w:p>
          <w:p w14:paraId="6AB17ACF"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lastRenderedPageBreak/>
              <w:t>Unit 148 LM 5.64 (LD 9)</w:t>
            </w:r>
          </w:p>
        </w:tc>
        <w:tc>
          <w:tcPr>
            <w:tcW w:w="1573" w:type="dxa"/>
            <w:vMerge w:val="restart"/>
          </w:tcPr>
          <w:p w14:paraId="35C1500F" w14:textId="77777777" w:rsidR="007F33B2" w:rsidRPr="007F33B2" w:rsidRDefault="007F33B2" w:rsidP="007F33B2">
            <w:pPr>
              <w:rPr>
                <w:rFonts w:cstheme="minorHAnsi"/>
                <w:color w:val="000000"/>
                <w:sz w:val="18"/>
                <w:szCs w:val="18"/>
              </w:rPr>
            </w:pPr>
            <w:r w:rsidRPr="007F33B2">
              <w:rPr>
                <w:rFonts w:cstheme="minorHAnsi"/>
                <w:color w:val="000000"/>
                <w:sz w:val="18"/>
                <w:szCs w:val="18"/>
              </w:rPr>
              <w:lastRenderedPageBreak/>
              <w:t>1-36.0 inch and 2-60.0 inch OD cement mortar coated and lined welded steel pipes with positive closure device on waterside hinge.</w:t>
            </w:r>
          </w:p>
        </w:tc>
        <w:tc>
          <w:tcPr>
            <w:tcW w:w="1706" w:type="dxa"/>
            <w:vMerge w:val="restart"/>
          </w:tcPr>
          <w:p w14:paraId="542928C3"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36” = 76.0 and 60” (S) = 71.3, and 60” (N) = 70.9 (200-Year Elevation 83.57)</w:t>
            </w:r>
          </w:p>
        </w:tc>
        <w:tc>
          <w:tcPr>
            <w:tcW w:w="6427" w:type="dxa"/>
          </w:tcPr>
          <w:p w14:paraId="4A0DAE76"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2B3A4D45"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0C24A8A1" w14:textId="77777777" w:rsidR="007F33B2" w:rsidRPr="007F33B2" w:rsidRDefault="007F33B2" w:rsidP="007F33B2">
            <w:pPr>
              <w:rPr>
                <w:rFonts w:cstheme="minorHAnsi"/>
                <w:color w:val="000000"/>
                <w:sz w:val="18"/>
                <w:szCs w:val="18"/>
              </w:rPr>
            </w:pPr>
          </w:p>
        </w:tc>
        <w:tc>
          <w:tcPr>
            <w:tcW w:w="1585" w:type="dxa"/>
            <w:vMerge/>
            <w:vAlign w:val="center"/>
          </w:tcPr>
          <w:p w14:paraId="7565E687" w14:textId="77777777" w:rsidR="007F33B2" w:rsidRPr="007F33B2" w:rsidRDefault="007F33B2" w:rsidP="007F33B2">
            <w:pPr>
              <w:rPr>
                <w:rFonts w:cstheme="minorHAnsi"/>
                <w:color w:val="000000"/>
                <w:sz w:val="18"/>
                <w:szCs w:val="18"/>
              </w:rPr>
            </w:pPr>
          </w:p>
        </w:tc>
        <w:tc>
          <w:tcPr>
            <w:tcW w:w="1573" w:type="dxa"/>
            <w:vMerge/>
            <w:vAlign w:val="center"/>
          </w:tcPr>
          <w:p w14:paraId="6149B22A" w14:textId="77777777" w:rsidR="007F33B2" w:rsidRPr="007F33B2" w:rsidRDefault="007F33B2" w:rsidP="007F33B2">
            <w:pPr>
              <w:rPr>
                <w:rFonts w:cstheme="minorHAnsi"/>
                <w:color w:val="000000"/>
                <w:sz w:val="18"/>
                <w:szCs w:val="18"/>
              </w:rPr>
            </w:pPr>
          </w:p>
        </w:tc>
        <w:tc>
          <w:tcPr>
            <w:tcW w:w="1706" w:type="dxa"/>
            <w:vMerge/>
            <w:vAlign w:val="center"/>
          </w:tcPr>
          <w:p w14:paraId="6344EF77" w14:textId="77777777" w:rsidR="007F33B2" w:rsidRPr="007F33B2" w:rsidRDefault="007F33B2" w:rsidP="007F33B2">
            <w:pPr>
              <w:rPr>
                <w:rFonts w:cstheme="minorHAnsi"/>
                <w:color w:val="000000"/>
                <w:sz w:val="18"/>
                <w:szCs w:val="18"/>
              </w:rPr>
            </w:pPr>
          </w:p>
        </w:tc>
        <w:tc>
          <w:tcPr>
            <w:tcW w:w="6427" w:type="dxa"/>
          </w:tcPr>
          <w:p w14:paraId="66A38BE2"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2014 under CVFPB Permit 18793-1 BD.</w:t>
            </w:r>
          </w:p>
        </w:tc>
      </w:tr>
      <w:tr w:rsidR="007F33B2" w:rsidRPr="00503E5A" w14:paraId="11CF3417"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76B326AE" w14:textId="77777777" w:rsidR="007F33B2" w:rsidRPr="007F33B2" w:rsidRDefault="007F33B2" w:rsidP="007F33B2">
            <w:pPr>
              <w:rPr>
                <w:rFonts w:cstheme="minorHAnsi"/>
                <w:color w:val="000000"/>
                <w:sz w:val="18"/>
                <w:szCs w:val="18"/>
              </w:rPr>
            </w:pPr>
          </w:p>
        </w:tc>
        <w:tc>
          <w:tcPr>
            <w:tcW w:w="1585" w:type="dxa"/>
            <w:vMerge/>
            <w:vAlign w:val="center"/>
          </w:tcPr>
          <w:p w14:paraId="51DFE083" w14:textId="77777777" w:rsidR="007F33B2" w:rsidRPr="007F33B2" w:rsidRDefault="007F33B2" w:rsidP="007F33B2">
            <w:pPr>
              <w:rPr>
                <w:rFonts w:cstheme="minorHAnsi"/>
                <w:color w:val="000000"/>
                <w:sz w:val="18"/>
                <w:szCs w:val="18"/>
              </w:rPr>
            </w:pPr>
          </w:p>
        </w:tc>
        <w:tc>
          <w:tcPr>
            <w:tcW w:w="1573" w:type="dxa"/>
            <w:vMerge/>
            <w:vAlign w:val="center"/>
          </w:tcPr>
          <w:p w14:paraId="14B4F2CF" w14:textId="77777777" w:rsidR="007F33B2" w:rsidRPr="007F33B2" w:rsidRDefault="007F33B2" w:rsidP="007F33B2">
            <w:pPr>
              <w:rPr>
                <w:rFonts w:cstheme="minorHAnsi"/>
                <w:color w:val="000000"/>
                <w:sz w:val="18"/>
                <w:szCs w:val="18"/>
              </w:rPr>
            </w:pPr>
          </w:p>
        </w:tc>
        <w:tc>
          <w:tcPr>
            <w:tcW w:w="1706" w:type="dxa"/>
            <w:vMerge/>
            <w:vAlign w:val="center"/>
          </w:tcPr>
          <w:p w14:paraId="7CD3B448" w14:textId="77777777" w:rsidR="007F33B2" w:rsidRPr="007F33B2" w:rsidRDefault="007F33B2" w:rsidP="007F33B2">
            <w:pPr>
              <w:rPr>
                <w:rFonts w:cstheme="minorHAnsi"/>
                <w:color w:val="000000"/>
                <w:sz w:val="18"/>
                <w:szCs w:val="18"/>
              </w:rPr>
            </w:pPr>
          </w:p>
        </w:tc>
        <w:tc>
          <w:tcPr>
            <w:tcW w:w="6427" w:type="dxa"/>
          </w:tcPr>
          <w:p w14:paraId="60B81A20" w14:textId="77777777" w:rsidR="007F33B2" w:rsidRPr="007F33B2" w:rsidRDefault="007F33B2" w:rsidP="007F33B2">
            <w:pPr>
              <w:rPr>
                <w:rFonts w:cstheme="minorHAnsi"/>
                <w:sz w:val="18"/>
                <w:szCs w:val="18"/>
              </w:rPr>
            </w:pPr>
            <w:r w:rsidRPr="007F33B2">
              <w:rPr>
                <w:rFonts w:cstheme="minorHAnsi"/>
                <w:sz w:val="18"/>
                <w:szCs w:val="18"/>
              </w:rPr>
              <w:t>Butterfly valve closure device located on the waterside levee crest to provide a rapid means of closure per USACE EM-1110-2-1913, Chapter 8 and DWR ULDC Section 7.13.7.</w:t>
            </w:r>
          </w:p>
        </w:tc>
      </w:tr>
      <w:tr w:rsidR="007F33B2" w:rsidRPr="00503E5A" w14:paraId="59E6BDDE"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550E1080" w14:textId="77777777" w:rsidR="007F33B2" w:rsidRPr="007F33B2" w:rsidRDefault="007F33B2" w:rsidP="007F33B2">
            <w:pPr>
              <w:rPr>
                <w:rFonts w:cstheme="minorHAnsi"/>
                <w:color w:val="000000"/>
                <w:sz w:val="18"/>
                <w:szCs w:val="18"/>
              </w:rPr>
            </w:pPr>
          </w:p>
        </w:tc>
        <w:tc>
          <w:tcPr>
            <w:tcW w:w="1585" w:type="dxa"/>
            <w:vMerge/>
            <w:vAlign w:val="center"/>
          </w:tcPr>
          <w:p w14:paraId="179BD68B" w14:textId="77777777" w:rsidR="007F33B2" w:rsidRPr="007F33B2" w:rsidRDefault="007F33B2" w:rsidP="007F33B2">
            <w:pPr>
              <w:rPr>
                <w:rFonts w:cstheme="minorHAnsi"/>
                <w:color w:val="000000"/>
                <w:sz w:val="18"/>
                <w:szCs w:val="18"/>
              </w:rPr>
            </w:pPr>
          </w:p>
        </w:tc>
        <w:tc>
          <w:tcPr>
            <w:tcW w:w="1573" w:type="dxa"/>
            <w:vMerge/>
            <w:vAlign w:val="center"/>
          </w:tcPr>
          <w:p w14:paraId="50825661" w14:textId="77777777" w:rsidR="007F33B2" w:rsidRPr="007F33B2" w:rsidRDefault="007F33B2" w:rsidP="007F33B2">
            <w:pPr>
              <w:rPr>
                <w:rFonts w:cstheme="minorHAnsi"/>
                <w:color w:val="000000"/>
                <w:sz w:val="18"/>
                <w:szCs w:val="18"/>
              </w:rPr>
            </w:pPr>
          </w:p>
        </w:tc>
        <w:tc>
          <w:tcPr>
            <w:tcW w:w="1706" w:type="dxa"/>
            <w:vMerge/>
            <w:vAlign w:val="center"/>
          </w:tcPr>
          <w:p w14:paraId="3338B6CF" w14:textId="77777777" w:rsidR="007F33B2" w:rsidRPr="007F33B2" w:rsidRDefault="007F33B2" w:rsidP="007F33B2">
            <w:pPr>
              <w:rPr>
                <w:rFonts w:cstheme="minorHAnsi"/>
                <w:color w:val="000000"/>
                <w:sz w:val="18"/>
                <w:szCs w:val="18"/>
              </w:rPr>
            </w:pPr>
          </w:p>
        </w:tc>
        <w:tc>
          <w:tcPr>
            <w:tcW w:w="6427" w:type="dxa"/>
          </w:tcPr>
          <w:p w14:paraId="21C9E86F" w14:textId="77777777" w:rsidR="007F33B2" w:rsidRPr="007F33B2" w:rsidRDefault="007F33B2" w:rsidP="007F33B2">
            <w:pPr>
              <w:rPr>
                <w:rFonts w:cstheme="minorHAnsi"/>
                <w:color w:val="000000"/>
                <w:sz w:val="18"/>
                <w:szCs w:val="18"/>
              </w:rPr>
            </w:pPr>
            <w:r w:rsidRPr="007F33B2">
              <w:rPr>
                <w:rFonts w:cstheme="minorHAnsi"/>
                <w:sz w:val="18"/>
                <w:szCs w:val="18"/>
              </w:rPr>
              <w:t>Pipes has sufficient cover to withstand vehicular traffic on the levee crown and has adequate strength to withstand levee loading, per USACE EM-1110-2-1913, Chapter 8.</w:t>
            </w:r>
          </w:p>
        </w:tc>
      </w:tr>
      <w:tr w:rsidR="007F33B2" w:rsidRPr="00503E5A" w14:paraId="71C4233E"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040EDBCC" w14:textId="77777777" w:rsidR="007F33B2" w:rsidRPr="007F33B2" w:rsidRDefault="007F33B2" w:rsidP="007F33B2">
            <w:pPr>
              <w:rPr>
                <w:rFonts w:cstheme="minorHAnsi"/>
                <w:color w:val="000000"/>
                <w:sz w:val="18"/>
                <w:szCs w:val="18"/>
              </w:rPr>
            </w:pPr>
          </w:p>
        </w:tc>
        <w:tc>
          <w:tcPr>
            <w:tcW w:w="1585" w:type="dxa"/>
            <w:vMerge/>
            <w:vAlign w:val="center"/>
          </w:tcPr>
          <w:p w14:paraId="4912D509" w14:textId="77777777" w:rsidR="007F33B2" w:rsidRPr="007F33B2" w:rsidRDefault="007F33B2" w:rsidP="007F33B2">
            <w:pPr>
              <w:rPr>
                <w:rFonts w:cstheme="minorHAnsi"/>
                <w:color w:val="000000"/>
                <w:sz w:val="18"/>
                <w:szCs w:val="18"/>
              </w:rPr>
            </w:pPr>
          </w:p>
        </w:tc>
        <w:tc>
          <w:tcPr>
            <w:tcW w:w="1573" w:type="dxa"/>
            <w:vMerge/>
            <w:vAlign w:val="center"/>
          </w:tcPr>
          <w:p w14:paraId="72838F63" w14:textId="77777777" w:rsidR="007F33B2" w:rsidRPr="007F33B2" w:rsidRDefault="007F33B2" w:rsidP="007F33B2">
            <w:pPr>
              <w:rPr>
                <w:rFonts w:cstheme="minorHAnsi"/>
                <w:color w:val="000000"/>
                <w:sz w:val="18"/>
                <w:szCs w:val="18"/>
              </w:rPr>
            </w:pPr>
          </w:p>
        </w:tc>
        <w:tc>
          <w:tcPr>
            <w:tcW w:w="1706" w:type="dxa"/>
            <w:vMerge/>
            <w:vAlign w:val="center"/>
          </w:tcPr>
          <w:p w14:paraId="3C20AFFE" w14:textId="77777777" w:rsidR="007F33B2" w:rsidRPr="007F33B2" w:rsidRDefault="007F33B2" w:rsidP="007F33B2">
            <w:pPr>
              <w:rPr>
                <w:rFonts w:cstheme="minorHAnsi"/>
                <w:color w:val="000000"/>
                <w:sz w:val="18"/>
                <w:szCs w:val="18"/>
              </w:rPr>
            </w:pPr>
          </w:p>
        </w:tc>
        <w:tc>
          <w:tcPr>
            <w:tcW w:w="6427" w:type="dxa"/>
          </w:tcPr>
          <w:p w14:paraId="4D0C73D2" w14:textId="77777777" w:rsidR="007F33B2" w:rsidRPr="007F33B2" w:rsidRDefault="007F33B2" w:rsidP="007F33B2">
            <w:pPr>
              <w:rPr>
                <w:rFonts w:cstheme="minorHAnsi"/>
                <w:sz w:val="18"/>
                <w:szCs w:val="18"/>
              </w:rPr>
            </w:pPr>
            <w:r w:rsidRPr="007F33B2">
              <w:rPr>
                <w:rFonts w:cstheme="minorHAnsi"/>
                <w:sz w:val="18"/>
                <w:szCs w:val="18"/>
              </w:rPr>
              <w:t>Pipe material meets the requirements per USACE EM-1110-2-2902, Chapter 7.</w:t>
            </w:r>
          </w:p>
        </w:tc>
      </w:tr>
      <w:tr w:rsidR="007F33B2" w:rsidRPr="00503E5A" w14:paraId="651B78B0"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0C88E734" w14:textId="77777777" w:rsidR="007F33B2" w:rsidRPr="007F33B2" w:rsidRDefault="007F33B2" w:rsidP="007F33B2">
            <w:pPr>
              <w:rPr>
                <w:rFonts w:cstheme="minorHAnsi"/>
                <w:color w:val="000000"/>
                <w:sz w:val="18"/>
                <w:szCs w:val="18"/>
              </w:rPr>
            </w:pPr>
          </w:p>
        </w:tc>
        <w:tc>
          <w:tcPr>
            <w:tcW w:w="1585" w:type="dxa"/>
            <w:vMerge/>
            <w:vAlign w:val="center"/>
          </w:tcPr>
          <w:p w14:paraId="7B1A7C18" w14:textId="77777777" w:rsidR="007F33B2" w:rsidRPr="007F33B2" w:rsidRDefault="007F33B2" w:rsidP="007F33B2">
            <w:pPr>
              <w:rPr>
                <w:rFonts w:cstheme="minorHAnsi"/>
                <w:color w:val="000000"/>
                <w:sz w:val="18"/>
                <w:szCs w:val="18"/>
              </w:rPr>
            </w:pPr>
          </w:p>
        </w:tc>
        <w:tc>
          <w:tcPr>
            <w:tcW w:w="1573" w:type="dxa"/>
            <w:vMerge/>
            <w:vAlign w:val="center"/>
          </w:tcPr>
          <w:p w14:paraId="4217AC7D" w14:textId="77777777" w:rsidR="007F33B2" w:rsidRPr="007F33B2" w:rsidRDefault="007F33B2" w:rsidP="007F33B2">
            <w:pPr>
              <w:rPr>
                <w:rFonts w:cstheme="minorHAnsi"/>
                <w:color w:val="000000"/>
                <w:sz w:val="18"/>
                <w:szCs w:val="18"/>
              </w:rPr>
            </w:pPr>
          </w:p>
        </w:tc>
        <w:tc>
          <w:tcPr>
            <w:tcW w:w="1706" w:type="dxa"/>
            <w:vMerge/>
            <w:vAlign w:val="center"/>
          </w:tcPr>
          <w:p w14:paraId="21411659" w14:textId="77777777" w:rsidR="007F33B2" w:rsidRPr="007F33B2" w:rsidRDefault="007F33B2" w:rsidP="007F33B2">
            <w:pPr>
              <w:rPr>
                <w:rFonts w:cstheme="minorHAnsi"/>
                <w:color w:val="000000"/>
                <w:sz w:val="18"/>
                <w:szCs w:val="18"/>
              </w:rPr>
            </w:pPr>
          </w:p>
        </w:tc>
        <w:tc>
          <w:tcPr>
            <w:tcW w:w="6427" w:type="dxa"/>
          </w:tcPr>
          <w:p w14:paraId="59030D20" w14:textId="77777777" w:rsidR="007F33B2" w:rsidRPr="007F33B2" w:rsidRDefault="007F33B2" w:rsidP="007F33B2">
            <w:pPr>
              <w:rPr>
                <w:rFonts w:cstheme="minorHAnsi"/>
                <w:color w:val="000000"/>
                <w:sz w:val="18"/>
                <w:szCs w:val="18"/>
              </w:rPr>
            </w:pPr>
            <w:r w:rsidRPr="007F33B2">
              <w:rPr>
                <w:rFonts w:cstheme="minorHAnsi"/>
                <w:sz w:val="18"/>
                <w:szCs w:val="18"/>
              </w:rPr>
              <w:t>Pipes meet CVFPB Title 23 Requirements</w:t>
            </w:r>
          </w:p>
        </w:tc>
      </w:tr>
      <w:tr w:rsidR="007F33B2" w:rsidRPr="00503E5A" w14:paraId="52FE7BDB"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69F1DFA3" w14:textId="77777777" w:rsidR="007F33B2" w:rsidRPr="007F33B2" w:rsidRDefault="007F33B2" w:rsidP="007F33B2">
            <w:pPr>
              <w:rPr>
                <w:rFonts w:cstheme="minorHAnsi"/>
                <w:color w:val="000000"/>
                <w:sz w:val="18"/>
                <w:szCs w:val="18"/>
              </w:rPr>
            </w:pPr>
          </w:p>
        </w:tc>
        <w:tc>
          <w:tcPr>
            <w:tcW w:w="1585" w:type="dxa"/>
            <w:vMerge/>
            <w:vAlign w:val="center"/>
          </w:tcPr>
          <w:p w14:paraId="7F1D5909" w14:textId="77777777" w:rsidR="007F33B2" w:rsidRPr="007F33B2" w:rsidRDefault="007F33B2" w:rsidP="007F33B2">
            <w:pPr>
              <w:rPr>
                <w:rFonts w:cstheme="minorHAnsi"/>
                <w:color w:val="000000"/>
                <w:sz w:val="18"/>
                <w:szCs w:val="18"/>
              </w:rPr>
            </w:pPr>
          </w:p>
        </w:tc>
        <w:tc>
          <w:tcPr>
            <w:tcW w:w="1573" w:type="dxa"/>
            <w:vMerge/>
            <w:vAlign w:val="center"/>
          </w:tcPr>
          <w:p w14:paraId="23EDB2E5" w14:textId="77777777" w:rsidR="007F33B2" w:rsidRPr="007F33B2" w:rsidRDefault="007F33B2" w:rsidP="007F33B2">
            <w:pPr>
              <w:rPr>
                <w:rFonts w:cstheme="minorHAnsi"/>
                <w:color w:val="000000"/>
                <w:sz w:val="18"/>
                <w:szCs w:val="18"/>
              </w:rPr>
            </w:pPr>
          </w:p>
        </w:tc>
        <w:tc>
          <w:tcPr>
            <w:tcW w:w="1706" w:type="dxa"/>
            <w:vMerge/>
            <w:vAlign w:val="center"/>
          </w:tcPr>
          <w:p w14:paraId="70F4C225" w14:textId="77777777" w:rsidR="007F33B2" w:rsidRPr="007F33B2" w:rsidRDefault="007F33B2" w:rsidP="007F33B2">
            <w:pPr>
              <w:rPr>
                <w:rFonts w:cstheme="minorHAnsi"/>
                <w:color w:val="000000"/>
                <w:sz w:val="18"/>
                <w:szCs w:val="18"/>
              </w:rPr>
            </w:pPr>
          </w:p>
        </w:tc>
        <w:tc>
          <w:tcPr>
            <w:tcW w:w="6427" w:type="dxa"/>
          </w:tcPr>
          <w:p w14:paraId="78C9062A"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Pipelines do not have CVFPB Encroachment Permit.  SBFCA has been working with CVFPB to obtain an individual encroachment permit.  The application was submitted on January 7, 2016.</w:t>
            </w:r>
          </w:p>
        </w:tc>
      </w:tr>
      <w:tr w:rsidR="007F33B2" w:rsidRPr="00503E5A" w14:paraId="2E55EBC8"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restart"/>
          </w:tcPr>
          <w:p w14:paraId="07E2717B" w14:textId="77777777" w:rsidR="007F33B2" w:rsidRPr="007F33B2" w:rsidRDefault="007F33B2" w:rsidP="007F33B2">
            <w:pPr>
              <w:rPr>
                <w:rFonts w:cstheme="minorHAnsi"/>
                <w:color w:val="000000"/>
                <w:sz w:val="18"/>
                <w:szCs w:val="18"/>
              </w:rPr>
            </w:pPr>
            <w:r w:rsidRPr="007F33B2">
              <w:rPr>
                <w:rFonts w:cstheme="minorHAnsi"/>
                <w:color w:val="000000"/>
                <w:sz w:val="18"/>
                <w:szCs w:val="18"/>
              </w:rPr>
              <w:t>Sutter Extension Water District Electrical Conduit Crossing</w:t>
            </w:r>
          </w:p>
        </w:tc>
        <w:tc>
          <w:tcPr>
            <w:tcW w:w="1585" w:type="dxa"/>
            <w:vMerge w:val="restart"/>
          </w:tcPr>
          <w:p w14:paraId="152824E6"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1431+10</w:t>
            </w:r>
          </w:p>
          <w:p w14:paraId="401C3B49"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148 LM 5.65 (LD 9)</w:t>
            </w:r>
          </w:p>
        </w:tc>
        <w:tc>
          <w:tcPr>
            <w:tcW w:w="1573" w:type="dxa"/>
            <w:vMerge w:val="restart"/>
          </w:tcPr>
          <w:p w14:paraId="161B2E0C" w14:textId="77777777" w:rsidR="007F33B2" w:rsidRPr="007F33B2" w:rsidRDefault="007F33B2" w:rsidP="007F33B2">
            <w:pPr>
              <w:rPr>
                <w:rFonts w:cstheme="minorHAnsi"/>
                <w:color w:val="000000"/>
                <w:sz w:val="18"/>
                <w:szCs w:val="18"/>
              </w:rPr>
            </w:pPr>
            <w:r w:rsidRPr="007F33B2">
              <w:rPr>
                <w:rFonts w:cstheme="minorHAnsi"/>
                <w:color w:val="000000"/>
                <w:sz w:val="18"/>
                <w:szCs w:val="18"/>
              </w:rPr>
              <w:t>2 inch OD schedule 40 PVC pipe.</w:t>
            </w:r>
          </w:p>
        </w:tc>
        <w:tc>
          <w:tcPr>
            <w:tcW w:w="1706" w:type="dxa"/>
            <w:vMerge w:val="restart"/>
          </w:tcPr>
          <w:p w14:paraId="2BC243A0"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88.6 (200-Year Elevation 83.57)</w:t>
            </w:r>
          </w:p>
        </w:tc>
        <w:tc>
          <w:tcPr>
            <w:tcW w:w="6427" w:type="dxa"/>
          </w:tcPr>
          <w:p w14:paraId="56A90C9E"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51560E76"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31431E17" w14:textId="77777777" w:rsidR="007F33B2" w:rsidRPr="007F33B2" w:rsidRDefault="007F33B2" w:rsidP="007F33B2">
            <w:pPr>
              <w:rPr>
                <w:rFonts w:cstheme="minorHAnsi"/>
                <w:color w:val="000000"/>
                <w:sz w:val="18"/>
                <w:szCs w:val="18"/>
              </w:rPr>
            </w:pPr>
          </w:p>
        </w:tc>
        <w:tc>
          <w:tcPr>
            <w:tcW w:w="1585" w:type="dxa"/>
            <w:vMerge/>
            <w:vAlign w:val="center"/>
          </w:tcPr>
          <w:p w14:paraId="76E6284D" w14:textId="77777777" w:rsidR="007F33B2" w:rsidRPr="007F33B2" w:rsidRDefault="007F33B2" w:rsidP="007F33B2">
            <w:pPr>
              <w:rPr>
                <w:rFonts w:cstheme="minorHAnsi"/>
                <w:color w:val="000000"/>
                <w:sz w:val="18"/>
                <w:szCs w:val="18"/>
              </w:rPr>
            </w:pPr>
          </w:p>
        </w:tc>
        <w:tc>
          <w:tcPr>
            <w:tcW w:w="1573" w:type="dxa"/>
            <w:vMerge/>
            <w:vAlign w:val="center"/>
          </w:tcPr>
          <w:p w14:paraId="76A50AE7" w14:textId="77777777" w:rsidR="007F33B2" w:rsidRPr="007F33B2" w:rsidRDefault="007F33B2" w:rsidP="007F33B2">
            <w:pPr>
              <w:rPr>
                <w:rFonts w:cstheme="minorHAnsi"/>
                <w:color w:val="000000"/>
                <w:sz w:val="18"/>
                <w:szCs w:val="18"/>
              </w:rPr>
            </w:pPr>
          </w:p>
        </w:tc>
        <w:tc>
          <w:tcPr>
            <w:tcW w:w="1706" w:type="dxa"/>
            <w:vMerge/>
            <w:vAlign w:val="center"/>
          </w:tcPr>
          <w:p w14:paraId="34A046B7" w14:textId="77777777" w:rsidR="007F33B2" w:rsidRPr="007F33B2" w:rsidRDefault="007F33B2" w:rsidP="007F33B2">
            <w:pPr>
              <w:rPr>
                <w:rFonts w:cstheme="minorHAnsi"/>
                <w:color w:val="000000"/>
                <w:sz w:val="18"/>
                <w:szCs w:val="18"/>
              </w:rPr>
            </w:pPr>
          </w:p>
        </w:tc>
        <w:tc>
          <w:tcPr>
            <w:tcW w:w="6427" w:type="dxa"/>
          </w:tcPr>
          <w:p w14:paraId="03C5ABA2" w14:textId="77777777" w:rsidR="007F33B2" w:rsidRPr="007F33B2" w:rsidRDefault="007F33B2" w:rsidP="007F33B2">
            <w:pPr>
              <w:rPr>
                <w:rFonts w:cstheme="minorHAnsi"/>
                <w:color w:val="000000"/>
                <w:sz w:val="18"/>
                <w:szCs w:val="18"/>
              </w:rPr>
            </w:pPr>
            <w:r w:rsidRPr="007F33B2">
              <w:rPr>
                <w:rFonts w:cstheme="minorHAnsi"/>
                <w:sz w:val="18"/>
                <w:szCs w:val="18"/>
              </w:rPr>
              <w:t xml:space="preserve">Conduit installed as part of the West Feather River Levee Repair Project in 2014 under CVFPB Permit 18793-1 BD. </w:t>
            </w:r>
          </w:p>
        </w:tc>
      </w:tr>
      <w:tr w:rsidR="007F33B2" w:rsidRPr="00503E5A" w14:paraId="73B2EB0D"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6D75AFF0" w14:textId="77777777" w:rsidR="007F33B2" w:rsidRPr="007F33B2" w:rsidRDefault="007F33B2" w:rsidP="007F33B2">
            <w:pPr>
              <w:rPr>
                <w:rFonts w:cstheme="minorHAnsi"/>
                <w:color w:val="000000"/>
                <w:sz w:val="18"/>
                <w:szCs w:val="18"/>
              </w:rPr>
            </w:pPr>
          </w:p>
        </w:tc>
        <w:tc>
          <w:tcPr>
            <w:tcW w:w="1585" w:type="dxa"/>
            <w:vMerge/>
            <w:vAlign w:val="center"/>
          </w:tcPr>
          <w:p w14:paraId="56EB79AE" w14:textId="77777777" w:rsidR="007F33B2" w:rsidRPr="007F33B2" w:rsidRDefault="007F33B2" w:rsidP="007F33B2">
            <w:pPr>
              <w:rPr>
                <w:rFonts w:cstheme="minorHAnsi"/>
                <w:color w:val="000000"/>
                <w:sz w:val="18"/>
                <w:szCs w:val="18"/>
              </w:rPr>
            </w:pPr>
          </w:p>
        </w:tc>
        <w:tc>
          <w:tcPr>
            <w:tcW w:w="1573" w:type="dxa"/>
            <w:vMerge/>
            <w:vAlign w:val="center"/>
          </w:tcPr>
          <w:p w14:paraId="22A7ECD7" w14:textId="77777777" w:rsidR="007F33B2" w:rsidRPr="007F33B2" w:rsidRDefault="007F33B2" w:rsidP="007F33B2">
            <w:pPr>
              <w:rPr>
                <w:rFonts w:cstheme="minorHAnsi"/>
                <w:color w:val="000000"/>
                <w:sz w:val="18"/>
                <w:szCs w:val="18"/>
              </w:rPr>
            </w:pPr>
          </w:p>
        </w:tc>
        <w:tc>
          <w:tcPr>
            <w:tcW w:w="1706" w:type="dxa"/>
            <w:vMerge/>
            <w:vAlign w:val="center"/>
          </w:tcPr>
          <w:p w14:paraId="1F35CBC6" w14:textId="77777777" w:rsidR="007F33B2" w:rsidRPr="007F33B2" w:rsidRDefault="007F33B2" w:rsidP="007F33B2">
            <w:pPr>
              <w:rPr>
                <w:rFonts w:cstheme="minorHAnsi"/>
                <w:color w:val="000000"/>
                <w:sz w:val="18"/>
                <w:szCs w:val="18"/>
              </w:rPr>
            </w:pPr>
          </w:p>
        </w:tc>
        <w:tc>
          <w:tcPr>
            <w:tcW w:w="6427" w:type="dxa"/>
          </w:tcPr>
          <w:p w14:paraId="6DD73255" w14:textId="77777777" w:rsidR="007F33B2" w:rsidRPr="007F33B2" w:rsidRDefault="007F33B2" w:rsidP="007F33B2">
            <w:pPr>
              <w:rPr>
                <w:rFonts w:cstheme="minorHAnsi"/>
                <w:color w:val="000000"/>
                <w:sz w:val="18"/>
                <w:szCs w:val="18"/>
              </w:rPr>
            </w:pPr>
            <w:r w:rsidRPr="007F33B2">
              <w:rPr>
                <w:rFonts w:cstheme="minorHAnsi"/>
                <w:sz w:val="18"/>
                <w:szCs w:val="18"/>
              </w:rPr>
              <w:t>Conduit has sufficient cover to withstand vehicular traffic on the levee crown and has adequate strength to withstand levee loading, per USACE EM-1110-2-1913, Chapter 8.</w:t>
            </w:r>
          </w:p>
        </w:tc>
      </w:tr>
      <w:tr w:rsidR="007F33B2" w:rsidRPr="00503E5A" w14:paraId="1FE528B9"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31F03B73" w14:textId="77777777" w:rsidR="007F33B2" w:rsidRPr="007F33B2" w:rsidRDefault="007F33B2" w:rsidP="007F33B2">
            <w:pPr>
              <w:rPr>
                <w:rFonts w:cstheme="minorHAnsi"/>
                <w:color w:val="000000"/>
                <w:sz w:val="18"/>
                <w:szCs w:val="18"/>
              </w:rPr>
            </w:pPr>
          </w:p>
        </w:tc>
        <w:tc>
          <w:tcPr>
            <w:tcW w:w="1585" w:type="dxa"/>
            <w:vMerge/>
            <w:vAlign w:val="center"/>
          </w:tcPr>
          <w:p w14:paraId="682569A4" w14:textId="77777777" w:rsidR="007F33B2" w:rsidRPr="007F33B2" w:rsidRDefault="007F33B2" w:rsidP="007F33B2">
            <w:pPr>
              <w:rPr>
                <w:rFonts w:cstheme="minorHAnsi"/>
                <w:color w:val="000000"/>
                <w:sz w:val="18"/>
                <w:szCs w:val="18"/>
              </w:rPr>
            </w:pPr>
          </w:p>
        </w:tc>
        <w:tc>
          <w:tcPr>
            <w:tcW w:w="1573" w:type="dxa"/>
            <w:vMerge/>
            <w:vAlign w:val="center"/>
          </w:tcPr>
          <w:p w14:paraId="7E52A1A0" w14:textId="77777777" w:rsidR="007F33B2" w:rsidRPr="007F33B2" w:rsidRDefault="007F33B2" w:rsidP="007F33B2">
            <w:pPr>
              <w:rPr>
                <w:rFonts w:cstheme="minorHAnsi"/>
                <w:color w:val="000000"/>
                <w:sz w:val="18"/>
                <w:szCs w:val="18"/>
              </w:rPr>
            </w:pPr>
          </w:p>
        </w:tc>
        <w:tc>
          <w:tcPr>
            <w:tcW w:w="1706" w:type="dxa"/>
            <w:vMerge/>
            <w:vAlign w:val="center"/>
          </w:tcPr>
          <w:p w14:paraId="430F6A4A" w14:textId="77777777" w:rsidR="007F33B2" w:rsidRPr="007F33B2" w:rsidRDefault="007F33B2" w:rsidP="007F33B2">
            <w:pPr>
              <w:rPr>
                <w:rFonts w:cstheme="minorHAnsi"/>
                <w:color w:val="000000"/>
                <w:sz w:val="18"/>
                <w:szCs w:val="18"/>
              </w:rPr>
            </w:pPr>
          </w:p>
        </w:tc>
        <w:tc>
          <w:tcPr>
            <w:tcW w:w="6427" w:type="dxa"/>
          </w:tcPr>
          <w:p w14:paraId="416D79C4" w14:textId="77777777" w:rsidR="007F33B2" w:rsidRPr="007F33B2" w:rsidRDefault="007F33B2" w:rsidP="007F33B2">
            <w:pPr>
              <w:rPr>
                <w:rFonts w:cstheme="minorHAnsi"/>
                <w:color w:val="000000"/>
                <w:sz w:val="18"/>
                <w:szCs w:val="18"/>
              </w:rPr>
            </w:pPr>
            <w:r w:rsidRPr="007F33B2">
              <w:rPr>
                <w:rFonts w:cstheme="minorHAnsi"/>
                <w:sz w:val="18"/>
                <w:szCs w:val="18"/>
              </w:rPr>
              <w:t>Conduit material meets USACE EM-1110-2-2902, Chapter 6 requirements.</w:t>
            </w:r>
          </w:p>
        </w:tc>
      </w:tr>
      <w:tr w:rsidR="007F33B2" w:rsidRPr="00503E5A" w14:paraId="0B932C5B"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355816DA" w14:textId="77777777" w:rsidR="007F33B2" w:rsidRPr="007F33B2" w:rsidRDefault="007F33B2" w:rsidP="007F33B2">
            <w:pPr>
              <w:rPr>
                <w:rFonts w:cstheme="minorHAnsi"/>
                <w:color w:val="000000"/>
                <w:sz w:val="18"/>
                <w:szCs w:val="18"/>
              </w:rPr>
            </w:pPr>
          </w:p>
        </w:tc>
        <w:tc>
          <w:tcPr>
            <w:tcW w:w="1585" w:type="dxa"/>
            <w:vMerge/>
            <w:vAlign w:val="center"/>
          </w:tcPr>
          <w:p w14:paraId="0F717447" w14:textId="77777777" w:rsidR="007F33B2" w:rsidRPr="007F33B2" w:rsidRDefault="007F33B2" w:rsidP="007F33B2">
            <w:pPr>
              <w:rPr>
                <w:rFonts w:cstheme="minorHAnsi"/>
                <w:color w:val="000000"/>
                <w:sz w:val="18"/>
                <w:szCs w:val="18"/>
              </w:rPr>
            </w:pPr>
          </w:p>
        </w:tc>
        <w:tc>
          <w:tcPr>
            <w:tcW w:w="1573" w:type="dxa"/>
            <w:vMerge/>
            <w:vAlign w:val="center"/>
          </w:tcPr>
          <w:p w14:paraId="0E867B6C" w14:textId="77777777" w:rsidR="007F33B2" w:rsidRPr="007F33B2" w:rsidRDefault="007F33B2" w:rsidP="007F33B2">
            <w:pPr>
              <w:rPr>
                <w:rFonts w:cstheme="minorHAnsi"/>
                <w:color w:val="000000"/>
                <w:sz w:val="18"/>
                <w:szCs w:val="18"/>
              </w:rPr>
            </w:pPr>
          </w:p>
        </w:tc>
        <w:tc>
          <w:tcPr>
            <w:tcW w:w="1706" w:type="dxa"/>
            <w:vMerge/>
            <w:vAlign w:val="center"/>
          </w:tcPr>
          <w:p w14:paraId="5839977A" w14:textId="77777777" w:rsidR="007F33B2" w:rsidRPr="007F33B2" w:rsidRDefault="007F33B2" w:rsidP="007F33B2">
            <w:pPr>
              <w:rPr>
                <w:rFonts w:cstheme="minorHAnsi"/>
                <w:color w:val="000000"/>
                <w:sz w:val="18"/>
                <w:szCs w:val="18"/>
              </w:rPr>
            </w:pPr>
          </w:p>
        </w:tc>
        <w:tc>
          <w:tcPr>
            <w:tcW w:w="6427" w:type="dxa"/>
          </w:tcPr>
          <w:p w14:paraId="34751AD5" w14:textId="77777777" w:rsidR="007F33B2" w:rsidRPr="007F33B2" w:rsidRDefault="007F33B2" w:rsidP="007F33B2">
            <w:pPr>
              <w:rPr>
                <w:rFonts w:cstheme="minorHAnsi"/>
                <w:color w:val="000000"/>
                <w:sz w:val="18"/>
                <w:szCs w:val="18"/>
              </w:rPr>
            </w:pPr>
            <w:r w:rsidRPr="007F33B2">
              <w:rPr>
                <w:rFonts w:cstheme="minorHAnsi"/>
                <w:sz w:val="18"/>
                <w:szCs w:val="18"/>
              </w:rPr>
              <w:t>Conduit meets CVFPB Title 23 Section 123 requirements</w:t>
            </w:r>
          </w:p>
        </w:tc>
      </w:tr>
      <w:tr w:rsidR="007F33B2" w:rsidRPr="00503E5A" w14:paraId="71AE8035"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281963C5" w14:textId="77777777" w:rsidR="007F33B2" w:rsidRPr="007F33B2" w:rsidRDefault="007F33B2" w:rsidP="007F33B2">
            <w:pPr>
              <w:rPr>
                <w:rFonts w:cstheme="minorHAnsi"/>
                <w:color w:val="000000"/>
                <w:sz w:val="18"/>
                <w:szCs w:val="18"/>
              </w:rPr>
            </w:pPr>
          </w:p>
        </w:tc>
        <w:tc>
          <w:tcPr>
            <w:tcW w:w="1585" w:type="dxa"/>
            <w:vMerge/>
            <w:vAlign w:val="center"/>
          </w:tcPr>
          <w:p w14:paraId="711545B2" w14:textId="77777777" w:rsidR="007F33B2" w:rsidRPr="007F33B2" w:rsidRDefault="007F33B2" w:rsidP="007F33B2">
            <w:pPr>
              <w:rPr>
                <w:rFonts w:cstheme="minorHAnsi"/>
                <w:color w:val="000000"/>
                <w:sz w:val="18"/>
                <w:szCs w:val="18"/>
              </w:rPr>
            </w:pPr>
          </w:p>
        </w:tc>
        <w:tc>
          <w:tcPr>
            <w:tcW w:w="1573" w:type="dxa"/>
            <w:vMerge/>
            <w:vAlign w:val="center"/>
          </w:tcPr>
          <w:p w14:paraId="581FA24B" w14:textId="77777777" w:rsidR="007F33B2" w:rsidRPr="007F33B2" w:rsidRDefault="007F33B2" w:rsidP="007F33B2">
            <w:pPr>
              <w:rPr>
                <w:rFonts w:cstheme="minorHAnsi"/>
                <w:color w:val="000000"/>
                <w:sz w:val="18"/>
                <w:szCs w:val="18"/>
              </w:rPr>
            </w:pPr>
          </w:p>
        </w:tc>
        <w:tc>
          <w:tcPr>
            <w:tcW w:w="1706" w:type="dxa"/>
            <w:vMerge/>
            <w:vAlign w:val="center"/>
          </w:tcPr>
          <w:p w14:paraId="50A1EEFD" w14:textId="77777777" w:rsidR="007F33B2" w:rsidRPr="007F33B2" w:rsidRDefault="007F33B2" w:rsidP="007F33B2">
            <w:pPr>
              <w:rPr>
                <w:rFonts w:cstheme="minorHAnsi"/>
                <w:color w:val="000000"/>
                <w:sz w:val="18"/>
                <w:szCs w:val="18"/>
              </w:rPr>
            </w:pPr>
          </w:p>
        </w:tc>
        <w:tc>
          <w:tcPr>
            <w:tcW w:w="6427" w:type="dxa"/>
          </w:tcPr>
          <w:p w14:paraId="6F5A2E48"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Utility does not have CVFPB Encroachment Permit.  SBFCA has been working with CVFPB to obtain an individual encroachment permit.  The application was submitted on January 7, 2016.</w:t>
            </w:r>
          </w:p>
        </w:tc>
      </w:tr>
      <w:tr w:rsidR="007F33B2" w:rsidRPr="00503E5A" w14:paraId="1E38C22B"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restart"/>
            <w:shd w:val="clear" w:color="auto" w:fill="B1D6E3" w:themeFill="accent1" w:themeFillTint="66"/>
          </w:tcPr>
          <w:p w14:paraId="4E795B6D" w14:textId="77777777" w:rsidR="007F33B2" w:rsidRPr="007F33B2" w:rsidRDefault="007F33B2" w:rsidP="007F33B2">
            <w:pPr>
              <w:rPr>
                <w:rFonts w:cstheme="minorHAnsi"/>
                <w:color w:val="000000"/>
                <w:sz w:val="18"/>
                <w:szCs w:val="18"/>
              </w:rPr>
            </w:pPr>
            <w:r w:rsidRPr="007F33B2">
              <w:rPr>
                <w:rFonts w:cstheme="minorHAnsi"/>
                <w:color w:val="000000"/>
                <w:sz w:val="18"/>
                <w:szCs w:val="18"/>
              </w:rPr>
              <w:t>Maintenance Area 16 Gravity Storm Drain Pipe Crossing (Historic RD 777 Lateral 7)</w:t>
            </w:r>
          </w:p>
        </w:tc>
        <w:tc>
          <w:tcPr>
            <w:tcW w:w="1585" w:type="dxa"/>
            <w:vMerge w:val="restart"/>
            <w:shd w:val="clear" w:color="auto" w:fill="B1D6E3" w:themeFill="accent1" w:themeFillTint="66"/>
          </w:tcPr>
          <w:p w14:paraId="20B54D46"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1536+12</w:t>
            </w:r>
          </w:p>
          <w:p w14:paraId="666246C0"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148 LM 1.44 (MA16)</w:t>
            </w:r>
          </w:p>
        </w:tc>
        <w:tc>
          <w:tcPr>
            <w:tcW w:w="1573" w:type="dxa"/>
            <w:vMerge w:val="restart"/>
            <w:shd w:val="clear" w:color="auto" w:fill="B1D6E3" w:themeFill="accent1" w:themeFillTint="66"/>
          </w:tcPr>
          <w:p w14:paraId="63412929" w14:textId="77777777" w:rsidR="007F33B2" w:rsidRPr="007F33B2" w:rsidRDefault="007F33B2" w:rsidP="007F33B2">
            <w:pPr>
              <w:rPr>
                <w:rFonts w:cstheme="minorHAnsi"/>
                <w:color w:val="000000"/>
                <w:sz w:val="18"/>
                <w:szCs w:val="18"/>
              </w:rPr>
            </w:pPr>
            <w:r w:rsidRPr="007F33B2">
              <w:rPr>
                <w:rFonts w:cstheme="minorHAnsi"/>
                <w:color w:val="000000"/>
                <w:sz w:val="18"/>
                <w:szCs w:val="18"/>
              </w:rPr>
              <w:t xml:space="preserve">37-7/8 inch OD cement mortar coated and lined welded steel pipes with positive closure </w:t>
            </w:r>
            <w:r w:rsidRPr="007F33B2">
              <w:rPr>
                <w:rFonts w:cstheme="minorHAnsi"/>
                <w:color w:val="000000"/>
                <w:sz w:val="18"/>
                <w:szCs w:val="18"/>
              </w:rPr>
              <w:lastRenderedPageBreak/>
              <w:t>device at waterside hinge.</w:t>
            </w:r>
          </w:p>
        </w:tc>
        <w:tc>
          <w:tcPr>
            <w:tcW w:w="1706" w:type="dxa"/>
            <w:vMerge w:val="restart"/>
            <w:shd w:val="clear" w:color="auto" w:fill="B1D6E3" w:themeFill="accent1" w:themeFillTint="66"/>
          </w:tcPr>
          <w:p w14:paraId="55D4FBEF" w14:textId="77777777" w:rsidR="007F33B2" w:rsidRPr="007F33B2" w:rsidRDefault="007F33B2" w:rsidP="007F33B2">
            <w:pPr>
              <w:rPr>
                <w:rFonts w:cstheme="minorHAnsi"/>
                <w:color w:val="000000"/>
                <w:sz w:val="18"/>
                <w:szCs w:val="18"/>
              </w:rPr>
            </w:pPr>
            <w:r w:rsidRPr="007F33B2">
              <w:rPr>
                <w:rFonts w:cstheme="minorHAnsi"/>
                <w:color w:val="000000"/>
                <w:sz w:val="18"/>
                <w:szCs w:val="18"/>
              </w:rPr>
              <w:lastRenderedPageBreak/>
              <w:t>Approximately 73.0 (200-Year Elevation 86.42)</w:t>
            </w:r>
          </w:p>
        </w:tc>
        <w:tc>
          <w:tcPr>
            <w:tcW w:w="6427" w:type="dxa"/>
          </w:tcPr>
          <w:p w14:paraId="66D1EB32"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75178AF0"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027DBFC5" w14:textId="77777777" w:rsidR="007F33B2" w:rsidRPr="007F33B2" w:rsidRDefault="007F33B2" w:rsidP="007F33B2">
            <w:pPr>
              <w:rPr>
                <w:rFonts w:cstheme="minorHAnsi"/>
                <w:color w:val="000000"/>
                <w:sz w:val="18"/>
                <w:szCs w:val="18"/>
              </w:rPr>
            </w:pPr>
          </w:p>
        </w:tc>
        <w:tc>
          <w:tcPr>
            <w:tcW w:w="1585" w:type="dxa"/>
            <w:vMerge/>
            <w:vAlign w:val="center"/>
          </w:tcPr>
          <w:p w14:paraId="2D329B5F" w14:textId="77777777" w:rsidR="007F33B2" w:rsidRPr="007F33B2" w:rsidRDefault="007F33B2" w:rsidP="007F33B2">
            <w:pPr>
              <w:rPr>
                <w:rFonts w:cstheme="minorHAnsi"/>
                <w:color w:val="000000"/>
                <w:sz w:val="18"/>
                <w:szCs w:val="18"/>
              </w:rPr>
            </w:pPr>
          </w:p>
        </w:tc>
        <w:tc>
          <w:tcPr>
            <w:tcW w:w="1573" w:type="dxa"/>
            <w:vMerge/>
            <w:vAlign w:val="center"/>
          </w:tcPr>
          <w:p w14:paraId="097F44D6" w14:textId="77777777" w:rsidR="007F33B2" w:rsidRPr="007F33B2" w:rsidRDefault="007F33B2" w:rsidP="007F33B2">
            <w:pPr>
              <w:rPr>
                <w:rFonts w:cstheme="minorHAnsi"/>
                <w:color w:val="000000"/>
                <w:sz w:val="18"/>
                <w:szCs w:val="18"/>
              </w:rPr>
            </w:pPr>
          </w:p>
        </w:tc>
        <w:tc>
          <w:tcPr>
            <w:tcW w:w="1706" w:type="dxa"/>
            <w:vMerge/>
            <w:vAlign w:val="center"/>
          </w:tcPr>
          <w:p w14:paraId="72808E7F" w14:textId="77777777" w:rsidR="007F33B2" w:rsidRPr="007F33B2" w:rsidRDefault="007F33B2" w:rsidP="007F33B2">
            <w:pPr>
              <w:rPr>
                <w:rFonts w:cstheme="minorHAnsi"/>
                <w:color w:val="000000"/>
                <w:sz w:val="18"/>
                <w:szCs w:val="18"/>
              </w:rPr>
            </w:pPr>
          </w:p>
        </w:tc>
        <w:tc>
          <w:tcPr>
            <w:tcW w:w="6427" w:type="dxa"/>
          </w:tcPr>
          <w:p w14:paraId="48E78649"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2014 under CVFPB Permit 18793-1 BD.</w:t>
            </w:r>
          </w:p>
        </w:tc>
      </w:tr>
      <w:tr w:rsidR="007F33B2" w:rsidRPr="00503E5A" w14:paraId="4E105E46"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shd w:val="clear" w:color="auto" w:fill="B1D6E3" w:themeFill="accent1" w:themeFillTint="66"/>
            <w:vAlign w:val="center"/>
          </w:tcPr>
          <w:p w14:paraId="233A1306" w14:textId="77777777" w:rsidR="007F33B2" w:rsidRPr="007F33B2" w:rsidRDefault="007F33B2" w:rsidP="007F33B2">
            <w:pPr>
              <w:rPr>
                <w:rFonts w:cstheme="minorHAnsi"/>
                <w:color w:val="000000"/>
                <w:sz w:val="18"/>
                <w:szCs w:val="18"/>
              </w:rPr>
            </w:pPr>
          </w:p>
        </w:tc>
        <w:tc>
          <w:tcPr>
            <w:tcW w:w="1585" w:type="dxa"/>
            <w:vMerge/>
            <w:shd w:val="clear" w:color="auto" w:fill="B1D6E3" w:themeFill="accent1" w:themeFillTint="66"/>
            <w:vAlign w:val="center"/>
          </w:tcPr>
          <w:p w14:paraId="05F88E25" w14:textId="77777777" w:rsidR="007F33B2" w:rsidRPr="007F33B2" w:rsidRDefault="007F33B2" w:rsidP="007F33B2">
            <w:pPr>
              <w:rPr>
                <w:rFonts w:cstheme="minorHAnsi"/>
                <w:color w:val="000000"/>
                <w:sz w:val="18"/>
                <w:szCs w:val="18"/>
              </w:rPr>
            </w:pPr>
          </w:p>
        </w:tc>
        <w:tc>
          <w:tcPr>
            <w:tcW w:w="1573" w:type="dxa"/>
            <w:vMerge/>
            <w:shd w:val="clear" w:color="auto" w:fill="B1D6E3" w:themeFill="accent1" w:themeFillTint="66"/>
            <w:vAlign w:val="center"/>
          </w:tcPr>
          <w:p w14:paraId="2B71E76D" w14:textId="77777777" w:rsidR="007F33B2" w:rsidRPr="007F33B2" w:rsidRDefault="007F33B2" w:rsidP="007F33B2">
            <w:pPr>
              <w:rPr>
                <w:rFonts w:cstheme="minorHAnsi"/>
                <w:color w:val="000000"/>
                <w:sz w:val="18"/>
                <w:szCs w:val="18"/>
              </w:rPr>
            </w:pPr>
          </w:p>
        </w:tc>
        <w:tc>
          <w:tcPr>
            <w:tcW w:w="1706" w:type="dxa"/>
            <w:vMerge/>
            <w:shd w:val="clear" w:color="auto" w:fill="B1D6E3" w:themeFill="accent1" w:themeFillTint="66"/>
            <w:vAlign w:val="center"/>
          </w:tcPr>
          <w:p w14:paraId="4BC80D19" w14:textId="77777777" w:rsidR="007F33B2" w:rsidRPr="007F33B2" w:rsidRDefault="007F33B2" w:rsidP="007F33B2">
            <w:pPr>
              <w:rPr>
                <w:rFonts w:cstheme="minorHAnsi"/>
                <w:color w:val="000000"/>
                <w:sz w:val="18"/>
                <w:szCs w:val="18"/>
              </w:rPr>
            </w:pPr>
          </w:p>
        </w:tc>
        <w:tc>
          <w:tcPr>
            <w:tcW w:w="6427" w:type="dxa"/>
          </w:tcPr>
          <w:p w14:paraId="54AB6361" w14:textId="77777777" w:rsidR="007F33B2" w:rsidRPr="007F33B2" w:rsidRDefault="007F33B2" w:rsidP="007F33B2">
            <w:pPr>
              <w:rPr>
                <w:rFonts w:cstheme="minorHAnsi"/>
                <w:sz w:val="18"/>
                <w:szCs w:val="18"/>
              </w:rPr>
            </w:pPr>
            <w:r w:rsidRPr="007F33B2">
              <w:rPr>
                <w:rFonts w:cstheme="minorHAnsi"/>
                <w:sz w:val="18"/>
                <w:szCs w:val="18"/>
              </w:rPr>
              <w:t>Sluice gate valve closure device located on the waterside levee hinge to provide a rapid means of closure per USACE EM-1110-2-1913, Chapter 8 and DWR ULDC Section 7.13.7.</w:t>
            </w:r>
          </w:p>
        </w:tc>
      </w:tr>
      <w:tr w:rsidR="007F33B2" w:rsidRPr="00503E5A" w14:paraId="3D8A1CD9"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64FD7BB1" w14:textId="77777777" w:rsidR="007F33B2" w:rsidRPr="007F33B2" w:rsidRDefault="007F33B2" w:rsidP="007F33B2">
            <w:pPr>
              <w:rPr>
                <w:rFonts w:cstheme="minorHAnsi"/>
                <w:color w:val="000000"/>
                <w:sz w:val="18"/>
                <w:szCs w:val="18"/>
              </w:rPr>
            </w:pPr>
          </w:p>
        </w:tc>
        <w:tc>
          <w:tcPr>
            <w:tcW w:w="1585" w:type="dxa"/>
            <w:vMerge/>
            <w:vAlign w:val="center"/>
          </w:tcPr>
          <w:p w14:paraId="6B7F3474" w14:textId="77777777" w:rsidR="007F33B2" w:rsidRPr="007F33B2" w:rsidRDefault="007F33B2" w:rsidP="007F33B2">
            <w:pPr>
              <w:rPr>
                <w:rFonts w:cstheme="minorHAnsi"/>
                <w:color w:val="000000"/>
                <w:sz w:val="18"/>
                <w:szCs w:val="18"/>
              </w:rPr>
            </w:pPr>
          </w:p>
        </w:tc>
        <w:tc>
          <w:tcPr>
            <w:tcW w:w="1573" w:type="dxa"/>
            <w:vMerge/>
            <w:vAlign w:val="center"/>
          </w:tcPr>
          <w:p w14:paraId="0A0C2959" w14:textId="77777777" w:rsidR="007F33B2" w:rsidRPr="007F33B2" w:rsidRDefault="007F33B2" w:rsidP="007F33B2">
            <w:pPr>
              <w:rPr>
                <w:rFonts w:cstheme="minorHAnsi"/>
                <w:color w:val="000000"/>
                <w:sz w:val="18"/>
                <w:szCs w:val="18"/>
              </w:rPr>
            </w:pPr>
          </w:p>
        </w:tc>
        <w:tc>
          <w:tcPr>
            <w:tcW w:w="1706" w:type="dxa"/>
            <w:vMerge/>
            <w:vAlign w:val="center"/>
          </w:tcPr>
          <w:p w14:paraId="0F9B01B1" w14:textId="77777777" w:rsidR="007F33B2" w:rsidRPr="007F33B2" w:rsidRDefault="007F33B2" w:rsidP="007F33B2">
            <w:pPr>
              <w:rPr>
                <w:rFonts w:cstheme="minorHAnsi"/>
                <w:color w:val="000000"/>
                <w:sz w:val="18"/>
                <w:szCs w:val="18"/>
              </w:rPr>
            </w:pPr>
          </w:p>
        </w:tc>
        <w:tc>
          <w:tcPr>
            <w:tcW w:w="6427" w:type="dxa"/>
          </w:tcPr>
          <w:p w14:paraId="489CAC48"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0DAF21DE"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shd w:val="clear" w:color="auto" w:fill="B1D6E3" w:themeFill="accent1" w:themeFillTint="66"/>
            <w:vAlign w:val="center"/>
          </w:tcPr>
          <w:p w14:paraId="768190BD" w14:textId="77777777" w:rsidR="007F33B2" w:rsidRPr="007F33B2" w:rsidRDefault="007F33B2" w:rsidP="007F33B2">
            <w:pPr>
              <w:rPr>
                <w:rFonts w:cstheme="minorHAnsi"/>
                <w:color w:val="000000"/>
                <w:sz w:val="18"/>
                <w:szCs w:val="18"/>
              </w:rPr>
            </w:pPr>
          </w:p>
        </w:tc>
        <w:tc>
          <w:tcPr>
            <w:tcW w:w="1585" w:type="dxa"/>
            <w:vMerge/>
            <w:shd w:val="clear" w:color="auto" w:fill="B1D6E3" w:themeFill="accent1" w:themeFillTint="66"/>
            <w:vAlign w:val="center"/>
          </w:tcPr>
          <w:p w14:paraId="639A8FAE" w14:textId="77777777" w:rsidR="007F33B2" w:rsidRPr="007F33B2" w:rsidRDefault="007F33B2" w:rsidP="007F33B2">
            <w:pPr>
              <w:rPr>
                <w:rFonts w:cstheme="minorHAnsi"/>
                <w:color w:val="000000"/>
                <w:sz w:val="18"/>
                <w:szCs w:val="18"/>
              </w:rPr>
            </w:pPr>
          </w:p>
        </w:tc>
        <w:tc>
          <w:tcPr>
            <w:tcW w:w="1573" w:type="dxa"/>
            <w:vMerge/>
            <w:shd w:val="clear" w:color="auto" w:fill="B1D6E3" w:themeFill="accent1" w:themeFillTint="66"/>
            <w:vAlign w:val="center"/>
          </w:tcPr>
          <w:p w14:paraId="3B86EB24" w14:textId="77777777" w:rsidR="007F33B2" w:rsidRPr="007F33B2" w:rsidRDefault="007F33B2" w:rsidP="007F33B2">
            <w:pPr>
              <w:rPr>
                <w:rFonts w:cstheme="minorHAnsi"/>
                <w:color w:val="000000"/>
                <w:sz w:val="18"/>
                <w:szCs w:val="18"/>
              </w:rPr>
            </w:pPr>
          </w:p>
        </w:tc>
        <w:tc>
          <w:tcPr>
            <w:tcW w:w="1706" w:type="dxa"/>
            <w:vMerge/>
            <w:shd w:val="clear" w:color="auto" w:fill="B1D6E3" w:themeFill="accent1" w:themeFillTint="66"/>
            <w:vAlign w:val="center"/>
          </w:tcPr>
          <w:p w14:paraId="41F79141" w14:textId="77777777" w:rsidR="007F33B2" w:rsidRPr="007F33B2" w:rsidRDefault="007F33B2" w:rsidP="007F33B2">
            <w:pPr>
              <w:rPr>
                <w:rFonts w:cstheme="minorHAnsi"/>
                <w:color w:val="000000"/>
                <w:sz w:val="18"/>
                <w:szCs w:val="18"/>
              </w:rPr>
            </w:pPr>
          </w:p>
        </w:tc>
        <w:tc>
          <w:tcPr>
            <w:tcW w:w="6427" w:type="dxa"/>
          </w:tcPr>
          <w:p w14:paraId="518C47E6" w14:textId="77777777" w:rsidR="007F33B2" w:rsidRPr="007F33B2" w:rsidRDefault="007F33B2" w:rsidP="007F33B2">
            <w:pPr>
              <w:rPr>
                <w:rFonts w:cstheme="minorHAnsi"/>
                <w:sz w:val="18"/>
                <w:szCs w:val="18"/>
              </w:rPr>
            </w:pPr>
            <w:r w:rsidRPr="007F33B2">
              <w:rPr>
                <w:rFonts w:cstheme="minorHAnsi"/>
                <w:sz w:val="18"/>
                <w:szCs w:val="18"/>
              </w:rPr>
              <w:t>Pipe material meets the requirements per USACE EM-1110-2-2902, Chapter 7.</w:t>
            </w:r>
          </w:p>
        </w:tc>
      </w:tr>
      <w:tr w:rsidR="007F33B2" w:rsidRPr="00503E5A" w14:paraId="0CABF326"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12B2F6ED" w14:textId="77777777" w:rsidR="007F33B2" w:rsidRPr="007F33B2" w:rsidRDefault="007F33B2" w:rsidP="007F33B2">
            <w:pPr>
              <w:rPr>
                <w:rFonts w:cstheme="minorHAnsi"/>
                <w:color w:val="000000"/>
                <w:sz w:val="18"/>
                <w:szCs w:val="18"/>
              </w:rPr>
            </w:pPr>
          </w:p>
        </w:tc>
        <w:tc>
          <w:tcPr>
            <w:tcW w:w="1585" w:type="dxa"/>
            <w:vMerge/>
            <w:vAlign w:val="center"/>
          </w:tcPr>
          <w:p w14:paraId="76B79B31" w14:textId="77777777" w:rsidR="007F33B2" w:rsidRPr="007F33B2" w:rsidRDefault="007F33B2" w:rsidP="007F33B2">
            <w:pPr>
              <w:rPr>
                <w:rFonts w:cstheme="minorHAnsi"/>
                <w:color w:val="000000"/>
                <w:sz w:val="18"/>
                <w:szCs w:val="18"/>
              </w:rPr>
            </w:pPr>
          </w:p>
        </w:tc>
        <w:tc>
          <w:tcPr>
            <w:tcW w:w="1573" w:type="dxa"/>
            <w:vMerge/>
            <w:vAlign w:val="center"/>
          </w:tcPr>
          <w:p w14:paraId="7CC9905F" w14:textId="77777777" w:rsidR="007F33B2" w:rsidRPr="007F33B2" w:rsidRDefault="007F33B2" w:rsidP="007F33B2">
            <w:pPr>
              <w:rPr>
                <w:rFonts w:cstheme="minorHAnsi"/>
                <w:color w:val="000000"/>
                <w:sz w:val="18"/>
                <w:szCs w:val="18"/>
              </w:rPr>
            </w:pPr>
          </w:p>
        </w:tc>
        <w:tc>
          <w:tcPr>
            <w:tcW w:w="1706" w:type="dxa"/>
            <w:vMerge/>
            <w:vAlign w:val="center"/>
          </w:tcPr>
          <w:p w14:paraId="5BB48A2A" w14:textId="77777777" w:rsidR="007F33B2" w:rsidRPr="007F33B2" w:rsidRDefault="007F33B2" w:rsidP="007F33B2">
            <w:pPr>
              <w:rPr>
                <w:rFonts w:cstheme="minorHAnsi"/>
                <w:color w:val="000000"/>
                <w:sz w:val="18"/>
                <w:szCs w:val="18"/>
              </w:rPr>
            </w:pPr>
          </w:p>
        </w:tc>
        <w:tc>
          <w:tcPr>
            <w:tcW w:w="6427" w:type="dxa"/>
          </w:tcPr>
          <w:p w14:paraId="38255EA0" w14:textId="77777777" w:rsidR="007F33B2" w:rsidRPr="007F33B2" w:rsidRDefault="007F33B2" w:rsidP="007F33B2">
            <w:pPr>
              <w:rPr>
                <w:rFonts w:cstheme="minorHAnsi"/>
                <w:color w:val="000000"/>
                <w:sz w:val="18"/>
                <w:szCs w:val="18"/>
              </w:rPr>
            </w:pPr>
            <w:r w:rsidRPr="007F33B2">
              <w:rPr>
                <w:rFonts w:cstheme="minorHAnsi"/>
                <w:sz w:val="18"/>
                <w:szCs w:val="18"/>
              </w:rPr>
              <w:t>Pipe meet CVFPB Title 23 Requirements</w:t>
            </w:r>
          </w:p>
        </w:tc>
      </w:tr>
      <w:tr w:rsidR="007F33B2" w:rsidRPr="00503E5A" w14:paraId="14A9D350"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shd w:val="clear" w:color="auto" w:fill="B1D6E3" w:themeFill="accent1" w:themeFillTint="66"/>
            <w:vAlign w:val="center"/>
          </w:tcPr>
          <w:p w14:paraId="3B9BB62C" w14:textId="77777777" w:rsidR="007F33B2" w:rsidRPr="007F33B2" w:rsidRDefault="007F33B2" w:rsidP="007F33B2">
            <w:pPr>
              <w:rPr>
                <w:rFonts w:cstheme="minorHAnsi"/>
                <w:color w:val="000000"/>
                <w:sz w:val="18"/>
                <w:szCs w:val="18"/>
              </w:rPr>
            </w:pPr>
          </w:p>
        </w:tc>
        <w:tc>
          <w:tcPr>
            <w:tcW w:w="1585" w:type="dxa"/>
            <w:vMerge/>
            <w:shd w:val="clear" w:color="auto" w:fill="B1D6E3" w:themeFill="accent1" w:themeFillTint="66"/>
            <w:vAlign w:val="center"/>
          </w:tcPr>
          <w:p w14:paraId="5FA886C1" w14:textId="77777777" w:rsidR="007F33B2" w:rsidRPr="007F33B2" w:rsidRDefault="007F33B2" w:rsidP="007F33B2">
            <w:pPr>
              <w:rPr>
                <w:rFonts w:cstheme="minorHAnsi"/>
                <w:color w:val="000000"/>
                <w:sz w:val="18"/>
                <w:szCs w:val="18"/>
              </w:rPr>
            </w:pPr>
          </w:p>
        </w:tc>
        <w:tc>
          <w:tcPr>
            <w:tcW w:w="1573" w:type="dxa"/>
            <w:vMerge/>
            <w:shd w:val="clear" w:color="auto" w:fill="B1D6E3" w:themeFill="accent1" w:themeFillTint="66"/>
            <w:vAlign w:val="center"/>
          </w:tcPr>
          <w:p w14:paraId="5F4692F9" w14:textId="77777777" w:rsidR="007F33B2" w:rsidRPr="007F33B2" w:rsidRDefault="007F33B2" w:rsidP="007F33B2">
            <w:pPr>
              <w:rPr>
                <w:rFonts w:cstheme="minorHAnsi"/>
                <w:color w:val="000000"/>
                <w:sz w:val="18"/>
                <w:szCs w:val="18"/>
              </w:rPr>
            </w:pPr>
          </w:p>
        </w:tc>
        <w:tc>
          <w:tcPr>
            <w:tcW w:w="1706" w:type="dxa"/>
            <w:vMerge/>
            <w:shd w:val="clear" w:color="auto" w:fill="B1D6E3" w:themeFill="accent1" w:themeFillTint="66"/>
            <w:vAlign w:val="center"/>
          </w:tcPr>
          <w:p w14:paraId="318133C6" w14:textId="77777777" w:rsidR="007F33B2" w:rsidRPr="007F33B2" w:rsidRDefault="007F33B2" w:rsidP="007F33B2">
            <w:pPr>
              <w:rPr>
                <w:rFonts w:cstheme="minorHAnsi"/>
                <w:color w:val="000000"/>
                <w:sz w:val="18"/>
                <w:szCs w:val="18"/>
              </w:rPr>
            </w:pPr>
          </w:p>
        </w:tc>
        <w:tc>
          <w:tcPr>
            <w:tcW w:w="6427" w:type="dxa"/>
          </w:tcPr>
          <w:p w14:paraId="44ABFA30" w14:textId="77777777" w:rsidR="007F33B2" w:rsidRPr="007F33B2" w:rsidRDefault="007F33B2" w:rsidP="007F33B2">
            <w:pPr>
              <w:autoSpaceDE w:val="0"/>
              <w:autoSpaceDN w:val="0"/>
              <w:adjustRightInd w:val="0"/>
              <w:ind w:left="-18"/>
              <w:rPr>
                <w:rFonts w:cstheme="minorHAnsi"/>
                <w:sz w:val="18"/>
                <w:szCs w:val="18"/>
              </w:rPr>
            </w:pPr>
            <w:r w:rsidRPr="007F33B2">
              <w:rPr>
                <w:rFonts w:cstheme="minorHAnsi"/>
                <w:sz w:val="18"/>
                <w:szCs w:val="18"/>
              </w:rPr>
              <w:t>Pipeline do not have CVFPB Encroachment Permit.  Pipeline is considered part of the flood control system so no encroachment shall be obtained.  The facility will become part of the Supplemental O&amp;M Manual for Unit 148.</w:t>
            </w:r>
          </w:p>
        </w:tc>
      </w:tr>
      <w:tr w:rsidR="007F33B2" w:rsidRPr="00503E5A" w14:paraId="2497135F"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restart"/>
            <w:shd w:val="clear" w:color="auto" w:fill="D8EAF1" w:themeFill="accent1" w:themeFillTint="33"/>
          </w:tcPr>
          <w:p w14:paraId="521C6FAA" w14:textId="77777777" w:rsidR="007F33B2" w:rsidRPr="007F33B2" w:rsidRDefault="007F33B2" w:rsidP="007F33B2">
            <w:pPr>
              <w:rPr>
                <w:rFonts w:cstheme="minorHAnsi"/>
                <w:color w:val="000000"/>
                <w:sz w:val="18"/>
                <w:szCs w:val="18"/>
              </w:rPr>
            </w:pPr>
            <w:r w:rsidRPr="007F33B2">
              <w:rPr>
                <w:rFonts w:cstheme="minorHAnsi"/>
                <w:color w:val="000000"/>
                <w:sz w:val="18"/>
                <w:szCs w:val="18"/>
              </w:rPr>
              <w:t>Maintenance Area 16 Gravity Storm Drain Pipe Crossing (Historic RD 777 Lateral 12)</w:t>
            </w:r>
          </w:p>
        </w:tc>
        <w:tc>
          <w:tcPr>
            <w:tcW w:w="1585" w:type="dxa"/>
            <w:vMerge w:val="restart"/>
            <w:shd w:val="clear" w:color="auto" w:fill="D8EAF1" w:themeFill="accent1" w:themeFillTint="33"/>
          </w:tcPr>
          <w:p w14:paraId="27F4B12A"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1610+92</w:t>
            </w:r>
          </w:p>
          <w:p w14:paraId="713D5B04"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148</w:t>
            </w:r>
          </w:p>
          <w:p w14:paraId="59D9A296"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LM 2.86 (MA16)</w:t>
            </w:r>
          </w:p>
        </w:tc>
        <w:tc>
          <w:tcPr>
            <w:tcW w:w="1573" w:type="dxa"/>
            <w:vMerge w:val="restart"/>
            <w:shd w:val="clear" w:color="auto" w:fill="D8EAF1" w:themeFill="accent1" w:themeFillTint="33"/>
          </w:tcPr>
          <w:p w14:paraId="0D3F3155" w14:textId="77777777" w:rsidR="007F33B2" w:rsidRPr="007F33B2" w:rsidRDefault="007F33B2" w:rsidP="007F33B2">
            <w:pPr>
              <w:rPr>
                <w:rFonts w:cstheme="minorHAnsi"/>
                <w:color w:val="000000"/>
                <w:sz w:val="18"/>
                <w:szCs w:val="18"/>
              </w:rPr>
            </w:pPr>
            <w:r w:rsidRPr="007F33B2">
              <w:rPr>
                <w:rFonts w:cstheme="minorHAnsi"/>
                <w:color w:val="000000"/>
                <w:sz w:val="18"/>
                <w:szCs w:val="18"/>
              </w:rPr>
              <w:t>37-7/8 inch OD cement mortar coated and lined welded steel pipes with positive closure device at waterside hinge.</w:t>
            </w:r>
          </w:p>
        </w:tc>
        <w:tc>
          <w:tcPr>
            <w:tcW w:w="1706" w:type="dxa"/>
            <w:vMerge w:val="restart"/>
            <w:shd w:val="clear" w:color="auto" w:fill="D8EAF1" w:themeFill="accent1" w:themeFillTint="33"/>
          </w:tcPr>
          <w:p w14:paraId="4C543F61"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76.25 (200-Year Elevation 88.28)</w:t>
            </w:r>
          </w:p>
        </w:tc>
        <w:tc>
          <w:tcPr>
            <w:tcW w:w="6427" w:type="dxa"/>
          </w:tcPr>
          <w:p w14:paraId="57103A3D"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6E395F45"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52CEFBDA" w14:textId="77777777" w:rsidR="007F33B2" w:rsidRPr="007F33B2" w:rsidRDefault="007F33B2" w:rsidP="007F33B2">
            <w:pPr>
              <w:rPr>
                <w:rFonts w:cstheme="minorHAnsi"/>
                <w:color w:val="000000"/>
                <w:sz w:val="18"/>
                <w:szCs w:val="18"/>
              </w:rPr>
            </w:pPr>
          </w:p>
        </w:tc>
        <w:tc>
          <w:tcPr>
            <w:tcW w:w="1585" w:type="dxa"/>
            <w:vMerge/>
            <w:vAlign w:val="center"/>
          </w:tcPr>
          <w:p w14:paraId="69A0B9F4" w14:textId="77777777" w:rsidR="007F33B2" w:rsidRPr="007F33B2" w:rsidRDefault="007F33B2" w:rsidP="007F33B2">
            <w:pPr>
              <w:rPr>
                <w:rFonts w:cstheme="minorHAnsi"/>
                <w:color w:val="000000"/>
                <w:sz w:val="18"/>
                <w:szCs w:val="18"/>
              </w:rPr>
            </w:pPr>
          </w:p>
        </w:tc>
        <w:tc>
          <w:tcPr>
            <w:tcW w:w="1573" w:type="dxa"/>
            <w:vMerge/>
            <w:vAlign w:val="center"/>
          </w:tcPr>
          <w:p w14:paraId="560AA4B9" w14:textId="77777777" w:rsidR="007F33B2" w:rsidRPr="007F33B2" w:rsidRDefault="007F33B2" w:rsidP="007F33B2">
            <w:pPr>
              <w:rPr>
                <w:rFonts w:cstheme="minorHAnsi"/>
                <w:color w:val="000000"/>
                <w:sz w:val="18"/>
                <w:szCs w:val="18"/>
              </w:rPr>
            </w:pPr>
          </w:p>
        </w:tc>
        <w:tc>
          <w:tcPr>
            <w:tcW w:w="1706" w:type="dxa"/>
            <w:vMerge/>
            <w:vAlign w:val="center"/>
          </w:tcPr>
          <w:p w14:paraId="715E3A4D" w14:textId="77777777" w:rsidR="007F33B2" w:rsidRPr="007F33B2" w:rsidRDefault="007F33B2" w:rsidP="007F33B2">
            <w:pPr>
              <w:rPr>
                <w:rFonts w:cstheme="minorHAnsi"/>
                <w:color w:val="000000"/>
                <w:sz w:val="18"/>
                <w:szCs w:val="18"/>
              </w:rPr>
            </w:pPr>
          </w:p>
        </w:tc>
        <w:tc>
          <w:tcPr>
            <w:tcW w:w="6427" w:type="dxa"/>
          </w:tcPr>
          <w:p w14:paraId="46EF87CB"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2014 under CVFPB Permit 18793-1 BD.</w:t>
            </w:r>
          </w:p>
        </w:tc>
      </w:tr>
      <w:tr w:rsidR="007F33B2" w:rsidRPr="00503E5A" w14:paraId="2FF893E8"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shd w:val="clear" w:color="auto" w:fill="D8EAF1" w:themeFill="accent1" w:themeFillTint="33"/>
            <w:vAlign w:val="center"/>
          </w:tcPr>
          <w:p w14:paraId="2A08C2D1" w14:textId="77777777" w:rsidR="007F33B2" w:rsidRPr="007F33B2" w:rsidRDefault="007F33B2" w:rsidP="007F33B2">
            <w:pPr>
              <w:rPr>
                <w:rFonts w:cstheme="minorHAnsi"/>
                <w:color w:val="000000"/>
                <w:sz w:val="18"/>
                <w:szCs w:val="18"/>
              </w:rPr>
            </w:pPr>
          </w:p>
        </w:tc>
        <w:tc>
          <w:tcPr>
            <w:tcW w:w="1585" w:type="dxa"/>
            <w:vMerge/>
            <w:shd w:val="clear" w:color="auto" w:fill="D8EAF1" w:themeFill="accent1" w:themeFillTint="33"/>
            <w:vAlign w:val="center"/>
          </w:tcPr>
          <w:p w14:paraId="2D26A35E" w14:textId="77777777" w:rsidR="007F33B2" w:rsidRPr="007F33B2" w:rsidRDefault="007F33B2" w:rsidP="007F33B2">
            <w:pPr>
              <w:rPr>
                <w:rFonts w:cstheme="minorHAnsi"/>
                <w:color w:val="000000"/>
                <w:sz w:val="18"/>
                <w:szCs w:val="18"/>
              </w:rPr>
            </w:pPr>
          </w:p>
        </w:tc>
        <w:tc>
          <w:tcPr>
            <w:tcW w:w="1573" w:type="dxa"/>
            <w:vMerge/>
            <w:shd w:val="clear" w:color="auto" w:fill="D8EAF1" w:themeFill="accent1" w:themeFillTint="33"/>
            <w:vAlign w:val="center"/>
          </w:tcPr>
          <w:p w14:paraId="3E562604" w14:textId="77777777" w:rsidR="007F33B2" w:rsidRPr="007F33B2" w:rsidRDefault="007F33B2" w:rsidP="007F33B2">
            <w:pPr>
              <w:rPr>
                <w:rFonts w:cstheme="minorHAnsi"/>
                <w:color w:val="000000"/>
                <w:sz w:val="18"/>
                <w:szCs w:val="18"/>
              </w:rPr>
            </w:pPr>
          </w:p>
        </w:tc>
        <w:tc>
          <w:tcPr>
            <w:tcW w:w="1706" w:type="dxa"/>
            <w:vMerge/>
            <w:shd w:val="clear" w:color="auto" w:fill="D8EAF1" w:themeFill="accent1" w:themeFillTint="33"/>
            <w:vAlign w:val="center"/>
          </w:tcPr>
          <w:p w14:paraId="09FD2B44" w14:textId="77777777" w:rsidR="007F33B2" w:rsidRPr="007F33B2" w:rsidRDefault="007F33B2" w:rsidP="007F33B2">
            <w:pPr>
              <w:rPr>
                <w:rFonts w:cstheme="minorHAnsi"/>
                <w:color w:val="000000"/>
                <w:sz w:val="18"/>
                <w:szCs w:val="18"/>
              </w:rPr>
            </w:pPr>
          </w:p>
        </w:tc>
        <w:tc>
          <w:tcPr>
            <w:tcW w:w="6427" w:type="dxa"/>
          </w:tcPr>
          <w:p w14:paraId="507191F0" w14:textId="77777777" w:rsidR="007F33B2" w:rsidRPr="007F33B2" w:rsidRDefault="007F33B2" w:rsidP="007F33B2">
            <w:pPr>
              <w:rPr>
                <w:rFonts w:cstheme="minorHAnsi"/>
                <w:sz w:val="18"/>
                <w:szCs w:val="18"/>
              </w:rPr>
            </w:pPr>
            <w:r w:rsidRPr="007F33B2">
              <w:rPr>
                <w:rFonts w:cstheme="minorHAnsi"/>
                <w:sz w:val="18"/>
                <w:szCs w:val="18"/>
              </w:rPr>
              <w:t>Sluice gate valve closure device located on the waterside levee hinge to provide a rapid means of closure per USACE EM-1110-2-1913, Chapter 8 and DWR ULDC Section 7.13.7.</w:t>
            </w:r>
          </w:p>
        </w:tc>
      </w:tr>
      <w:tr w:rsidR="007F33B2" w:rsidRPr="00503E5A" w14:paraId="3617843C"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6E4EFE73" w14:textId="77777777" w:rsidR="007F33B2" w:rsidRPr="007F33B2" w:rsidRDefault="007F33B2" w:rsidP="007F33B2">
            <w:pPr>
              <w:rPr>
                <w:rFonts w:cstheme="minorHAnsi"/>
                <w:color w:val="000000"/>
                <w:sz w:val="18"/>
                <w:szCs w:val="18"/>
              </w:rPr>
            </w:pPr>
          </w:p>
        </w:tc>
        <w:tc>
          <w:tcPr>
            <w:tcW w:w="1585" w:type="dxa"/>
            <w:vMerge/>
            <w:vAlign w:val="center"/>
          </w:tcPr>
          <w:p w14:paraId="67847371" w14:textId="77777777" w:rsidR="007F33B2" w:rsidRPr="007F33B2" w:rsidRDefault="007F33B2" w:rsidP="007F33B2">
            <w:pPr>
              <w:rPr>
                <w:rFonts w:cstheme="minorHAnsi"/>
                <w:color w:val="000000"/>
                <w:sz w:val="18"/>
                <w:szCs w:val="18"/>
              </w:rPr>
            </w:pPr>
          </w:p>
        </w:tc>
        <w:tc>
          <w:tcPr>
            <w:tcW w:w="1573" w:type="dxa"/>
            <w:vMerge/>
            <w:vAlign w:val="center"/>
          </w:tcPr>
          <w:p w14:paraId="5F4DA505" w14:textId="77777777" w:rsidR="007F33B2" w:rsidRPr="007F33B2" w:rsidRDefault="007F33B2" w:rsidP="007F33B2">
            <w:pPr>
              <w:rPr>
                <w:rFonts w:cstheme="minorHAnsi"/>
                <w:color w:val="000000"/>
                <w:sz w:val="18"/>
                <w:szCs w:val="18"/>
              </w:rPr>
            </w:pPr>
          </w:p>
        </w:tc>
        <w:tc>
          <w:tcPr>
            <w:tcW w:w="1706" w:type="dxa"/>
            <w:vMerge/>
            <w:vAlign w:val="center"/>
          </w:tcPr>
          <w:p w14:paraId="40C08B08" w14:textId="77777777" w:rsidR="007F33B2" w:rsidRPr="007F33B2" w:rsidRDefault="007F33B2" w:rsidP="007F33B2">
            <w:pPr>
              <w:rPr>
                <w:rFonts w:cstheme="minorHAnsi"/>
                <w:color w:val="000000"/>
                <w:sz w:val="18"/>
                <w:szCs w:val="18"/>
              </w:rPr>
            </w:pPr>
          </w:p>
        </w:tc>
        <w:tc>
          <w:tcPr>
            <w:tcW w:w="6427" w:type="dxa"/>
          </w:tcPr>
          <w:p w14:paraId="35A2800F"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109E9EF7"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shd w:val="clear" w:color="auto" w:fill="D8EAF1" w:themeFill="accent1" w:themeFillTint="33"/>
            <w:vAlign w:val="center"/>
          </w:tcPr>
          <w:p w14:paraId="3F38C1E5" w14:textId="77777777" w:rsidR="007F33B2" w:rsidRPr="007F33B2" w:rsidRDefault="007F33B2" w:rsidP="007F33B2">
            <w:pPr>
              <w:rPr>
                <w:rFonts w:cstheme="minorHAnsi"/>
                <w:color w:val="000000"/>
                <w:sz w:val="18"/>
                <w:szCs w:val="18"/>
              </w:rPr>
            </w:pPr>
          </w:p>
        </w:tc>
        <w:tc>
          <w:tcPr>
            <w:tcW w:w="1585" w:type="dxa"/>
            <w:vMerge/>
            <w:shd w:val="clear" w:color="auto" w:fill="D8EAF1" w:themeFill="accent1" w:themeFillTint="33"/>
            <w:vAlign w:val="center"/>
          </w:tcPr>
          <w:p w14:paraId="7F734EB2" w14:textId="77777777" w:rsidR="007F33B2" w:rsidRPr="007F33B2" w:rsidRDefault="007F33B2" w:rsidP="007F33B2">
            <w:pPr>
              <w:rPr>
                <w:rFonts w:cstheme="minorHAnsi"/>
                <w:color w:val="000000"/>
                <w:sz w:val="18"/>
                <w:szCs w:val="18"/>
              </w:rPr>
            </w:pPr>
          </w:p>
        </w:tc>
        <w:tc>
          <w:tcPr>
            <w:tcW w:w="1573" w:type="dxa"/>
            <w:vMerge/>
            <w:shd w:val="clear" w:color="auto" w:fill="D8EAF1" w:themeFill="accent1" w:themeFillTint="33"/>
            <w:vAlign w:val="center"/>
          </w:tcPr>
          <w:p w14:paraId="059F0112" w14:textId="77777777" w:rsidR="007F33B2" w:rsidRPr="007F33B2" w:rsidRDefault="007F33B2" w:rsidP="007F33B2">
            <w:pPr>
              <w:rPr>
                <w:rFonts w:cstheme="minorHAnsi"/>
                <w:color w:val="000000"/>
                <w:sz w:val="18"/>
                <w:szCs w:val="18"/>
              </w:rPr>
            </w:pPr>
          </w:p>
        </w:tc>
        <w:tc>
          <w:tcPr>
            <w:tcW w:w="1706" w:type="dxa"/>
            <w:vMerge/>
            <w:shd w:val="clear" w:color="auto" w:fill="D8EAF1" w:themeFill="accent1" w:themeFillTint="33"/>
            <w:vAlign w:val="center"/>
          </w:tcPr>
          <w:p w14:paraId="3FF8D380" w14:textId="77777777" w:rsidR="007F33B2" w:rsidRPr="007F33B2" w:rsidRDefault="007F33B2" w:rsidP="007F33B2">
            <w:pPr>
              <w:rPr>
                <w:rFonts w:cstheme="minorHAnsi"/>
                <w:color w:val="000000"/>
                <w:sz w:val="18"/>
                <w:szCs w:val="18"/>
              </w:rPr>
            </w:pPr>
          </w:p>
        </w:tc>
        <w:tc>
          <w:tcPr>
            <w:tcW w:w="6427" w:type="dxa"/>
          </w:tcPr>
          <w:p w14:paraId="47D6A5AC" w14:textId="77777777" w:rsidR="007F33B2" w:rsidRPr="007F33B2" w:rsidRDefault="007F33B2" w:rsidP="007F33B2">
            <w:pPr>
              <w:rPr>
                <w:rFonts w:cstheme="minorHAnsi"/>
                <w:sz w:val="18"/>
                <w:szCs w:val="18"/>
              </w:rPr>
            </w:pPr>
            <w:r w:rsidRPr="007F33B2">
              <w:rPr>
                <w:rFonts w:cstheme="minorHAnsi"/>
                <w:sz w:val="18"/>
                <w:szCs w:val="18"/>
              </w:rPr>
              <w:t>Pipe material meets the requirements per USACE EM-1110-2-2902, Chapter 7.</w:t>
            </w:r>
          </w:p>
        </w:tc>
      </w:tr>
      <w:tr w:rsidR="007F33B2" w:rsidRPr="00503E5A" w14:paraId="46424576"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ign w:val="center"/>
          </w:tcPr>
          <w:p w14:paraId="3045174A" w14:textId="77777777" w:rsidR="007F33B2" w:rsidRPr="007F33B2" w:rsidRDefault="007F33B2" w:rsidP="007F33B2">
            <w:pPr>
              <w:rPr>
                <w:rFonts w:cstheme="minorHAnsi"/>
                <w:color w:val="000000"/>
                <w:sz w:val="18"/>
                <w:szCs w:val="18"/>
              </w:rPr>
            </w:pPr>
          </w:p>
        </w:tc>
        <w:tc>
          <w:tcPr>
            <w:tcW w:w="1585" w:type="dxa"/>
            <w:vMerge/>
            <w:vAlign w:val="center"/>
          </w:tcPr>
          <w:p w14:paraId="659B3624" w14:textId="77777777" w:rsidR="007F33B2" w:rsidRPr="007F33B2" w:rsidRDefault="007F33B2" w:rsidP="007F33B2">
            <w:pPr>
              <w:rPr>
                <w:rFonts w:cstheme="minorHAnsi"/>
                <w:color w:val="000000"/>
                <w:sz w:val="18"/>
                <w:szCs w:val="18"/>
              </w:rPr>
            </w:pPr>
          </w:p>
        </w:tc>
        <w:tc>
          <w:tcPr>
            <w:tcW w:w="1573" w:type="dxa"/>
            <w:vMerge/>
            <w:vAlign w:val="center"/>
          </w:tcPr>
          <w:p w14:paraId="0E78EF21" w14:textId="77777777" w:rsidR="007F33B2" w:rsidRPr="007F33B2" w:rsidRDefault="007F33B2" w:rsidP="007F33B2">
            <w:pPr>
              <w:rPr>
                <w:rFonts w:cstheme="minorHAnsi"/>
                <w:color w:val="000000"/>
                <w:sz w:val="18"/>
                <w:szCs w:val="18"/>
              </w:rPr>
            </w:pPr>
          </w:p>
        </w:tc>
        <w:tc>
          <w:tcPr>
            <w:tcW w:w="1706" w:type="dxa"/>
            <w:vMerge/>
            <w:vAlign w:val="center"/>
          </w:tcPr>
          <w:p w14:paraId="507A759E" w14:textId="77777777" w:rsidR="007F33B2" w:rsidRPr="007F33B2" w:rsidRDefault="007F33B2" w:rsidP="007F33B2">
            <w:pPr>
              <w:rPr>
                <w:rFonts w:cstheme="minorHAnsi"/>
                <w:color w:val="000000"/>
                <w:sz w:val="18"/>
                <w:szCs w:val="18"/>
              </w:rPr>
            </w:pPr>
          </w:p>
        </w:tc>
        <w:tc>
          <w:tcPr>
            <w:tcW w:w="6427" w:type="dxa"/>
          </w:tcPr>
          <w:p w14:paraId="04FF03D2" w14:textId="77777777" w:rsidR="007F33B2" w:rsidRPr="007F33B2" w:rsidRDefault="007F33B2" w:rsidP="007F33B2">
            <w:pPr>
              <w:rPr>
                <w:rFonts w:cstheme="minorHAnsi"/>
                <w:color w:val="000000"/>
                <w:sz w:val="18"/>
                <w:szCs w:val="18"/>
              </w:rPr>
            </w:pPr>
            <w:r w:rsidRPr="007F33B2">
              <w:rPr>
                <w:rFonts w:cstheme="minorHAnsi"/>
                <w:sz w:val="18"/>
                <w:szCs w:val="18"/>
              </w:rPr>
              <w:t>Pipe meet CVFPB Title 23 Requirements</w:t>
            </w:r>
          </w:p>
        </w:tc>
      </w:tr>
      <w:tr w:rsidR="007F33B2" w:rsidRPr="00503E5A" w14:paraId="10962327"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shd w:val="clear" w:color="auto" w:fill="D8EAF1" w:themeFill="accent1" w:themeFillTint="33"/>
            <w:vAlign w:val="center"/>
          </w:tcPr>
          <w:p w14:paraId="776FA637" w14:textId="77777777" w:rsidR="007F33B2" w:rsidRPr="007F33B2" w:rsidRDefault="007F33B2" w:rsidP="007F33B2">
            <w:pPr>
              <w:rPr>
                <w:rFonts w:cstheme="minorHAnsi"/>
                <w:color w:val="000000"/>
                <w:sz w:val="18"/>
                <w:szCs w:val="18"/>
              </w:rPr>
            </w:pPr>
          </w:p>
        </w:tc>
        <w:tc>
          <w:tcPr>
            <w:tcW w:w="1585" w:type="dxa"/>
            <w:vMerge/>
            <w:shd w:val="clear" w:color="auto" w:fill="D8EAF1" w:themeFill="accent1" w:themeFillTint="33"/>
            <w:vAlign w:val="center"/>
          </w:tcPr>
          <w:p w14:paraId="114890D5" w14:textId="77777777" w:rsidR="007F33B2" w:rsidRPr="007F33B2" w:rsidRDefault="007F33B2" w:rsidP="007F33B2">
            <w:pPr>
              <w:rPr>
                <w:rFonts w:cstheme="minorHAnsi"/>
                <w:color w:val="000000"/>
                <w:sz w:val="18"/>
                <w:szCs w:val="18"/>
              </w:rPr>
            </w:pPr>
          </w:p>
        </w:tc>
        <w:tc>
          <w:tcPr>
            <w:tcW w:w="1573" w:type="dxa"/>
            <w:vMerge/>
            <w:shd w:val="clear" w:color="auto" w:fill="D8EAF1" w:themeFill="accent1" w:themeFillTint="33"/>
            <w:vAlign w:val="center"/>
          </w:tcPr>
          <w:p w14:paraId="27E8F0CE" w14:textId="77777777" w:rsidR="007F33B2" w:rsidRPr="007F33B2" w:rsidRDefault="007F33B2" w:rsidP="007F33B2">
            <w:pPr>
              <w:rPr>
                <w:rFonts w:cstheme="minorHAnsi"/>
                <w:color w:val="000000"/>
                <w:sz w:val="18"/>
                <w:szCs w:val="18"/>
              </w:rPr>
            </w:pPr>
          </w:p>
        </w:tc>
        <w:tc>
          <w:tcPr>
            <w:tcW w:w="1706" w:type="dxa"/>
            <w:vMerge/>
            <w:shd w:val="clear" w:color="auto" w:fill="D8EAF1" w:themeFill="accent1" w:themeFillTint="33"/>
            <w:vAlign w:val="center"/>
          </w:tcPr>
          <w:p w14:paraId="2E6AD5DF" w14:textId="77777777" w:rsidR="007F33B2" w:rsidRPr="007F33B2" w:rsidRDefault="007F33B2" w:rsidP="007F33B2">
            <w:pPr>
              <w:rPr>
                <w:rFonts w:cstheme="minorHAnsi"/>
                <w:color w:val="000000"/>
                <w:sz w:val="18"/>
                <w:szCs w:val="18"/>
              </w:rPr>
            </w:pPr>
          </w:p>
        </w:tc>
        <w:tc>
          <w:tcPr>
            <w:tcW w:w="6427" w:type="dxa"/>
          </w:tcPr>
          <w:p w14:paraId="539B86FB" w14:textId="77777777" w:rsidR="007F33B2" w:rsidRPr="007F33B2" w:rsidRDefault="007F33B2" w:rsidP="007F33B2">
            <w:pPr>
              <w:autoSpaceDE w:val="0"/>
              <w:autoSpaceDN w:val="0"/>
              <w:adjustRightInd w:val="0"/>
              <w:ind w:left="-18"/>
              <w:rPr>
                <w:rFonts w:cstheme="minorHAnsi"/>
                <w:sz w:val="18"/>
                <w:szCs w:val="18"/>
              </w:rPr>
            </w:pPr>
            <w:r w:rsidRPr="007F33B2">
              <w:rPr>
                <w:rFonts w:cstheme="minorHAnsi"/>
                <w:sz w:val="18"/>
                <w:szCs w:val="18"/>
              </w:rPr>
              <w:t>Pipeline do not have CVFPB Encroachment Permit.  Pipeline is considered part of the flood control system so no encroachment shall be obtained.  The facility will become part of the Supplemental O&amp;M Manual for Unit 148.</w:t>
            </w:r>
          </w:p>
        </w:tc>
      </w:tr>
      <w:tr w:rsidR="007F33B2" w:rsidRPr="00503E5A" w14:paraId="4A514CA8"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val="restart"/>
            <w:shd w:val="clear" w:color="auto" w:fill="B1D6E3" w:themeFill="accent1" w:themeFillTint="66"/>
          </w:tcPr>
          <w:p w14:paraId="6ACF4C15" w14:textId="77777777" w:rsidR="007F33B2" w:rsidRPr="007F33B2" w:rsidRDefault="007F33B2" w:rsidP="007F33B2">
            <w:pPr>
              <w:rPr>
                <w:rFonts w:cstheme="minorHAnsi"/>
                <w:color w:val="000000"/>
                <w:sz w:val="18"/>
                <w:szCs w:val="18"/>
              </w:rPr>
            </w:pPr>
            <w:r w:rsidRPr="007F33B2">
              <w:rPr>
                <w:rFonts w:cstheme="minorHAnsi"/>
                <w:color w:val="000000"/>
                <w:sz w:val="18"/>
                <w:szCs w:val="18"/>
              </w:rPr>
              <w:t xml:space="preserve">Maintenance Area 16 Gravity Storm Drain Pipe Crossing </w:t>
            </w:r>
            <w:r w:rsidRPr="007F33B2">
              <w:rPr>
                <w:rFonts w:cstheme="minorHAnsi"/>
                <w:color w:val="000000"/>
                <w:sz w:val="18"/>
                <w:szCs w:val="18"/>
              </w:rPr>
              <w:lastRenderedPageBreak/>
              <w:t>(Historic RD 777 Lateral 11)</w:t>
            </w:r>
          </w:p>
        </w:tc>
        <w:tc>
          <w:tcPr>
            <w:tcW w:w="1585" w:type="dxa"/>
            <w:vMerge w:val="restart"/>
            <w:shd w:val="clear" w:color="auto" w:fill="B1D6E3" w:themeFill="accent1" w:themeFillTint="66"/>
          </w:tcPr>
          <w:p w14:paraId="2DA6B552"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lastRenderedPageBreak/>
              <w:t>Station 1639+00</w:t>
            </w:r>
          </w:p>
          <w:p w14:paraId="6F86CFA5"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148</w:t>
            </w:r>
          </w:p>
          <w:p w14:paraId="21D8EA60"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LM 3.39 (MA16)</w:t>
            </w:r>
          </w:p>
        </w:tc>
        <w:tc>
          <w:tcPr>
            <w:tcW w:w="1573" w:type="dxa"/>
            <w:vMerge w:val="restart"/>
            <w:shd w:val="clear" w:color="auto" w:fill="B1D6E3" w:themeFill="accent1" w:themeFillTint="66"/>
          </w:tcPr>
          <w:p w14:paraId="19A41B0D" w14:textId="77777777" w:rsidR="007F33B2" w:rsidRPr="007F33B2" w:rsidRDefault="007F33B2" w:rsidP="007F33B2">
            <w:pPr>
              <w:rPr>
                <w:rFonts w:cstheme="minorHAnsi"/>
                <w:color w:val="000000"/>
                <w:sz w:val="18"/>
                <w:szCs w:val="18"/>
              </w:rPr>
            </w:pPr>
            <w:r w:rsidRPr="007F33B2">
              <w:rPr>
                <w:rFonts w:cstheme="minorHAnsi"/>
                <w:color w:val="000000"/>
                <w:sz w:val="18"/>
                <w:szCs w:val="18"/>
              </w:rPr>
              <w:t xml:space="preserve">2-24 inch corrugated metal steel pipes with </w:t>
            </w:r>
            <w:r w:rsidRPr="007F33B2">
              <w:rPr>
                <w:rFonts w:cstheme="minorHAnsi"/>
                <w:color w:val="000000"/>
                <w:sz w:val="18"/>
                <w:szCs w:val="18"/>
              </w:rPr>
              <w:lastRenderedPageBreak/>
              <w:t>automatic drainage gates on the waterside end of pipe.</w:t>
            </w:r>
          </w:p>
        </w:tc>
        <w:tc>
          <w:tcPr>
            <w:tcW w:w="1706" w:type="dxa"/>
            <w:vMerge w:val="restart"/>
            <w:shd w:val="clear" w:color="auto" w:fill="B1D6E3" w:themeFill="accent1" w:themeFillTint="66"/>
          </w:tcPr>
          <w:p w14:paraId="47AE81B6" w14:textId="77777777" w:rsidR="007F33B2" w:rsidRPr="007F33B2" w:rsidRDefault="007F33B2" w:rsidP="007F33B2">
            <w:pPr>
              <w:rPr>
                <w:rFonts w:cstheme="minorHAnsi"/>
                <w:color w:val="000000"/>
                <w:sz w:val="18"/>
                <w:szCs w:val="18"/>
              </w:rPr>
            </w:pPr>
            <w:r w:rsidRPr="007F33B2">
              <w:rPr>
                <w:rFonts w:cstheme="minorHAnsi"/>
                <w:color w:val="000000"/>
                <w:sz w:val="18"/>
                <w:szCs w:val="18"/>
              </w:rPr>
              <w:lastRenderedPageBreak/>
              <w:t>Approximately 78.4 (200-Year Elevation 88.46)</w:t>
            </w:r>
          </w:p>
        </w:tc>
        <w:tc>
          <w:tcPr>
            <w:tcW w:w="6427" w:type="dxa"/>
          </w:tcPr>
          <w:p w14:paraId="0CB3019B"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503E5A" w14:paraId="05FA69BD"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2BF6AF76" w14:textId="77777777" w:rsidR="007F33B2" w:rsidRPr="007F33B2" w:rsidRDefault="007F33B2" w:rsidP="007F33B2">
            <w:pPr>
              <w:rPr>
                <w:rFonts w:cstheme="minorHAnsi"/>
                <w:color w:val="000000"/>
                <w:sz w:val="18"/>
                <w:szCs w:val="18"/>
              </w:rPr>
            </w:pPr>
          </w:p>
        </w:tc>
        <w:tc>
          <w:tcPr>
            <w:tcW w:w="1585" w:type="dxa"/>
            <w:vMerge/>
            <w:vAlign w:val="center"/>
          </w:tcPr>
          <w:p w14:paraId="31B600F5" w14:textId="77777777" w:rsidR="007F33B2" w:rsidRPr="007F33B2" w:rsidRDefault="007F33B2" w:rsidP="007F33B2">
            <w:pPr>
              <w:rPr>
                <w:rFonts w:cstheme="minorHAnsi"/>
                <w:color w:val="000000"/>
                <w:sz w:val="18"/>
                <w:szCs w:val="18"/>
              </w:rPr>
            </w:pPr>
          </w:p>
        </w:tc>
        <w:tc>
          <w:tcPr>
            <w:tcW w:w="1573" w:type="dxa"/>
            <w:vMerge/>
            <w:vAlign w:val="center"/>
          </w:tcPr>
          <w:p w14:paraId="2E4F8E99" w14:textId="77777777" w:rsidR="007F33B2" w:rsidRPr="007F33B2" w:rsidRDefault="007F33B2" w:rsidP="007F33B2">
            <w:pPr>
              <w:rPr>
                <w:rFonts w:cstheme="minorHAnsi"/>
                <w:color w:val="000000"/>
                <w:sz w:val="18"/>
                <w:szCs w:val="18"/>
              </w:rPr>
            </w:pPr>
          </w:p>
        </w:tc>
        <w:tc>
          <w:tcPr>
            <w:tcW w:w="1706" w:type="dxa"/>
            <w:vMerge/>
            <w:vAlign w:val="center"/>
          </w:tcPr>
          <w:p w14:paraId="3D1E4405" w14:textId="77777777" w:rsidR="007F33B2" w:rsidRPr="007F33B2" w:rsidRDefault="007F33B2" w:rsidP="007F33B2">
            <w:pPr>
              <w:rPr>
                <w:rFonts w:cstheme="minorHAnsi"/>
                <w:color w:val="000000"/>
                <w:sz w:val="18"/>
                <w:szCs w:val="18"/>
              </w:rPr>
            </w:pPr>
          </w:p>
        </w:tc>
        <w:tc>
          <w:tcPr>
            <w:tcW w:w="6427" w:type="dxa"/>
          </w:tcPr>
          <w:p w14:paraId="4D2455BF" w14:textId="77777777" w:rsidR="007F33B2" w:rsidRPr="007F33B2" w:rsidRDefault="007F33B2" w:rsidP="007F33B2">
            <w:pPr>
              <w:rPr>
                <w:rFonts w:cstheme="minorHAnsi"/>
                <w:color w:val="000000"/>
                <w:sz w:val="18"/>
                <w:szCs w:val="18"/>
              </w:rPr>
            </w:pPr>
            <w:r w:rsidRPr="007F33B2">
              <w:rPr>
                <w:rFonts w:cstheme="minorHAnsi"/>
                <w:sz w:val="18"/>
                <w:szCs w:val="18"/>
              </w:rPr>
              <w:t>Pipe was identified on the USACE Periodic Inspection.  The pipe is scheduled to be removed and replaced with pipeline that meets ULDC, DWR, CVFPB, and USACE standards.</w:t>
            </w:r>
          </w:p>
        </w:tc>
      </w:tr>
      <w:tr w:rsidR="007F33B2" w:rsidRPr="00503E5A" w14:paraId="36C4C1EC"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shd w:val="clear" w:color="auto" w:fill="B1D6E3" w:themeFill="accent1" w:themeFillTint="66"/>
            <w:vAlign w:val="center"/>
          </w:tcPr>
          <w:p w14:paraId="72B739F8" w14:textId="77777777" w:rsidR="007F33B2" w:rsidRPr="007F33B2" w:rsidRDefault="007F33B2" w:rsidP="007F33B2">
            <w:pPr>
              <w:rPr>
                <w:rFonts w:cstheme="minorHAnsi"/>
                <w:color w:val="000000"/>
                <w:sz w:val="18"/>
                <w:szCs w:val="18"/>
              </w:rPr>
            </w:pPr>
          </w:p>
        </w:tc>
        <w:tc>
          <w:tcPr>
            <w:tcW w:w="1585" w:type="dxa"/>
            <w:vMerge/>
            <w:shd w:val="clear" w:color="auto" w:fill="B1D6E3" w:themeFill="accent1" w:themeFillTint="66"/>
            <w:vAlign w:val="center"/>
          </w:tcPr>
          <w:p w14:paraId="7A37D5C7" w14:textId="77777777" w:rsidR="007F33B2" w:rsidRPr="007F33B2" w:rsidRDefault="007F33B2" w:rsidP="007F33B2">
            <w:pPr>
              <w:rPr>
                <w:rFonts w:cstheme="minorHAnsi"/>
                <w:color w:val="000000"/>
                <w:sz w:val="18"/>
                <w:szCs w:val="18"/>
              </w:rPr>
            </w:pPr>
          </w:p>
        </w:tc>
        <w:tc>
          <w:tcPr>
            <w:tcW w:w="1573" w:type="dxa"/>
            <w:vMerge/>
            <w:shd w:val="clear" w:color="auto" w:fill="B1D6E3" w:themeFill="accent1" w:themeFillTint="66"/>
            <w:vAlign w:val="center"/>
          </w:tcPr>
          <w:p w14:paraId="4B1128B5" w14:textId="77777777" w:rsidR="007F33B2" w:rsidRPr="007F33B2" w:rsidRDefault="007F33B2" w:rsidP="007F33B2">
            <w:pPr>
              <w:rPr>
                <w:rFonts w:cstheme="minorHAnsi"/>
                <w:color w:val="000000"/>
                <w:sz w:val="18"/>
                <w:szCs w:val="18"/>
              </w:rPr>
            </w:pPr>
          </w:p>
        </w:tc>
        <w:tc>
          <w:tcPr>
            <w:tcW w:w="1706" w:type="dxa"/>
            <w:vMerge/>
            <w:shd w:val="clear" w:color="auto" w:fill="B1D6E3" w:themeFill="accent1" w:themeFillTint="66"/>
            <w:vAlign w:val="center"/>
          </w:tcPr>
          <w:p w14:paraId="6C537381" w14:textId="77777777" w:rsidR="007F33B2" w:rsidRPr="007F33B2" w:rsidRDefault="007F33B2" w:rsidP="007F33B2">
            <w:pPr>
              <w:rPr>
                <w:rFonts w:cstheme="minorHAnsi"/>
                <w:color w:val="000000"/>
                <w:sz w:val="18"/>
                <w:szCs w:val="18"/>
              </w:rPr>
            </w:pPr>
          </w:p>
        </w:tc>
        <w:tc>
          <w:tcPr>
            <w:tcW w:w="6427" w:type="dxa"/>
          </w:tcPr>
          <w:p w14:paraId="58830E34" w14:textId="77777777" w:rsidR="007F33B2" w:rsidRPr="007F33B2" w:rsidRDefault="007F33B2" w:rsidP="007F33B2">
            <w:pPr>
              <w:rPr>
                <w:rFonts w:cstheme="minorHAnsi"/>
                <w:sz w:val="18"/>
                <w:szCs w:val="18"/>
              </w:rPr>
            </w:pPr>
            <w:r w:rsidRPr="007F33B2">
              <w:rPr>
                <w:rFonts w:cstheme="minorHAnsi"/>
                <w:sz w:val="18"/>
                <w:szCs w:val="18"/>
              </w:rPr>
              <w:t>The pipe does not have a positive closure structure at the waterside levee hinge to provide a rapid means of closure per USACE EM-1110-2-1913, Chapter 8 and DWR ULDC Section 7.13.7.</w:t>
            </w:r>
          </w:p>
        </w:tc>
      </w:tr>
      <w:tr w:rsidR="007F33B2" w:rsidRPr="00503E5A" w14:paraId="0BB05A57"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35505D31" w14:textId="77777777" w:rsidR="007F33B2" w:rsidRPr="007F33B2" w:rsidRDefault="007F33B2" w:rsidP="007F33B2">
            <w:pPr>
              <w:rPr>
                <w:rFonts w:cstheme="minorHAnsi"/>
                <w:color w:val="000000"/>
                <w:sz w:val="18"/>
                <w:szCs w:val="18"/>
              </w:rPr>
            </w:pPr>
          </w:p>
        </w:tc>
        <w:tc>
          <w:tcPr>
            <w:tcW w:w="1585" w:type="dxa"/>
            <w:vMerge/>
            <w:vAlign w:val="center"/>
          </w:tcPr>
          <w:p w14:paraId="6713EE33" w14:textId="77777777" w:rsidR="007F33B2" w:rsidRPr="007F33B2" w:rsidRDefault="007F33B2" w:rsidP="007F33B2">
            <w:pPr>
              <w:rPr>
                <w:rFonts w:cstheme="minorHAnsi"/>
                <w:color w:val="000000"/>
                <w:sz w:val="18"/>
                <w:szCs w:val="18"/>
              </w:rPr>
            </w:pPr>
          </w:p>
        </w:tc>
        <w:tc>
          <w:tcPr>
            <w:tcW w:w="1573" w:type="dxa"/>
            <w:vMerge/>
            <w:vAlign w:val="center"/>
          </w:tcPr>
          <w:p w14:paraId="02A60CB9" w14:textId="77777777" w:rsidR="007F33B2" w:rsidRPr="007F33B2" w:rsidRDefault="007F33B2" w:rsidP="007F33B2">
            <w:pPr>
              <w:rPr>
                <w:rFonts w:cstheme="minorHAnsi"/>
                <w:color w:val="000000"/>
                <w:sz w:val="18"/>
                <w:szCs w:val="18"/>
              </w:rPr>
            </w:pPr>
          </w:p>
        </w:tc>
        <w:tc>
          <w:tcPr>
            <w:tcW w:w="1706" w:type="dxa"/>
            <w:vMerge/>
            <w:vAlign w:val="center"/>
          </w:tcPr>
          <w:p w14:paraId="3742C1CA" w14:textId="77777777" w:rsidR="007F33B2" w:rsidRPr="007F33B2" w:rsidRDefault="007F33B2" w:rsidP="007F33B2">
            <w:pPr>
              <w:rPr>
                <w:rFonts w:cstheme="minorHAnsi"/>
                <w:color w:val="000000"/>
                <w:sz w:val="18"/>
                <w:szCs w:val="18"/>
              </w:rPr>
            </w:pPr>
          </w:p>
        </w:tc>
        <w:tc>
          <w:tcPr>
            <w:tcW w:w="6427" w:type="dxa"/>
          </w:tcPr>
          <w:p w14:paraId="17113F26"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503E5A" w14:paraId="56B57C80"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shd w:val="clear" w:color="auto" w:fill="B1D6E3" w:themeFill="accent1" w:themeFillTint="66"/>
            <w:vAlign w:val="center"/>
          </w:tcPr>
          <w:p w14:paraId="078684AA" w14:textId="77777777" w:rsidR="007F33B2" w:rsidRPr="007F33B2" w:rsidRDefault="007F33B2" w:rsidP="007F33B2">
            <w:pPr>
              <w:rPr>
                <w:rFonts w:cstheme="minorHAnsi"/>
                <w:color w:val="000000"/>
                <w:sz w:val="18"/>
                <w:szCs w:val="18"/>
              </w:rPr>
            </w:pPr>
          </w:p>
        </w:tc>
        <w:tc>
          <w:tcPr>
            <w:tcW w:w="1585" w:type="dxa"/>
            <w:vMerge/>
            <w:shd w:val="clear" w:color="auto" w:fill="B1D6E3" w:themeFill="accent1" w:themeFillTint="66"/>
            <w:vAlign w:val="center"/>
          </w:tcPr>
          <w:p w14:paraId="4E9C250E" w14:textId="77777777" w:rsidR="007F33B2" w:rsidRPr="007F33B2" w:rsidRDefault="007F33B2" w:rsidP="007F33B2">
            <w:pPr>
              <w:rPr>
                <w:rFonts w:cstheme="minorHAnsi"/>
                <w:color w:val="000000"/>
                <w:sz w:val="18"/>
                <w:szCs w:val="18"/>
              </w:rPr>
            </w:pPr>
          </w:p>
        </w:tc>
        <w:tc>
          <w:tcPr>
            <w:tcW w:w="1573" w:type="dxa"/>
            <w:vMerge/>
            <w:shd w:val="clear" w:color="auto" w:fill="B1D6E3" w:themeFill="accent1" w:themeFillTint="66"/>
            <w:vAlign w:val="center"/>
          </w:tcPr>
          <w:p w14:paraId="574665DF" w14:textId="77777777" w:rsidR="007F33B2" w:rsidRPr="007F33B2" w:rsidRDefault="007F33B2" w:rsidP="007F33B2">
            <w:pPr>
              <w:rPr>
                <w:rFonts w:cstheme="minorHAnsi"/>
                <w:color w:val="000000"/>
                <w:sz w:val="18"/>
                <w:szCs w:val="18"/>
              </w:rPr>
            </w:pPr>
          </w:p>
        </w:tc>
        <w:tc>
          <w:tcPr>
            <w:tcW w:w="1706" w:type="dxa"/>
            <w:vMerge/>
            <w:shd w:val="clear" w:color="auto" w:fill="B1D6E3" w:themeFill="accent1" w:themeFillTint="66"/>
            <w:vAlign w:val="center"/>
          </w:tcPr>
          <w:p w14:paraId="42BF0968" w14:textId="77777777" w:rsidR="007F33B2" w:rsidRPr="007F33B2" w:rsidRDefault="007F33B2" w:rsidP="007F33B2">
            <w:pPr>
              <w:rPr>
                <w:rFonts w:cstheme="minorHAnsi"/>
                <w:color w:val="000000"/>
                <w:sz w:val="18"/>
                <w:szCs w:val="18"/>
              </w:rPr>
            </w:pPr>
          </w:p>
        </w:tc>
        <w:tc>
          <w:tcPr>
            <w:tcW w:w="6427" w:type="dxa"/>
          </w:tcPr>
          <w:p w14:paraId="35D8BC1D" w14:textId="77777777" w:rsidR="007F33B2" w:rsidRPr="007F33B2" w:rsidRDefault="007F33B2" w:rsidP="007F33B2">
            <w:pPr>
              <w:rPr>
                <w:rFonts w:cstheme="minorHAnsi"/>
                <w:sz w:val="18"/>
                <w:szCs w:val="18"/>
              </w:rPr>
            </w:pPr>
            <w:r w:rsidRPr="007F33B2">
              <w:rPr>
                <w:rFonts w:cstheme="minorHAnsi"/>
                <w:sz w:val="18"/>
                <w:szCs w:val="18"/>
              </w:rPr>
              <w:t>Pipe material meets the requirements per USACE EM-1110-2-2902, Chapter 7.</w:t>
            </w:r>
          </w:p>
        </w:tc>
      </w:tr>
      <w:tr w:rsidR="007F33B2" w:rsidRPr="00503E5A" w14:paraId="3D139BC2"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0B761DC9" w14:textId="77777777" w:rsidR="007F33B2" w:rsidRPr="007F33B2" w:rsidRDefault="007F33B2" w:rsidP="007F33B2">
            <w:pPr>
              <w:rPr>
                <w:rFonts w:cstheme="minorHAnsi"/>
                <w:color w:val="000000"/>
                <w:sz w:val="18"/>
                <w:szCs w:val="18"/>
              </w:rPr>
            </w:pPr>
          </w:p>
        </w:tc>
        <w:tc>
          <w:tcPr>
            <w:tcW w:w="1585" w:type="dxa"/>
            <w:vMerge/>
            <w:vAlign w:val="center"/>
          </w:tcPr>
          <w:p w14:paraId="4D614EFB" w14:textId="77777777" w:rsidR="007F33B2" w:rsidRPr="007F33B2" w:rsidRDefault="007F33B2" w:rsidP="007F33B2">
            <w:pPr>
              <w:rPr>
                <w:rFonts w:cstheme="minorHAnsi"/>
                <w:color w:val="000000"/>
                <w:sz w:val="18"/>
                <w:szCs w:val="18"/>
              </w:rPr>
            </w:pPr>
          </w:p>
        </w:tc>
        <w:tc>
          <w:tcPr>
            <w:tcW w:w="1573" w:type="dxa"/>
            <w:vMerge/>
            <w:vAlign w:val="center"/>
          </w:tcPr>
          <w:p w14:paraId="291FDE68" w14:textId="77777777" w:rsidR="007F33B2" w:rsidRPr="007F33B2" w:rsidRDefault="007F33B2" w:rsidP="007F33B2">
            <w:pPr>
              <w:rPr>
                <w:rFonts w:cstheme="minorHAnsi"/>
                <w:color w:val="000000"/>
                <w:sz w:val="18"/>
                <w:szCs w:val="18"/>
              </w:rPr>
            </w:pPr>
          </w:p>
        </w:tc>
        <w:tc>
          <w:tcPr>
            <w:tcW w:w="1706" w:type="dxa"/>
            <w:vMerge/>
            <w:vAlign w:val="center"/>
          </w:tcPr>
          <w:p w14:paraId="46A412D9" w14:textId="77777777" w:rsidR="007F33B2" w:rsidRPr="007F33B2" w:rsidRDefault="007F33B2" w:rsidP="007F33B2">
            <w:pPr>
              <w:rPr>
                <w:rFonts w:cstheme="minorHAnsi"/>
                <w:color w:val="000000"/>
                <w:sz w:val="18"/>
                <w:szCs w:val="18"/>
              </w:rPr>
            </w:pPr>
          </w:p>
        </w:tc>
        <w:tc>
          <w:tcPr>
            <w:tcW w:w="6427" w:type="dxa"/>
          </w:tcPr>
          <w:p w14:paraId="1F73EB39" w14:textId="77777777" w:rsidR="007F33B2" w:rsidRPr="007F33B2" w:rsidRDefault="007F33B2" w:rsidP="007F33B2">
            <w:pPr>
              <w:rPr>
                <w:rFonts w:cstheme="minorHAnsi"/>
                <w:color w:val="000000"/>
                <w:sz w:val="18"/>
                <w:szCs w:val="18"/>
              </w:rPr>
            </w:pPr>
            <w:r w:rsidRPr="007F33B2">
              <w:rPr>
                <w:rFonts w:cstheme="minorHAnsi"/>
                <w:sz w:val="18"/>
                <w:szCs w:val="18"/>
              </w:rPr>
              <w:t>Pipe does not meet CVFPB Title 23 Requirements</w:t>
            </w:r>
          </w:p>
        </w:tc>
      </w:tr>
      <w:tr w:rsidR="007F33B2" w:rsidRPr="00503E5A" w14:paraId="0D544EE7" w14:textId="77777777" w:rsidTr="007F33B2">
        <w:trPr>
          <w:cnfStyle w:val="000000100000" w:firstRow="0" w:lastRow="0" w:firstColumn="0" w:lastColumn="0" w:oddVBand="0" w:evenVBand="0" w:oddHBand="1" w:evenHBand="0" w:firstRowFirstColumn="0" w:firstRowLastColumn="0" w:lastRowFirstColumn="0" w:lastRowLastColumn="0"/>
        </w:trPr>
        <w:tc>
          <w:tcPr>
            <w:tcW w:w="1899" w:type="dxa"/>
            <w:vMerge/>
            <w:shd w:val="clear" w:color="auto" w:fill="B1D6E3" w:themeFill="accent1" w:themeFillTint="66"/>
            <w:vAlign w:val="center"/>
          </w:tcPr>
          <w:p w14:paraId="344B4834" w14:textId="77777777" w:rsidR="007F33B2" w:rsidRPr="007F33B2" w:rsidRDefault="007F33B2" w:rsidP="007F33B2">
            <w:pPr>
              <w:rPr>
                <w:rFonts w:cstheme="minorHAnsi"/>
                <w:color w:val="000000"/>
                <w:sz w:val="18"/>
                <w:szCs w:val="18"/>
              </w:rPr>
            </w:pPr>
          </w:p>
        </w:tc>
        <w:tc>
          <w:tcPr>
            <w:tcW w:w="1585" w:type="dxa"/>
            <w:vMerge/>
            <w:shd w:val="clear" w:color="auto" w:fill="B1D6E3" w:themeFill="accent1" w:themeFillTint="66"/>
            <w:vAlign w:val="center"/>
          </w:tcPr>
          <w:p w14:paraId="471DCDDA" w14:textId="77777777" w:rsidR="007F33B2" w:rsidRPr="007F33B2" w:rsidRDefault="007F33B2" w:rsidP="007F33B2">
            <w:pPr>
              <w:rPr>
                <w:rFonts w:cstheme="minorHAnsi"/>
                <w:color w:val="000000"/>
                <w:sz w:val="18"/>
                <w:szCs w:val="18"/>
              </w:rPr>
            </w:pPr>
          </w:p>
        </w:tc>
        <w:tc>
          <w:tcPr>
            <w:tcW w:w="1573" w:type="dxa"/>
            <w:vMerge/>
            <w:shd w:val="clear" w:color="auto" w:fill="B1D6E3" w:themeFill="accent1" w:themeFillTint="66"/>
            <w:vAlign w:val="center"/>
          </w:tcPr>
          <w:p w14:paraId="5D6F11AA" w14:textId="77777777" w:rsidR="007F33B2" w:rsidRPr="007F33B2" w:rsidRDefault="007F33B2" w:rsidP="007F33B2">
            <w:pPr>
              <w:rPr>
                <w:rFonts w:cstheme="minorHAnsi"/>
                <w:color w:val="000000"/>
                <w:sz w:val="18"/>
                <w:szCs w:val="18"/>
              </w:rPr>
            </w:pPr>
          </w:p>
        </w:tc>
        <w:tc>
          <w:tcPr>
            <w:tcW w:w="1706" w:type="dxa"/>
            <w:vMerge/>
            <w:shd w:val="clear" w:color="auto" w:fill="B1D6E3" w:themeFill="accent1" w:themeFillTint="66"/>
            <w:vAlign w:val="center"/>
          </w:tcPr>
          <w:p w14:paraId="09058F10" w14:textId="77777777" w:rsidR="007F33B2" w:rsidRPr="007F33B2" w:rsidRDefault="007F33B2" w:rsidP="007F33B2">
            <w:pPr>
              <w:rPr>
                <w:rFonts w:cstheme="minorHAnsi"/>
                <w:color w:val="000000"/>
                <w:sz w:val="18"/>
                <w:szCs w:val="18"/>
              </w:rPr>
            </w:pPr>
          </w:p>
        </w:tc>
        <w:tc>
          <w:tcPr>
            <w:tcW w:w="6427" w:type="dxa"/>
          </w:tcPr>
          <w:p w14:paraId="354E064C" w14:textId="77777777" w:rsidR="007F33B2" w:rsidRPr="007F33B2" w:rsidRDefault="007F33B2" w:rsidP="007F33B2">
            <w:pPr>
              <w:rPr>
                <w:rFonts w:cstheme="minorHAnsi"/>
                <w:sz w:val="18"/>
                <w:szCs w:val="18"/>
              </w:rPr>
            </w:pPr>
            <w:r w:rsidRPr="007F33B2">
              <w:rPr>
                <w:rFonts w:cstheme="minorHAnsi"/>
                <w:sz w:val="18"/>
                <w:szCs w:val="18"/>
              </w:rPr>
              <w:t>SBFCA has scheduled this pipeline for replacement for 2017</w:t>
            </w:r>
          </w:p>
        </w:tc>
      </w:tr>
      <w:tr w:rsidR="007F33B2" w:rsidRPr="00503E5A" w14:paraId="47826585" w14:textId="77777777" w:rsidTr="007F33B2">
        <w:trPr>
          <w:cnfStyle w:val="000000010000" w:firstRow="0" w:lastRow="0" w:firstColumn="0" w:lastColumn="0" w:oddVBand="0" w:evenVBand="0" w:oddHBand="0" w:evenHBand="1" w:firstRowFirstColumn="0" w:firstRowLastColumn="0" w:lastRowFirstColumn="0" w:lastRowLastColumn="0"/>
        </w:trPr>
        <w:tc>
          <w:tcPr>
            <w:tcW w:w="1899" w:type="dxa"/>
            <w:vMerge/>
            <w:vAlign w:val="center"/>
          </w:tcPr>
          <w:p w14:paraId="7663BDB8" w14:textId="77777777" w:rsidR="007F33B2" w:rsidRPr="007F33B2" w:rsidRDefault="007F33B2" w:rsidP="007F33B2">
            <w:pPr>
              <w:rPr>
                <w:rFonts w:cstheme="minorHAnsi"/>
                <w:color w:val="000000"/>
                <w:sz w:val="18"/>
                <w:szCs w:val="18"/>
              </w:rPr>
            </w:pPr>
          </w:p>
        </w:tc>
        <w:tc>
          <w:tcPr>
            <w:tcW w:w="1585" w:type="dxa"/>
            <w:vMerge/>
            <w:vAlign w:val="center"/>
          </w:tcPr>
          <w:p w14:paraId="6B7238D2" w14:textId="77777777" w:rsidR="007F33B2" w:rsidRPr="007F33B2" w:rsidRDefault="007F33B2" w:rsidP="007F33B2">
            <w:pPr>
              <w:rPr>
                <w:rFonts w:cstheme="minorHAnsi"/>
                <w:color w:val="000000"/>
                <w:sz w:val="18"/>
                <w:szCs w:val="18"/>
              </w:rPr>
            </w:pPr>
          </w:p>
        </w:tc>
        <w:tc>
          <w:tcPr>
            <w:tcW w:w="1573" w:type="dxa"/>
            <w:vMerge/>
            <w:vAlign w:val="center"/>
          </w:tcPr>
          <w:p w14:paraId="17FACF98" w14:textId="77777777" w:rsidR="007F33B2" w:rsidRPr="007F33B2" w:rsidRDefault="007F33B2" w:rsidP="007F33B2">
            <w:pPr>
              <w:rPr>
                <w:rFonts w:cstheme="minorHAnsi"/>
                <w:color w:val="000000"/>
                <w:sz w:val="18"/>
                <w:szCs w:val="18"/>
              </w:rPr>
            </w:pPr>
          </w:p>
        </w:tc>
        <w:tc>
          <w:tcPr>
            <w:tcW w:w="1706" w:type="dxa"/>
            <w:vMerge/>
            <w:vAlign w:val="center"/>
          </w:tcPr>
          <w:p w14:paraId="0BFAC513" w14:textId="77777777" w:rsidR="007F33B2" w:rsidRPr="007F33B2" w:rsidRDefault="007F33B2" w:rsidP="007F33B2">
            <w:pPr>
              <w:rPr>
                <w:rFonts w:cstheme="minorHAnsi"/>
                <w:color w:val="000000"/>
                <w:sz w:val="18"/>
                <w:szCs w:val="18"/>
              </w:rPr>
            </w:pPr>
          </w:p>
        </w:tc>
        <w:tc>
          <w:tcPr>
            <w:tcW w:w="6427" w:type="dxa"/>
          </w:tcPr>
          <w:p w14:paraId="2E672EFD" w14:textId="77777777" w:rsidR="007F33B2" w:rsidRPr="007F33B2" w:rsidRDefault="007F33B2" w:rsidP="007F33B2">
            <w:pPr>
              <w:autoSpaceDE w:val="0"/>
              <w:autoSpaceDN w:val="0"/>
              <w:adjustRightInd w:val="0"/>
              <w:ind w:left="-18"/>
              <w:rPr>
                <w:rFonts w:cstheme="minorHAnsi"/>
                <w:sz w:val="18"/>
                <w:szCs w:val="18"/>
              </w:rPr>
            </w:pPr>
            <w:r w:rsidRPr="007F33B2">
              <w:rPr>
                <w:rFonts w:cstheme="minorHAnsi"/>
                <w:sz w:val="18"/>
                <w:szCs w:val="18"/>
              </w:rPr>
              <w:t>Pipeline do not have CVFPB Encroachment Permit.  Pipeline is considered part of the flood control system so no encroachment shall be obtained.  The facility will become part of the Supplemental O&amp;M Manual for Unit 148.</w:t>
            </w:r>
          </w:p>
        </w:tc>
      </w:tr>
    </w:tbl>
    <w:p w14:paraId="707D6F56" w14:textId="77777777" w:rsidR="007F33B2" w:rsidRDefault="007F33B2" w:rsidP="007F33B2">
      <w:pPr>
        <w:pStyle w:val="BodyText"/>
      </w:pPr>
    </w:p>
    <w:p w14:paraId="17253626" w14:textId="77777777" w:rsidR="007F33B2" w:rsidRDefault="007F33B2" w:rsidP="007F33B2">
      <w:pPr>
        <w:pStyle w:val="Heading3"/>
        <w:keepLines w:val="0"/>
        <w:widowControl w:val="0"/>
        <w:autoSpaceDE w:val="0"/>
        <w:autoSpaceDN w:val="0"/>
        <w:adjustRightInd w:val="0"/>
        <w:spacing w:before="0" w:after="240"/>
        <w:ind w:left="806" w:right="18"/>
        <w:rPr>
          <w:rFonts w:asciiTheme="minorHAnsi" w:hAnsiTheme="minorHAnsi" w:cstheme="minorHAnsi"/>
          <w:b/>
          <w:color w:val="auto"/>
          <w:sz w:val="21"/>
          <w:szCs w:val="21"/>
        </w:rPr>
        <w:sectPr w:rsidR="007F33B2" w:rsidSect="007F33B2">
          <w:type w:val="oddPage"/>
          <w:pgSz w:w="15840" w:h="12240" w:orient="landscape" w:code="1"/>
          <w:pgMar w:top="1080" w:right="1440" w:bottom="1080" w:left="1440" w:header="576" w:footer="432" w:gutter="0"/>
          <w:cols w:space="720"/>
          <w:docGrid w:linePitch="360"/>
        </w:sectPr>
      </w:pPr>
    </w:p>
    <w:tbl>
      <w:tblPr>
        <w:tblStyle w:val="HDRTableStyle"/>
        <w:tblW w:w="13089" w:type="dxa"/>
        <w:tblLook w:val="04A0" w:firstRow="1" w:lastRow="0" w:firstColumn="1" w:lastColumn="0" w:noHBand="0" w:noVBand="1"/>
      </w:tblPr>
      <w:tblGrid>
        <w:gridCol w:w="1886"/>
        <w:gridCol w:w="1570"/>
        <w:gridCol w:w="1699"/>
        <w:gridCol w:w="1699"/>
        <w:gridCol w:w="6106"/>
        <w:gridCol w:w="129"/>
      </w:tblGrid>
      <w:tr w:rsidR="007F33B2" w:rsidRPr="00503E5A" w14:paraId="1B35AEB1" w14:textId="77777777" w:rsidTr="007F33B2">
        <w:trPr>
          <w:gridAfter w:val="1"/>
          <w:cnfStyle w:val="100000000000" w:firstRow="1" w:lastRow="0" w:firstColumn="0" w:lastColumn="0" w:oddVBand="0" w:evenVBand="0" w:oddHBand="0" w:evenHBand="0" w:firstRowFirstColumn="0" w:firstRowLastColumn="0" w:lastRowFirstColumn="0" w:lastRowLastColumn="0"/>
          <w:wAfter w:w="129" w:type="dxa"/>
          <w:tblHeader/>
        </w:trPr>
        <w:tc>
          <w:tcPr>
            <w:tcW w:w="12960" w:type="dxa"/>
            <w:gridSpan w:val="5"/>
            <w:tcBorders>
              <w:top w:val="nil"/>
              <w:left w:val="nil"/>
              <w:right w:val="nil"/>
            </w:tcBorders>
            <w:shd w:val="clear" w:color="auto" w:fill="auto"/>
          </w:tcPr>
          <w:p w14:paraId="099B05AF" w14:textId="77777777" w:rsidR="007F33B2" w:rsidRPr="007F33B2" w:rsidRDefault="007F33B2" w:rsidP="007F33B2">
            <w:pPr>
              <w:pStyle w:val="Caption"/>
              <w:rPr>
                <w:sz w:val="22"/>
                <w:szCs w:val="22"/>
              </w:rPr>
            </w:pPr>
            <w:bookmarkStart w:id="22" w:name="_Toc450143566"/>
            <w:r w:rsidRPr="007F33B2">
              <w:rPr>
                <w:sz w:val="22"/>
                <w:szCs w:val="22"/>
              </w:rPr>
              <w:lastRenderedPageBreak/>
              <w:t>Table 3.13A</w:t>
            </w:r>
            <w:r w:rsidRPr="007F33B2">
              <w:rPr>
                <w:sz w:val="22"/>
                <w:szCs w:val="22"/>
              </w:rPr>
              <w:noBreakHyphen/>
            </w:r>
            <w:r w:rsidRPr="007F33B2">
              <w:rPr>
                <w:sz w:val="22"/>
                <w:szCs w:val="22"/>
              </w:rPr>
              <w:fldChar w:fldCharType="begin"/>
            </w:r>
            <w:r w:rsidRPr="007F33B2">
              <w:rPr>
                <w:sz w:val="22"/>
                <w:szCs w:val="22"/>
              </w:rPr>
              <w:instrText xml:space="preserve"> SEQ Table \* ARABIC \s 2 </w:instrText>
            </w:r>
            <w:r w:rsidRPr="007F33B2">
              <w:rPr>
                <w:sz w:val="22"/>
                <w:szCs w:val="22"/>
              </w:rPr>
              <w:fldChar w:fldCharType="separate"/>
            </w:r>
            <w:r w:rsidRPr="007F33B2">
              <w:rPr>
                <w:noProof/>
                <w:sz w:val="22"/>
                <w:szCs w:val="22"/>
              </w:rPr>
              <w:t>3</w:t>
            </w:r>
            <w:r w:rsidRPr="007F33B2">
              <w:rPr>
                <w:noProof/>
                <w:sz w:val="22"/>
                <w:szCs w:val="22"/>
              </w:rPr>
              <w:fldChar w:fldCharType="end"/>
            </w:r>
            <w:r w:rsidRPr="007F33B2">
              <w:rPr>
                <w:sz w:val="22"/>
                <w:szCs w:val="22"/>
              </w:rPr>
              <w:t xml:space="preserve"> Project Area D – </w:t>
            </w:r>
            <w:r w:rsidRPr="007F33B2">
              <w:rPr>
                <w:rFonts w:cstheme="minorHAnsi"/>
                <w:sz w:val="22"/>
                <w:szCs w:val="22"/>
              </w:rPr>
              <w:t>Penetrations (Campbell Road to Afterbay)</w:t>
            </w:r>
            <w:bookmarkEnd w:id="22"/>
          </w:p>
        </w:tc>
      </w:tr>
      <w:tr w:rsidR="007F33B2" w:rsidRPr="00503E5A" w14:paraId="07A60799" w14:textId="77777777" w:rsidTr="007F33B2">
        <w:trPr>
          <w:cnfStyle w:val="100000000000" w:firstRow="1" w:lastRow="0" w:firstColumn="0" w:lastColumn="0" w:oddVBand="0" w:evenVBand="0" w:oddHBand="0" w:evenHBand="0" w:firstRowFirstColumn="0" w:firstRowLastColumn="0" w:lastRowFirstColumn="0" w:lastRowLastColumn="0"/>
          <w:tblHeader/>
        </w:trPr>
        <w:tc>
          <w:tcPr>
            <w:tcW w:w="1886" w:type="dxa"/>
            <w:vAlign w:val="bottom"/>
          </w:tcPr>
          <w:p w14:paraId="757B84E7" w14:textId="77777777" w:rsidR="007F33B2" w:rsidRPr="007F33B2" w:rsidRDefault="007F33B2" w:rsidP="007F33B2">
            <w:pPr>
              <w:jc w:val="center"/>
              <w:rPr>
                <w:rFonts w:cstheme="minorHAnsi"/>
                <w:b/>
                <w:color w:val="FFFFFF" w:themeColor="background1"/>
                <w:sz w:val="18"/>
                <w:szCs w:val="18"/>
              </w:rPr>
            </w:pPr>
            <w:r w:rsidRPr="007F33B2">
              <w:rPr>
                <w:rFonts w:cstheme="minorHAnsi"/>
                <w:b/>
                <w:color w:val="FFFFFF" w:themeColor="background1"/>
                <w:sz w:val="18"/>
                <w:szCs w:val="18"/>
              </w:rPr>
              <w:t>Feature</w:t>
            </w:r>
          </w:p>
        </w:tc>
        <w:tc>
          <w:tcPr>
            <w:tcW w:w="1570" w:type="dxa"/>
            <w:vAlign w:val="bottom"/>
          </w:tcPr>
          <w:p w14:paraId="1EA6927F" w14:textId="77777777" w:rsidR="007F33B2" w:rsidRPr="007F33B2" w:rsidRDefault="007F33B2" w:rsidP="007F33B2">
            <w:pPr>
              <w:jc w:val="center"/>
              <w:rPr>
                <w:rFonts w:cstheme="minorHAnsi"/>
                <w:b/>
                <w:color w:val="FFFFFF" w:themeColor="background1"/>
                <w:sz w:val="18"/>
                <w:szCs w:val="18"/>
              </w:rPr>
            </w:pPr>
            <w:r w:rsidRPr="007F33B2">
              <w:rPr>
                <w:rFonts w:cstheme="minorHAnsi"/>
                <w:b/>
                <w:color w:val="FFFFFF" w:themeColor="background1"/>
                <w:sz w:val="18"/>
                <w:szCs w:val="18"/>
              </w:rPr>
              <w:t>Approximate Location</w:t>
            </w:r>
          </w:p>
        </w:tc>
        <w:tc>
          <w:tcPr>
            <w:tcW w:w="1699" w:type="dxa"/>
            <w:vAlign w:val="bottom"/>
          </w:tcPr>
          <w:p w14:paraId="774EE049" w14:textId="77777777" w:rsidR="007F33B2" w:rsidRPr="007F33B2" w:rsidRDefault="007F33B2" w:rsidP="007F33B2">
            <w:pPr>
              <w:jc w:val="center"/>
              <w:rPr>
                <w:rFonts w:cstheme="minorHAnsi"/>
                <w:b/>
                <w:color w:val="FFFFFF" w:themeColor="background1"/>
                <w:sz w:val="18"/>
                <w:szCs w:val="18"/>
              </w:rPr>
            </w:pPr>
            <w:r w:rsidRPr="007F33B2">
              <w:rPr>
                <w:rFonts w:cstheme="minorHAnsi"/>
                <w:b/>
                <w:color w:val="FFFFFF" w:themeColor="background1"/>
                <w:sz w:val="18"/>
                <w:szCs w:val="18"/>
              </w:rPr>
              <w:t>Description</w:t>
            </w:r>
          </w:p>
        </w:tc>
        <w:tc>
          <w:tcPr>
            <w:tcW w:w="1699" w:type="dxa"/>
            <w:vAlign w:val="bottom"/>
          </w:tcPr>
          <w:p w14:paraId="27FF3BAB" w14:textId="77777777" w:rsidR="007F33B2" w:rsidRPr="007F33B2" w:rsidRDefault="007F33B2" w:rsidP="007F33B2">
            <w:pPr>
              <w:jc w:val="center"/>
              <w:rPr>
                <w:rFonts w:cstheme="minorHAnsi"/>
                <w:b/>
                <w:color w:val="FFFFFF" w:themeColor="background1"/>
                <w:sz w:val="18"/>
                <w:szCs w:val="18"/>
              </w:rPr>
            </w:pPr>
            <w:r w:rsidRPr="007F33B2">
              <w:rPr>
                <w:rFonts w:cstheme="minorHAnsi"/>
                <w:b/>
                <w:color w:val="FFFFFF" w:themeColor="background1"/>
                <w:sz w:val="18"/>
                <w:szCs w:val="18"/>
              </w:rPr>
              <w:t>Invert Elevation</w:t>
            </w:r>
          </w:p>
        </w:tc>
        <w:tc>
          <w:tcPr>
            <w:tcW w:w="6235" w:type="dxa"/>
            <w:gridSpan w:val="2"/>
            <w:vAlign w:val="bottom"/>
          </w:tcPr>
          <w:p w14:paraId="05A0DF60" w14:textId="77777777" w:rsidR="007F33B2" w:rsidRPr="007F33B2" w:rsidRDefault="007F33B2" w:rsidP="007F33B2">
            <w:pPr>
              <w:jc w:val="center"/>
              <w:rPr>
                <w:rFonts w:cstheme="minorHAnsi"/>
                <w:b/>
                <w:color w:val="FFFFFF" w:themeColor="background1"/>
                <w:sz w:val="18"/>
                <w:szCs w:val="18"/>
              </w:rPr>
            </w:pPr>
            <w:r w:rsidRPr="007F33B2">
              <w:rPr>
                <w:rFonts w:cstheme="minorHAnsi"/>
                <w:b/>
                <w:color w:val="FFFFFF" w:themeColor="background1"/>
                <w:sz w:val="18"/>
                <w:szCs w:val="18"/>
              </w:rPr>
              <w:t>Hazard Rating and Comments</w:t>
            </w:r>
          </w:p>
        </w:tc>
      </w:tr>
      <w:tr w:rsidR="007F33B2" w:rsidRPr="007F33B2" w14:paraId="55DFF103"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restart"/>
          </w:tcPr>
          <w:p w14:paraId="077E2205" w14:textId="77777777" w:rsidR="007F33B2" w:rsidRPr="007F33B2" w:rsidRDefault="007F33B2" w:rsidP="007F33B2">
            <w:pPr>
              <w:rPr>
                <w:rFonts w:cstheme="minorHAnsi"/>
                <w:color w:val="000000"/>
                <w:sz w:val="18"/>
                <w:szCs w:val="18"/>
              </w:rPr>
            </w:pPr>
            <w:r w:rsidRPr="007F33B2">
              <w:rPr>
                <w:rFonts w:cstheme="minorHAnsi"/>
                <w:color w:val="000000"/>
                <w:sz w:val="18"/>
                <w:szCs w:val="18"/>
              </w:rPr>
              <w:t>Waller Family Gravity Storm Drain Pipe Crossing</w:t>
            </w:r>
          </w:p>
        </w:tc>
        <w:tc>
          <w:tcPr>
            <w:tcW w:w="1570" w:type="dxa"/>
            <w:vMerge w:val="restart"/>
          </w:tcPr>
          <w:p w14:paraId="0CEBDE74"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1777+00</w:t>
            </w:r>
          </w:p>
          <w:p w14:paraId="4FC1CA4D"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152 LM 1.92</w:t>
            </w:r>
          </w:p>
        </w:tc>
        <w:tc>
          <w:tcPr>
            <w:tcW w:w="1699" w:type="dxa"/>
            <w:vMerge w:val="restart"/>
          </w:tcPr>
          <w:p w14:paraId="587AD4B9" w14:textId="77777777" w:rsidR="007F33B2" w:rsidRPr="007F33B2" w:rsidRDefault="007F33B2" w:rsidP="007F33B2">
            <w:pPr>
              <w:rPr>
                <w:rFonts w:cstheme="minorHAnsi"/>
                <w:color w:val="000000"/>
                <w:sz w:val="18"/>
                <w:szCs w:val="18"/>
              </w:rPr>
            </w:pPr>
            <w:r w:rsidRPr="007F33B2">
              <w:rPr>
                <w:rFonts w:cstheme="minorHAnsi"/>
                <w:color w:val="000000"/>
                <w:sz w:val="18"/>
                <w:szCs w:val="18"/>
              </w:rPr>
              <w:t>25-1/2 inch OD cement mortar coated and lined welded steel pipes with positive closure device at waterside hinge.</w:t>
            </w:r>
          </w:p>
        </w:tc>
        <w:tc>
          <w:tcPr>
            <w:tcW w:w="1699" w:type="dxa"/>
            <w:vMerge w:val="restart"/>
          </w:tcPr>
          <w:p w14:paraId="7B3F947F"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93.4 (200-Year Elevation 92.72)</w:t>
            </w:r>
          </w:p>
        </w:tc>
        <w:tc>
          <w:tcPr>
            <w:tcW w:w="6235" w:type="dxa"/>
            <w:gridSpan w:val="2"/>
          </w:tcPr>
          <w:p w14:paraId="5130BD6D"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7F33B2" w14:paraId="53505DD8"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0B2DE7F2" w14:textId="77777777" w:rsidR="007F33B2" w:rsidRPr="007F33B2" w:rsidRDefault="007F33B2" w:rsidP="007F33B2">
            <w:pPr>
              <w:rPr>
                <w:rFonts w:cstheme="minorHAnsi"/>
                <w:i/>
                <w:color w:val="000000"/>
                <w:sz w:val="18"/>
                <w:szCs w:val="18"/>
              </w:rPr>
            </w:pPr>
          </w:p>
        </w:tc>
        <w:tc>
          <w:tcPr>
            <w:tcW w:w="1570" w:type="dxa"/>
            <w:vMerge/>
            <w:vAlign w:val="center"/>
          </w:tcPr>
          <w:p w14:paraId="7B27D8F2" w14:textId="77777777" w:rsidR="007F33B2" w:rsidRPr="007F33B2" w:rsidRDefault="007F33B2" w:rsidP="007F33B2">
            <w:pPr>
              <w:rPr>
                <w:rFonts w:cstheme="minorHAnsi"/>
                <w:color w:val="000000"/>
                <w:sz w:val="18"/>
                <w:szCs w:val="18"/>
              </w:rPr>
            </w:pPr>
          </w:p>
        </w:tc>
        <w:tc>
          <w:tcPr>
            <w:tcW w:w="1699" w:type="dxa"/>
            <w:vMerge/>
            <w:vAlign w:val="center"/>
          </w:tcPr>
          <w:p w14:paraId="42BAB84C" w14:textId="77777777" w:rsidR="007F33B2" w:rsidRPr="007F33B2" w:rsidRDefault="007F33B2" w:rsidP="007F33B2">
            <w:pPr>
              <w:rPr>
                <w:rFonts w:cstheme="minorHAnsi"/>
                <w:color w:val="000000"/>
                <w:sz w:val="18"/>
                <w:szCs w:val="18"/>
              </w:rPr>
            </w:pPr>
          </w:p>
        </w:tc>
        <w:tc>
          <w:tcPr>
            <w:tcW w:w="1699" w:type="dxa"/>
            <w:vMerge/>
            <w:vAlign w:val="center"/>
          </w:tcPr>
          <w:p w14:paraId="103D032B" w14:textId="77777777" w:rsidR="007F33B2" w:rsidRPr="007F33B2" w:rsidRDefault="007F33B2" w:rsidP="007F33B2">
            <w:pPr>
              <w:rPr>
                <w:rFonts w:cstheme="minorHAnsi"/>
                <w:color w:val="000000"/>
                <w:sz w:val="18"/>
                <w:szCs w:val="18"/>
              </w:rPr>
            </w:pPr>
          </w:p>
        </w:tc>
        <w:tc>
          <w:tcPr>
            <w:tcW w:w="6235" w:type="dxa"/>
            <w:gridSpan w:val="2"/>
          </w:tcPr>
          <w:p w14:paraId="0FAF4E02" w14:textId="77777777" w:rsidR="007F33B2" w:rsidRPr="007F33B2" w:rsidRDefault="007F33B2" w:rsidP="007F33B2">
            <w:pPr>
              <w:autoSpaceDE w:val="0"/>
              <w:autoSpaceDN w:val="0"/>
              <w:adjustRightInd w:val="0"/>
              <w:ind w:left="-18"/>
              <w:rPr>
                <w:rFonts w:cstheme="minorHAnsi"/>
                <w:sz w:val="18"/>
                <w:szCs w:val="18"/>
              </w:rPr>
            </w:pPr>
            <w:r w:rsidRPr="007F33B2">
              <w:rPr>
                <w:rFonts w:cstheme="minorHAnsi"/>
                <w:sz w:val="18"/>
                <w:szCs w:val="18"/>
              </w:rPr>
              <w:t>Pipe installed as part of the West Feather River Levee Repair Project in 2016 under CVFPB Permit 18793-3 BD.</w:t>
            </w:r>
          </w:p>
        </w:tc>
      </w:tr>
      <w:tr w:rsidR="007F33B2" w:rsidRPr="007F33B2" w14:paraId="57FE4314"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4D2D0D5F" w14:textId="77777777" w:rsidR="007F33B2" w:rsidRPr="007F33B2" w:rsidRDefault="007F33B2" w:rsidP="007F33B2">
            <w:pPr>
              <w:rPr>
                <w:rFonts w:cstheme="minorHAnsi"/>
                <w:i/>
                <w:color w:val="000000"/>
                <w:sz w:val="18"/>
                <w:szCs w:val="18"/>
              </w:rPr>
            </w:pPr>
          </w:p>
        </w:tc>
        <w:tc>
          <w:tcPr>
            <w:tcW w:w="1570" w:type="dxa"/>
            <w:vMerge/>
            <w:vAlign w:val="center"/>
          </w:tcPr>
          <w:p w14:paraId="5466D08C" w14:textId="77777777" w:rsidR="007F33B2" w:rsidRPr="007F33B2" w:rsidRDefault="007F33B2" w:rsidP="007F33B2">
            <w:pPr>
              <w:rPr>
                <w:rFonts w:cstheme="minorHAnsi"/>
                <w:color w:val="000000"/>
                <w:sz w:val="18"/>
                <w:szCs w:val="18"/>
              </w:rPr>
            </w:pPr>
          </w:p>
        </w:tc>
        <w:tc>
          <w:tcPr>
            <w:tcW w:w="1699" w:type="dxa"/>
            <w:vMerge/>
            <w:vAlign w:val="center"/>
          </w:tcPr>
          <w:p w14:paraId="075B7F4D" w14:textId="77777777" w:rsidR="007F33B2" w:rsidRPr="007F33B2" w:rsidRDefault="007F33B2" w:rsidP="007F33B2">
            <w:pPr>
              <w:rPr>
                <w:rFonts w:cstheme="minorHAnsi"/>
                <w:color w:val="000000"/>
                <w:sz w:val="18"/>
                <w:szCs w:val="18"/>
              </w:rPr>
            </w:pPr>
          </w:p>
        </w:tc>
        <w:tc>
          <w:tcPr>
            <w:tcW w:w="1699" w:type="dxa"/>
            <w:vMerge/>
            <w:vAlign w:val="center"/>
          </w:tcPr>
          <w:p w14:paraId="5C2F6AC9" w14:textId="77777777" w:rsidR="007F33B2" w:rsidRPr="007F33B2" w:rsidRDefault="007F33B2" w:rsidP="007F33B2">
            <w:pPr>
              <w:rPr>
                <w:rFonts w:cstheme="minorHAnsi"/>
                <w:color w:val="000000"/>
                <w:sz w:val="18"/>
                <w:szCs w:val="18"/>
              </w:rPr>
            </w:pPr>
          </w:p>
        </w:tc>
        <w:tc>
          <w:tcPr>
            <w:tcW w:w="6235" w:type="dxa"/>
            <w:gridSpan w:val="2"/>
          </w:tcPr>
          <w:p w14:paraId="22209B9B" w14:textId="77777777" w:rsidR="007F33B2" w:rsidRPr="007F33B2" w:rsidRDefault="007F33B2" w:rsidP="007F33B2">
            <w:pPr>
              <w:autoSpaceDE w:val="0"/>
              <w:autoSpaceDN w:val="0"/>
              <w:adjustRightInd w:val="0"/>
              <w:ind w:left="-18"/>
              <w:rPr>
                <w:rFonts w:cstheme="minorHAnsi"/>
                <w:sz w:val="18"/>
                <w:szCs w:val="18"/>
              </w:rPr>
            </w:pPr>
            <w:r w:rsidRPr="007F33B2">
              <w:rPr>
                <w:rFonts w:cstheme="minorHAnsi"/>
                <w:sz w:val="18"/>
                <w:szCs w:val="18"/>
              </w:rPr>
              <w:t>Sluice gate valve closure device located on the waterside levee hinge to provide a rapid means of closure per USACE EM-1110-2-1913, Chapter 8 and DWR ULDC Section 7.13.7.</w:t>
            </w:r>
          </w:p>
        </w:tc>
      </w:tr>
      <w:tr w:rsidR="007F33B2" w:rsidRPr="007F33B2" w14:paraId="784654D9"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506031D4" w14:textId="77777777" w:rsidR="007F33B2" w:rsidRPr="007F33B2" w:rsidRDefault="007F33B2" w:rsidP="007F33B2">
            <w:pPr>
              <w:rPr>
                <w:rFonts w:cstheme="minorHAnsi"/>
                <w:i/>
                <w:color w:val="000000"/>
                <w:sz w:val="18"/>
                <w:szCs w:val="18"/>
              </w:rPr>
            </w:pPr>
          </w:p>
        </w:tc>
        <w:tc>
          <w:tcPr>
            <w:tcW w:w="1570" w:type="dxa"/>
            <w:vMerge/>
            <w:vAlign w:val="center"/>
          </w:tcPr>
          <w:p w14:paraId="15646A82" w14:textId="77777777" w:rsidR="007F33B2" w:rsidRPr="007F33B2" w:rsidRDefault="007F33B2" w:rsidP="007F33B2">
            <w:pPr>
              <w:rPr>
                <w:rFonts w:cstheme="minorHAnsi"/>
                <w:color w:val="000000"/>
                <w:sz w:val="18"/>
                <w:szCs w:val="18"/>
              </w:rPr>
            </w:pPr>
          </w:p>
        </w:tc>
        <w:tc>
          <w:tcPr>
            <w:tcW w:w="1699" w:type="dxa"/>
            <w:vMerge/>
            <w:vAlign w:val="center"/>
          </w:tcPr>
          <w:p w14:paraId="4856C48F" w14:textId="77777777" w:rsidR="007F33B2" w:rsidRPr="007F33B2" w:rsidRDefault="007F33B2" w:rsidP="007F33B2">
            <w:pPr>
              <w:rPr>
                <w:rFonts w:cstheme="minorHAnsi"/>
                <w:color w:val="000000"/>
                <w:sz w:val="18"/>
                <w:szCs w:val="18"/>
              </w:rPr>
            </w:pPr>
          </w:p>
        </w:tc>
        <w:tc>
          <w:tcPr>
            <w:tcW w:w="1699" w:type="dxa"/>
            <w:vMerge/>
            <w:vAlign w:val="center"/>
          </w:tcPr>
          <w:p w14:paraId="43BF78CB" w14:textId="77777777" w:rsidR="007F33B2" w:rsidRPr="007F33B2" w:rsidRDefault="007F33B2" w:rsidP="007F33B2">
            <w:pPr>
              <w:rPr>
                <w:rFonts w:cstheme="minorHAnsi"/>
                <w:color w:val="000000"/>
                <w:sz w:val="18"/>
                <w:szCs w:val="18"/>
              </w:rPr>
            </w:pPr>
          </w:p>
        </w:tc>
        <w:tc>
          <w:tcPr>
            <w:tcW w:w="6235" w:type="dxa"/>
            <w:gridSpan w:val="2"/>
          </w:tcPr>
          <w:p w14:paraId="2389CB3B" w14:textId="77777777" w:rsidR="007F33B2" w:rsidRPr="007F33B2" w:rsidRDefault="007F33B2" w:rsidP="007F33B2">
            <w:pPr>
              <w:autoSpaceDE w:val="0"/>
              <w:autoSpaceDN w:val="0"/>
              <w:adjustRightInd w:val="0"/>
              <w:ind w:left="-18"/>
              <w:rPr>
                <w:rFonts w:cstheme="minorHAnsi"/>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7F33B2" w14:paraId="4AA0268D"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3D31EE6F" w14:textId="77777777" w:rsidR="007F33B2" w:rsidRPr="007F33B2" w:rsidRDefault="007F33B2" w:rsidP="007F33B2">
            <w:pPr>
              <w:rPr>
                <w:rFonts w:cstheme="minorHAnsi"/>
                <w:i/>
                <w:color w:val="000000"/>
                <w:sz w:val="18"/>
                <w:szCs w:val="18"/>
              </w:rPr>
            </w:pPr>
          </w:p>
        </w:tc>
        <w:tc>
          <w:tcPr>
            <w:tcW w:w="1570" w:type="dxa"/>
            <w:vMerge/>
            <w:vAlign w:val="center"/>
          </w:tcPr>
          <w:p w14:paraId="3F94FDDA" w14:textId="77777777" w:rsidR="007F33B2" w:rsidRPr="007F33B2" w:rsidRDefault="007F33B2" w:rsidP="007F33B2">
            <w:pPr>
              <w:rPr>
                <w:rFonts w:cstheme="minorHAnsi"/>
                <w:color w:val="000000"/>
                <w:sz w:val="18"/>
                <w:szCs w:val="18"/>
              </w:rPr>
            </w:pPr>
          </w:p>
        </w:tc>
        <w:tc>
          <w:tcPr>
            <w:tcW w:w="1699" w:type="dxa"/>
            <w:vMerge/>
            <w:vAlign w:val="center"/>
          </w:tcPr>
          <w:p w14:paraId="51DB72C1" w14:textId="77777777" w:rsidR="007F33B2" w:rsidRPr="007F33B2" w:rsidRDefault="007F33B2" w:rsidP="007F33B2">
            <w:pPr>
              <w:rPr>
                <w:rFonts w:cstheme="minorHAnsi"/>
                <w:color w:val="000000"/>
                <w:sz w:val="18"/>
                <w:szCs w:val="18"/>
              </w:rPr>
            </w:pPr>
          </w:p>
        </w:tc>
        <w:tc>
          <w:tcPr>
            <w:tcW w:w="1699" w:type="dxa"/>
            <w:vMerge/>
            <w:vAlign w:val="center"/>
          </w:tcPr>
          <w:p w14:paraId="6ACE38CB" w14:textId="77777777" w:rsidR="007F33B2" w:rsidRPr="007F33B2" w:rsidRDefault="007F33B2" w:rsidP="007F33B2">
            <w:pPr>
              <w:rPr>
                <w:rFonts w:cstheme="minorHAnsi"/>
                <w:color w:val="000000"/>
                <w:sz w:val="18"/>
                <w:szCs w:val="18"/>
              </w:rPr>
            </w:pPr>
          </w:p>
        </w:tc>
        <w:tc>
          <w:tcPr>
            <w:tcW w:w="6235" w:type="dxa"/>
            <w:gridSpan w:val="2"/>
          </w:tcPr>
          <w:p w14:paraId="0465A60E" w14:textId="77777777" w:rsidR="007F33B2" w:rsidRPr="007F33B2" w:rsidRDefault="007F33B2" w:rsidP="007F33B2">
            <w:pPr>
              <w:autoSpaceDE w:val="0"/>
              <w:autoSpaceDN w:val="0"/>
              <w:adjustRightInd w:val="0"/>
              <w:ind w:left="-18"/>
              <w:rPr>
                <w:rFonts w:cstheme="minorHAnsi"/>
                <w:sz w:val="18"/>
                <w:szCs w:val="18"/>
              </w:rPr>
            </w:pPr>
            <w:r w:rsidRPr="007F33B2">
              <w:rPr>
                <w:rFonts w:cstheme="minorHAnsi"/>
                <w:sz w:val="18"/>
                <w:szCs w:val="18"/>
              </w:rPr>
              <w:t>Pipe material meets the requirements per USACE EM-1110-2-2902, Chapter 7.</w:t>
            </w:r>
          </w:p>
        </w:tc>
      </w:tr>
      <w:tr w:rsidR="007F33B2" w:rsidRPr="007F33B2" w14:paraId="081F093A"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7CF3C34A" w14:textId="77777777" w:rsidR="007F33B2" w:rsidRPr="007F33B2" w:rsidRDefault="007F33B2" w:rsidP="007F33B2">
            <w:pPr>
              <w:rPr>
                <w:rFonts w:cstheme="minorHAnsi"/>
                <w:i/>
                <w:color w:val="000000"/>
                <w:sz w:val="18"/>
                <w:szCs w:val="18"/>
              </w:rPr>
            </w:pPr>
          </w:p>
        </w:tc>
        <w:tc>
          <w:tcPr>
            <w:tcW w:w="1570" w:type="dxa"/>
            <w:vMerge/>
            <w:vAlign w:val="center"/>
          </w:tcPr>
          <w:p w14:paraId="2E97E672" w14:textId="77777777" w:rsidR="007F33B2" w:rsidRPr="007F33B2" w:rsidRDefault="007F33B2" w:rsidP="007F33B2">
            <w:pPr>
              <w:rPr>
                <w:rFonts w:cstheme="minorHAnsi"/>
                <w:color w:val="000000"/>
                <w:sz w:val="18"/>
                <w:szCs w:val="18"/>
              </w:rPr>
            </w:pPr>
          </w:p>
        </w:tc>
        <w:tc>
          <w:tcPr>
            <w:tcW w:w="1699" w:type="dxa"/>
            <w:vMerge/>
            <w:vAlign w:val="center"/>
          </w:tcPr>
          <w:p w14:paraId="147060EF" w14:textId="77777777" w:rsidR="007F33B2" w:rsidRPr="007F33B2" w:rsidRDefault="007F33B2" w:rsidP="007F33B2">
            <w:pPr>
              <w:rPr>
                <w:rFonts w:cstheme="minorHAnsi"/>
                <w:color w:val="000000"/>
                <w:sz w:val="18"/>
                <w:szCs w:val="18"/>
              </w:rPr>
            </w:pPr>
          </w:p>
        </w:tc>
        <w:tc>
          <w:tcPr>
            <w:tcW w:w="1699" w:type="dxa"/>
            <w:vMerge/>
            <w:vAlign w:val="center"/>
          </w:tcPr>
          <w:p w14:paraId="3643692C" w14:textId="77777777" w:rsidR="007F33B2" w:rsidRPr="007F33B2" w:rsidRDefault="007F33B2" w:rsidP="007F33B2">
            <w:pPr>
              <w:rPr>
                <w:rFonts w:cstheme="minorHAnsi"/>
                <w:color w:val="000000"/>
                <w:sz w:val="18"/>
                <w:szCs w:val="18"/>
              </w:rPr>
            </w:pPr>
          </w:p>
        </w:tc>
        <w:tc>
          <w:tcPr>
            <w:tcW w:w="6235" w:type="dxa"/>
            <w:gridSpan w:val="2"/>
          </w:tcPr>
          <w:p w14:paraId="5326873D" w14:textId="77777777" w:rsidR="007F33B2" w:rsidRPr="007F33B2" w:rsidRDefault="007F33B2" w:rsidP="007F33B2">
            <w:pPr>
              <w:autoSpaceDE w:val="0"/>
              <w:autoSpaceDN w:val="0"/>
              <w:adjustRightInd w:val="0"/>
              <w:ind w:left="-18"/>
              <w:rPr>
                <w:rFonts w:cstheme="minorHAnsi"/>
                <w:sz w:val="18"/>
                <w:szCs w:val="18"/>
              </w:rPr>
            </w:pPr>
            <w:r w:rsidRPr="007F33B2">
              <w:rPr>
                <w:rFonts w:cstheme="minorHAnsi"/>
                <w:sz w:val="18"/>
                <w:szCs w:val="18"/>
              </w:rPr>
              <w:t>Pipe meet CVFPB Title 23 Requirements</w:t>
            </w:r>
          </w:p>
        </w:tc>
      </w:tr>
      <w:tr w:rsidR="007F33B2" w:rsidRPr="007F33B2" w14:paraId="4C6929C9"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29B1B649" w14:textId="77777777" w:rsidR="007F33B2" w:rsidRPr="007F33B2" w:rsidRDefault="007F33B2" w:rsidP="007F33B2">
            <w:pPr>
              <w:rPr>
                <w:rFonts w:cstheme="minorHAnsi"/>
                <w:i/>
                <w:color w:val="000000"/>
                <w:sz w:val="18"/>
                <w:szCs w:val="18"/>
              </w:rPr>
            </w:pPr>
          </w:p>
        </w:tc>
        <w:tc>
          <w:tcPr>
            <w:tcW w:w="1570" w:type="dxa"/>
            <w:vMerge/>
            <w:vAlign w:val="center"/>
          </w:tcPr>
          <w:p w14:paraId="21AADB8C" w14:textId="77777777" w:rsidR="007F33B2" w:rsidRPr="007F33B2" w:rsidRDefault="007F33B2" w:rsidP="007F33B2">
            <w:pPr>
              <w:rPr>
                <w:rFonts w:cstheme="minorHAnsi"/>
                <w:color w:val="000000"/>
                <w:sz w:val="18"/>
                <w:szCs w:val="18"/>
              </w:rPr>
            </w:pPr>
          </w:p>
        </w:tc>
        <w:tc>
          <w:tcPr>
            <w:tcW w:w="1699" w:type="dxa"/>
            <w:vMerge/>
            <w:vAlign w:val="center"/>
          </w:tcPr>
          <w:p w14:paraId="32B55936" w14:textId="77777777" w:rsidR="007F33B2" w:rsidRPr="007F33B2" w:rsidRDefault="007F33B2" w:rsidP="007F33B2">
            <w:pPr>
              <w:rPr>
                <w:rFonts w:cstheme="minorHAnsi"/>
                <w:color w:val="000000"/>
                <w:sz w:val="18"/>
                <w:szCs w:val="18"/>
              </w:rPr>
            </w:pPr>
          </w:p>
        </w:tc>
        <w:tc>
          <w:tcPr>
            <w:tcW w:w="1699" w:type="dxa"/>
            <w:vMerge/>
            <w:vAlign w:val="center"/>
          </w:tcPr>
          <w:p w14:paraId="722C2DCD" w14:textId="77777777" w:rsidR="007F33B2" w:rsidRPr="007F33B2" w:rsidRDefault="007F33B2" w:rsidP="007F33B2">
            <w:pPr>
              <w:rPr>
                <w:rFonts w:cstheme="minorHAnsi"/>
                <w:color w:val="000000"/>
                <w:sz w:val="18"/>
                <w:szCs w:val="18"/>
              </w:rPr>
            </w:pPr>
          </w:p>
        </w:tc>
        <w:tc>
          <w:tcPr>
            <w:tcW w:w="6235" w:type="dxa"/>
            <w:gridSpan w:val="2"/>
          </w:tcPr>
          <w:p w14:paraId="23E612BA" w14:textId="77777777" w:rsidR="007F33B2" w:rsidRPr="007F33B2" w:rsidRDefault="007F33B2" w:rsidP="007F33B2">
            <w:pPr>
              <w:autoSpaceDE w:val="0"/>
              <w:autoSpaceDN w:val="0"/>
              <w:adjustRightInd w:val="0"/>
              <w:ind w:left="-18"/>
              <w:rPr>
                <w:rFonts w:cstheme="minorHAnsi"/>
                <w:sz w:val="18"/>
                <w:szCs w:val="18"/>
              </w:rPr>
            </w:pPr>
            <w:r w:rsidRPr="007F33B2">
              <w:rPr>
                <w:rFonts w:cstheme="minorHAnsi"/>
                <w:sz w:val="18"/>
                <w:szCs w:val="18"/>
              </w:rPr>
              <w:t>Utility does not have CVFPB Encroachment Permit.  SBFCA has been working with CVFPB to obtain an individual encroachment permit.  The application will be submitted in fall of 2016.</w:t>
            </w:r>
          </w:p>
        </w:tc>
      </w:tr>
      <w:tr w:rsidR="007F33B2" w:rsidRPr="007F33B2" w14:paraId="5F92CF8E"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restart"/>
          </w:tcPr>
          <w:p w14:paraId="7974D10B" w14:textId="77777777" w:rsidR="007F33B2" w:rsidRPr="007F33B2" w:rsidRDefault="007F33B2" w:rsidP="007F33B2">
            <w:pPr>
              <w:rPr>
                <w:rFonts w:cstheme="minorHAnsi"/>
                <w:color w:val="000000"/>
                <w:sz w:val="18"/>
                <w:szCs w:val="18"/>
              </w:rPr>
            </w:pPr>
            <w:r w:rsidRPr="007F33B2">
              <w:rPr>
                <w:rFonts w:cstheme="minorHAnsi"/>
                <w:color w:val="000000"/>
                <w:sz w:val="18"/>
                <w:szCs w:val="18"/>
              </w:rPr>
              <w:t>Waller Family Gravity Storm Drain Pipe Crossing</w:t>
            </w:r>
          </w:p>
        </w:tc>
        <w:tc>
          <w:tcPr>
            <w:tcW w:w="1570" w:type="dxa"/>
            <w:vMerge w:val="restart"/>
          </w:tcPr>
          <w:p w14:paraId="118488B6"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1785+24</w:t>
            </w:r>
          </w:p>
          <w:p w14:paraId="247D6F62"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152 LM 2.08</w:t>
            </w:r>
          </w:p>
        </w:tc>
        <w:tc>
          <w:tcPr>
            <w:tcW w:w="1699" w:type="dxa"/>
            <w:vMerge w:val="restart"/>
          </w:tcPr>
          <w:p w14:paraId="7B26BE17" w14:textId="77777777" w:rsidR="007F33B2" w:rsidRPr="007F33B2" w:rsidRDefault="007F33B2" w:rsidP="007F33B2">
            <w:pPr>
              <w:rPr>
                <w:rFonts w:cstheme="minorHAnsi"/>
                <w:color w:val="000000"/>
                <w:sz w:val="18"/>
                <w:szCs w:val="18"/>
              </w:rPr>
            </w:pPr>
            <w:r w:rsidRPr="007F33B2">
              <w:rPr>
                <w:rFonts w:cstheme="minorHAnsi"/>
                <w:color w:val="000000"/>
                <w:sz w:val="18"/>
                <w:szCs w:val="18"/>
              </w:rPr>
              <w:t>25-1/2 inch OD cement mortar coated and lined welded steel pipes with positive closure device at waterside hinge.</w:t>
            </w:r>
          </w:p>
        </w:tc>
        <w:tc>
          <w:tcPr>
            <w:tcW w:w="1699" w:type="dxa"/>
            <w:vMerge w:val="restart"/>
          </w:tcPr>
          <w:p w14:paraId="1857811A"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93.2 (200-Year Elevation 93.04)</w:t>
            </w:r>
          </w:p>
        </w:tc>
        <w:tc>
          <w:tcPr>
            <w:tcW w:w="6235" w:type="dxa"/>
            <w:gridSpan w:val="2"/>
          </w:tcPr>
          <w:p w14:paraId="700088F3"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7F33B2" w14:paraId="69EB403B"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1E316F67" w14:textId="77777777" w:rsidR="007F33B2" w:rsidRPr="007F33B2" w:rsidRDefault="007F33B2" w:rsidP="007F33B2">
            <w:pPr>
              <w:rPr>
                <w:rFonts w:cstheme="minorHAnsi"/>
                <w:color w:val="000000"/>
                <w:sz w:val="18"/>
                <w:szCs w:val="18"/>
              </w:rPr>
            </w:pPr>
          </w:p>
        </w:tc>
        <w:tc>
          <w:tcPr>
            <w:tcW w:w="1570" w:type="dxa"/>
            <w:vMerge/>
            <w:vAlign w:val="center"/>
          </w:tcPr>
          <w:p w14:paraId="698B7CB6" w14:textId="77777777" w:rsidR="007F33B2" w:rsidRPr="007F33B2" w:rsidRDefault="007F33B2" w:rsidP="007F33B2">
            <w:pPr>
              <w:rPr>
                <w:rFonts w:cstheme="minorHAnsi"/>
                <w:color w:val="000000"/>
                <w:sz w:val="18"/>
                <w:szCs w:val="18"/>
              </w:rPr>
            </w:pPr>
          </w:p>
        </w:tc>
        <w:tc>
          <w:tcPr>
            <w:tcW w:w="1699" w:type="dxa"/>
            <w:vMerge/>
            <w:vAlign w:val="center"/>
          </w:tcPr>
          <w:p w14:paraId="273C3819" w14:textId="77777777" w:rsidR="007F33B2" w:rsidRPr="007F33B2" w:rsidRDefault="007F33B2" w:rsidP="007F33B2">
            <w:pPr>
              <w:rPr>
                <w:rFonts w:cstheme="minorHAnsi"/>
                <w:color w:val="000000"/>
                <w:sz w:val="18"/>
                <w:szCs w:val="18"/>
              </w:rPr>
            </w:pPr>
          </w:p>
        </w:tc>
        <w:tc>
          <w:tcPr>
            <w:tcW w:w="1699" w:type="dxa"/>
            <w:vMerge/>
            <w:vAlign w:val="center"/>
          </w:tcPr>
          <w:p w14:paraId="4C40D2B9" w14:textId="77777777" w:rsidR="007F33B2" w:rsidRPr="007F33B2" w:rsidRDefault="007F33B2" w:rsidP="007F33B2">
            <w:pPr>
              <w:rPr>
                <w:rFonts w:cstheme="minorHAnsi"/>
                <w:color w:val="000000"/>
                <w:sz w:val="18"/>
                <w:szCs w:val="18"/>
              </w:rPr>
            </w:pPr>
          </w:p>
        </w:tc>
        <w:tc>
          <w:tcPr>
            <w:tcW w:w="6235" w:type="dxa"/>
            <w:gridSpan w:val="2"/>
          </w:tcPr>
          <w:p w14:paraId="6DE0F386"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2016 under CVFPB Permit 18793-3 BD.</w:t>
            </w:r>
          </w:p>
        </w:tc>
      </w:tr>
      <w:tr w:rsidR="007F33B2" w:rsidRPr="007F33B2" w14:paraId="22D97768"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010C0EA6" w14:textId="77777777" w:rsidR="007F33B2" w:rsidRPr="007F33B2" w:rsidRDefault="007F33B2" w:rsidP="007F33B2">
            <w:pPr>
              <w:rPr>
                <w:rFonts w:cstheme="minorHAnsi"/>
                <w:color w:val="000000"/>
                <w:sz w:val="18"/>
                <w:szCs w:val="18"/>
              </w:rPr>
            </w:pPr>
          </w:p>
        </w:tc>
        <w:tc>
          <w:tcPr>
            <w:tcW w:w="1570" w:type="dxa"/>
            <w:vMerge/>
            <w:vAlign w:val="center"/>
          </w:tcPr>
          <w:p w14:paraId="469AA968" w14:textId="77777777" w:rsidR="007F33B2" w:rsidRPr="007F33B2" w:rsidRDefault="007F33B2" w:rsidP="007F33B2">
            <w:pPr>
              <w:rPr>
                <w:rFonts w:cstheme="minorHAnsi"/>
                <w:color w:val="000000"/>
                <w:sz w:val="18"/>
                <w:szCs w:val="18"/>
              </w:rPr>
            </w:pPr>
          </w:p>
        </w:tc>
        <w:tc>
          <w:tcPr>
            <w:tcW w:w="1699" w:type="dxa"/>
            <w:vMerge/>
            <w:vAlign w:val="center"/>
          </w:tcPr>
          <w:p w14:paraId="3661CFFA" w14:textId="77777777" w:rsidR="007F33B2" w:rsidRPr="007F33B2" w:rsidRDefault="007F33B2" w:rsidP="007F33B2">
            <w:pPr>
              <w:rPr>
                <w:rFonts w:cstheme="minorHAnsi"/>
                <w:color w:val="000000"/>
                <w:sz w:val="18"/>
                <w:szCs w:val="18"/>
              </w:rPr>
            </w:pPr>
          </w:p>
        </w:tc>
        <w:tc>
          <w:tcPr>
            <w:tcW w:w="1699" w:type="dxa"/>
            <w:vMerge/>
            <w:vAlign w:val="center"/>
          </w:tcPr>
          <w:p w14:paraId="61747CEA" w14:textId="77777777" w:rsidR="007F33B2" w:rsidRPr="007F33B2" w:rsidRDefault="007F33B2" w:rsidP="007F33B2">
            <w:pPr>
              <w:rPr>
                <w:rFonts w:cstheme="minorHAnsi"/>
                <w:color w:val="000000"/>
                <w:sz w:val="18"/>
                <w:szCs w:val="18"/>
              </w:rPr>
            </w:pPr>
          </w:p>
        </w:tc>
        <w:tc>
          <w:tcPr>
            <w:tcW w:w="6235" w:type="dxa"/>
            <w:gridSpan w:val="2"/>
          </w:tcPr>
          <w:p w14:paraId="4CE907B5" w14:textId="77777777" w:rsidR="007F33B2" w:rsidRPr="007F33B2" w:rsidRDefault="007F33B2" w:rsidP="007F33B2">
            <w:pPr>
              <w:rPr>
                <w:rFonts w:cstheme="minorHAnsi"/>
                <w:color w:val="000000"/>
                <w:sz w:val="18"/>
                <w:szCs w:val="18"/>
              </w:rPr>
            </w:pPr>
            <w:r w:rsidRPr="007F33B2">
              <w:rPr>
                <w:rFonts w:cstheme="minorHAnsi"/>
                <w:sz w:val="18"/>
                <w:szCs w:val="18"/>
              </w:rPr>
              <w:t>Sluice gate valve closure device located on the waterside levee hinge to provide a rapid means of closure per USACE EM-1110-2-1913, Chapter 8 and DWR ULDC Section 7.13.7.</w:t>
            </w:r>
          </w:p>
        </w:tc>
      </w:tr>
      <w:tr w:rsidR="007F33B2" w:rsidRPr="007F33B2" w14:paraId="33805FE8"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0BC6A3A8" w14:textId="77777777" w:rsidR="007F33B2" w:rsidRPr="007F33B2" w:rsidRDefault="007F33B2" w:rsidP="007F33B2">
            <w:pPr>
              <w:rPr>
                <w:rFonts w:cstheme="minorHAnsi"/>
                <w:color w:val="000000"/>
                <w:sz w:val="18"/>
                <w:szCs w:val="18"/>
              </w:rPr>
            </w:pPr>
          </w:p>
        </w:tc>
        <w:tc>
          <w:tcPr>
            <w:tcW w:w="1570" w:type="dxa"/>
            <w:vMerge/>
            <w:vAlign w:val="center"/>
          </w:tcPr>
          <w:p w14:paraId="5E811376" w14:textId="77777777" w:rsidR="007F33B2" w:rsidRPr="007F33B2" w:rsidRDefault="007F33B2" w:rsidP="007F33B2">
            <w:pPr>
              <w:rPr>
                <w:rFonts w:cstheme="minorHAnsi"/>
                <w:color w:val="000000"/>
                <w:sz w:val="18"/>
                <w:szCs w:val="18"/>
              </w:rPr>
            </w:pPr>
          </w:p>
        </w:tc>
        <w:tc>
          <w:tcPr>
            <w:tcW w:w="1699" w:type="dxa"/>
            <w:vMerge/>
            <w:vAlign w:val="center"/>
          </w:tcPr>
          <w:p w14:paraId="18D46EE2" w14:textId="77777777" w:rsidR="007F33B2" w:rsidRPr="007F33B2" w:rsidRDefault="007F33B2" w:rsidP="007F33B2">
            <w:pPr>
              <w:rPr>
                <w:rFonts w:cstheme="minorHAnsi"/>
                <w:color w:val="000000"/>
                <w:sz w:val="18"/>
                <w:szCs w:val="18"/>
              </w:rPr>
            </w:pPr>
          </w:p>
        </w:tc>
        <w:tc>
          <w:tcPr>
            <w:tcW w:w="1699" w:type="dxa"/>
            <w:vMerge/>
            <w:vAlign w:val="center"/>
          </w:tcPr>
          <w:p w14:paraId="28AEA5DA" w14:textId="77777777" w:rsidR="007F33B2" w:rsidRPr="007F33B2" w:rsidRDefault="007F33B2" w:rsidP="007F33B2">
            <w:pPr>
              <w:rPr>
                <w:rFonts w:cstheme="minorHAnsi"/>
                <w:color w:val="000000"/>
                <w:sz w:val="18"/>
                <w:szCs w:val="18"/>
              </w:rPr>
            </w:pPr>
          </w:p>
        </w:tc>
        <w:tc>
          <w:tcPr>
            <w:tcW w:w="6235" w:type="dxa"/>
            <w:gridSpan w:val="2"/>
          </w:tcPr>
          <w:p w14:paraId="4F1D5630"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7F33B2" w14:paraId="47418ED3"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5EEC1368" w14:textId="77777777" w:rsidR="007F33B2" w:rsidRPr="007F33B2" w:rsidRDefault="007F33B2" w:rsidP="007F33B2">
            <w:pPr>
              <w:rPr>
                <w:rFonts w:cstheme="minorHAnsi"/>
                <w:color w:val="000000"/>
                <w:sz w:val="18"/>
                <w:szCs w:val="18"/>
              </w:rPr>
            </w:pPr>
          </w:p>
        </w:tc>
        <w:tc>
          <w:tcPr>
            <w:tcW w:w="1570" w:type="dxa"/>
            <w:vMerge/>
            <w:vAlign w:val="center"/>
          </w:tcPr>
          <w:p w14:paraId="21B16B9A" w14:textId="77777777" w:rsidR="007F33B2" w:rsidRPr="007F33B2" w:rsidRDefault="007F33B2" w:rsidP="007F33B2">
            <w:pPr>
              <w:rPr>
                <w:rFonts w:cstheme="minorHAnsi"/>
                <w:color w:val="000000"/>
                <w:sz w:val="18"/>
                <w:szCs w:val="18"/>
              </w:rPr>
            </w:pPr>
          </w:p>
        </w:tc>
        <w:tc>
          <w:tcPr>
            <w:tcW w:w="1699" w:type="dxa"/>
            <w:vMerge/>
            <w:vAlign w:val="center"/>
          </w:tcPr>
          <w:p w14:paraId="2E79BF39" w14:textId="77777777" w:rsidR="007F33B2" w:rsidRPr="007F33B2" w:rsidRDefault="007F33B2" w:rsidP="007F33B2">
            <w:pPr>
              <w:rPr>
                <w:rFonts w:cstheme="minorHAnsi"/>
                <w:color w:val="000000"/>
                <w:sz w:val="18"/>
                <w:szCs w:val="18"/>
              </w:rPr>
            </w:pPr>
          </w:p>
        </w:tc>
        <w:tc>
          <w:tcPr>
            <w:tcW w:w="1699" w:type="dxa"/>
            <w:vMerge/>
            <w:vAlign w:val="center"/>
          </w:tcPr>
          <w:p w14:paraId="0FA9C41A" w14:textId="77777777" w:rsidR="007F33B2" w:rsidRPr="007F33B2" w:rsidRDefault="007F33B2" w:rsidP="007F33B2">
            <w:pPr>
              <w:rPr>
                <w:rFonts w:cstheme="minorHAnsi"/>
                <w:color w:val="000000"/>
                <w:sz w:val="18"/>
                <w:szCs w:val="18"/>
              </w:rPr>
            </w:pPr>
          </w:p>
        </w:tc>
        <w:tc>
          <w:tcPr>
            <w:tcW w:w="6235" w:type="dxa"/>
            <w:gridSpan w:val="2"/>
          </w:tcPr>
          <w:p w14:paraId="7ED4DD7A"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7F33B2" w14:paraId="43905BAD"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39111815" w14:textId="77777777" w:rsidR="007F33B2" w:rsidRPr="007F33B2" w:rsidRDefault="007F33B2" w:rsidP="007F33B2">
            <w:pPr>
              <w:rPr>
                <w:rFonts w:cstheme="minorHAnsi"/>
                <w:color w:val="000000"/>
                <w:sz w:val="18"/>
                <w:szCs w:val="18"/>
              </w:rPr>
            </w:pPr>
          </w:p>
        </w:tc>
        <w:tc>
          <w:tcPr>
            <w:tcW w:w="1570" w:type="dxa"/>
            <w:vMerge/>
            <w:vAlign w:val="center"/>
          </w:tcPr>
          <w:p w14:paraId="5FD5B8E4" w14:textId="77777777" w:rsidR="007F33B2" w:rsidRPr="007F33B2" w:rsidRDefault="007F33B2" w:rsidP="007F33B2">
            <w:pPr>
              <w:rPr>
                <w:rFonts w:cstheme="minorHAnsi"/>
                <w:color w:val="000000"/>
                <w:sz w:val="18"/>
                <w:szCs w:val="18"/>
              </w:rPr>
            </w:pPr>
          </w:p>
        </w:tc>
        <w:tc>
          <w:tcPr>
            <w:tcW w:w="1699" w:type="dxa"/>
            <w:vMerge/>
            <w:vAlign w:val="center"/>
          </w:tcPr>
          <w:p w14:paraId="2522E5CF" w14:textId="77777777" w:rsidR="007F33B2" w:rsidRPr="007F33B2" w:rsidRDefault="007F33B2" w:rsidP="007F33B2">
            <w:pPr>
              <w:rPr>
                <w:rFonts w:cstheme="minorHAnsi"/>
                <w:color w:val="000000"/>
                <w:sz w:val="18"/>
                <w:szCs w:val="18"/>
              </w:rPr>
            </w:pPr>
          </w:p>
        </w:tc>
        <w:tc>
          <w:tcPr>
            <w:tcW w:w="1699" w:type="dxa"/>
            <w:vMerge/>
            <w:vAlign w:val="center"/>
          </w:tcPr>
          <w:p w14:paraId="46D70E04" w14:textId="77777777" w:rsidR="007F33B2" w:rsidRPr="007F33B2" w:rsidRDefault="007F33B2" w:rsidP="007F33B2">
            <w:pPr>
              <w:rPr>
                <w:rFonts w:cstheme="minorHAnsi"/>
                <w:color w:val="000000"/>
                <w:sz w:val="18"/>
                <w:szCs w:val="18"/>
              </w:rPr>
            </w:pPr>
          </w:p>
        </w:tc>
        <w:tc>
          <w:tcPr>
            <w:tcW w:w="6235" w:type="dxa"/>
            <w:gridSpan w:val="2"/>
          </w:tcPr>
          <w:p w14:paraId="434184CC" w14:textId="77777777" w:rsidR="007F33B2" w:rsidRPr="007F33B2" w:rsidRDefault="007F33B2" w:rsidP="007F33B2">
            <w:pPr>
              <w:rPr>
                <w:rFonts w:cstheme="minorHAnsi"/>
                <w:color w:val="000000"/>
                <w:sz w:val="18"/>
                <w:szCs w:val="18"/>
              </w:rPr>
            </w:pPr>
            <w:r w:rsidRPr="007F33B2">
              <w:rPr>
                <w:rFonts w:cstheme="minorHAnsi"/>
                <w:sz w:val="18"/>
                <w:szCs w:val="18"/>
              </w:rPr>
              <w:t>Pipe meet CVFPB Title 23 Requirements</w:t>
            </w:r>
          </w:p>
        </w:tc>
      </w:tr>
      <w:tr w:rsidR="007F33B2" w:rsidRPr="007F33B2" w14:paraId="28820E2C"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1419E653" w14:textId="77777777" w:rsidR="007F33B2" w:rsidRPr="007F33B2" w:rsidRDefault="007F33B2" w:rsidP="007F33B2">
            <w:pPr>
              <w:rPr>
                <w:rFonts w:cstheme="minorHAnsi"/>
                <w:color w:val="000000"/>
                <w:sz w:val="18"/>
                <w:szCs w:val="18"/>
              </w:rPr>
            </w:pPr>
          </w:p>
        </w:tc>
        <w:tc>
          <w:tcPr>
            <w:tcW w:w="1570" w:type="dxa"/>
            <w:vMerge/>
            <w:vAlign w:val="center"/>
          </w:tcPr>
          <w:p w14:paraId="40A5B5E6" w14:textId="77777777" w:rsidR="007F33B2" w:rsidRPr="007F33B2" w:rsidRDefault="007F33B2" w:rsidP="007F33B2">
            <w:pPr>
              <w:rPr>
                <w:rFonts w:cstheme="minorHAnsi"/>
                <w:color w:val="000000"/>
                <w:sz w:val="18"/>
                <w:szCs w:val="18"/>
              </w:rPr>
            </w:pPr>
          </w:p>
        </w:tc>
        <w:tc>
          <w:tcPr>
            <w:tcW w:w="1699" w:type="dxa"/>
            <w:vMerge/>
            <w:vAlign w:val="center"/>
          </w:tcPr>
          <w:p w14:paraId="304017CA" w14:textId="77777777" w:rsidR="007F33B2" w:rsidRPr="007F33B2" w:rsidRDefault="007F33B2" w:rsidP="007F33B2">
            <w:pPr>
              <w:rPr>
                <w:rFonts w:cstheme="minorHAnsi"/>
                <w:color w:val="000000"/>
                <w:sz w:val="18"/>
                <w:szCs w:val="18"/>
              </w:rPr>
            </w:pPr>
          </w:p>
        </w:tc>
        <w:tc>
          <w:tcPr>
            <w:tcW w:w="1699" w:type="dxa"/>
            <w:vMerge/>
            <w:vAlign w:val="center"/>
          </w:tcPr>
          <w:p w14:paraId="25DD750E" w14:textId="77777777" w:rsidR="007F33B2" w:rsidRPr="007F33B2" w:rsidRDefault="007F33B2" w:rsidP="007F33B2">
            <w:pPr>
              <w:rPr>
                <w:rFonts w:cstheme="minorHAnsi"/>
                <w:color w:val="000000"/>
                <w:sz w:val="18"/>
                <w:szCs w:val="18"/>
              </w:rPr>
            </w:pPr>
          </w:p>
        </w:tc>
        <w:tc>
          <w:tcPr>
            <w:tcW w:w="6235" w:type="dxa"/>
            <w:gridSpan w:val="2"/>
          </w:tcPr>
          <w:p w14:paraId="3BE0574E"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Utility does not have CVFPB Encroachment Permit.  SBFCA has been working with CVFPB to obtain an individual encroachment permit.  The application will be submitted in fall of 2016.</w:t>
            </w:r>
            <w:r w:rsidRPr="007F33B2">
              <w:rPr>
                <w:rFonts w:cstheme="minorHAnsi"/>
                <w:color w:val="000000"/>
                <w:sz w:val="18"/>
                <w:szCs w:val="18"/>
              </w:rPr>
              <w:t xml:space="preserve"> </w:t>
            </w:r>
          </w:p>
        </w:tc>
      </w:tr>
      <w:tr w:rsidR="007F33B2" w:rsidRPr="007F33B2" w14:paraId="1DC9BDB5"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restart"/>
          </w:tcPr>
          <w:p w14:paraId="206688BA" w14:textId="77777777" w:rsidR="007F33B2" w:rsidRPr="007F33B2" w:rsidRDefault="007F33B2" w:rsidP="007F33B2">
            <w:pPr>
              <w:rPr>
                <w:rFonts w:cstheme="minorHAnsi"/>
                <w:color w:val="000000"/>
                <w:sz w:val="18"/>
                <w:szCs w:val="18"/>
              </w:rPr>
            </w:pPr>
            <w:r w:rsidRPr="007F33B2">
              <w:rPr>
                <w:rFonts w:cstheme="minorHAnsi"/>
                <w:color w:val="000000"/>
                <w:sz w:val="18"/>
                <w:szCs w:val="18"/>
              </w:rPr>
              <w:t>Waller Family Gravity Storm Drain Pipe Crossing</w:t>
            </w:r>
          </w:p>
        </w:tc>
        <w:tc>
          <w:tcPr>
            <w:tcW w:w="1570" w:type="dxa"/>
            <w:vMerge w:val="restart"/>
          </w:tcPr>
          <w:p w14:paraId="1897F9C6"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1785+24</w:t>
            </w:r>
          </w:p>
          <w:p w14:paraId="1955EF3C"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lastRenderedPageBreak/>
              <w:t>Unit 152 LM 2.08</w:t>
            </w:r>
          </w:p>
        </w:tc>
        <w:tc>
          <w:tcPr>
            <w:tcW w:w="1699" w:type="dxa"/>
            <w:vMerge w:val="restart"/>
          </w:tcPr>
          <w:p w14:paraId="10C77D28" w14:textId="77777777" w:rsidR="007F33B2" w:rsidRPr="007F33B2" w:rsidRDefault="007F33B2" w:rsidP="007F33B2">
            <w:pPr>
              <w:rPr>
                <w:rFonts w:cstheme="minorHAnsi"/>
                <w:color w:val="000000"/>
                <w:sz w:val="18"/>
                <w:szCs w:val="18"/>
              </w:rPr>
            </w:pPr>
            <w:r w:rsidRPr="007F33B2">
              <w:rPr>
                <w:rFonts w:cstheme="minorHAnsi"/>
                <w:color w:val="000000"/>
                <w:sz w:val="18"/>
                <w:szCs w:val="18"/>
              </w:rPr>
              <w:lastRenderedPageBreak/>
              <w:t>25-1/2 inch OD cement mortar coated and lined welded steel pipes with positive closure device at waterside hinge.</w:t>
            </w:r>
          </w:p>
        </w:tc>
        <w:tc>
          <w:tcPr>
            <w:tcW w:w="1699" w:type="dxa"/>
            <w:vMerge w:val="restart"/>
          </w:tcPr>
          <w:p w14:paraId="50192F63"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93.2 (200-Year Elevation 93.04)</w:t>
            </w:r>
          </w:p>
        </w:tc>
        <w:tc>
          <w:tcPr>
            <w:tcW w:w="6235" w:type="dxa"/>
            <w:gridSpan w:val="2"/>
          </w:tcPr>
          <w:p w14:paraId="713BCA38"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7F33B2" w14:paraId="496ADC99"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5F7F89DD" w14:textId="77777777" w:rsidR="007F33B2" w:rsidRPr="007F33B2" w:rsidRDefault="007F33B2" w:rsidP="007F33B2">
            <w:pPr>
              <w:rPr>
                <w:rFonts w:cstheme="minorHAnsi"/>
                <w:color w:val="000000"/>
                <w:sz w:val="18"/>
                <w:szCs w:val="18"/>
              </w:rPr>
            </w:pPr>
          </w:p>
        </w:tc>
        <w:tc>
          <w:tcPr>
            <w:tcW w:w="1570" w:type="dxa"/>
            <w:vMerge/>
            <w:vAlign w:val="center"/>
          </w:tcPr>
          <w:p w14:paraId="3AD8DD92" w14:textId="77777777" w:rsidR="007F33B2" w:rsidRPr="007F33B2" w:rsidRDefault="007F33B2" w:rsidP="007F33B2">
            <w:pPr>
              <w:rPr>
                <w:rFonts w:cstheme="minorHAnsi"/>
                <w:color w:val="000000"/>
                <w:sz w:val="18"/>
                <w:szCs w:val="18"/>
              </w:rPr>
            </w:pPr>
          </w:p>
        </w:tc>
        <w:tc>
          <w:tcPr>
            <w:tcW w:w="1699" w:type="dxa"/>
            <w:vMerge/>
            <w:vAlign w:val="center"/>
          </w:tcPr>
          <w:p w14:paraId="2CB8EE4D" w14:textId="77777777" w:rsidR="007F33B2" w:rsidRPr="007F33B2" w:rsidRDefault="007F33B2" w:rsidP="007F33B2">
            <w:pPr>
              <w:rPr>
                <w:rFonts w:cstheme="minorHAnsi"/>
                <w:color w:val="000000"/>
                <w:sz w:val="18"/>
                <w:szCs w:val="18"/>
              </w:rPr>
            </w:pPr>
          </w:p>
        </w:tc>
        <w:tc>
          <w:tcPr>
            <w:tcW w:w="1699" w:type="dxa"/>
            <w:vMerge/>
            <w:vAlign w:val="center"/>
          </w:tcPr>
          <w:p w14:paraId="4D9AC5A8" w14:textId="77777777" w:rsidR="007F33B2" w:rsidRPr="007F33B2" w:rsidRDefault="007F33B2" w:rsidP="007F33B2">
            <w:pPr>
              <w:rPr>
                <w:rFonts w:cstheme="minorHAnsi"/>
                <w:color w:val="000000"/>
                <w:sz w:val="18"/>
                <w:szCs w:val="18"/>
              </w:rPr>
            </w:pPr>
          </w:p>
        </w:tc>
        <w:tc>
          <w:tcPr>
            <w:tcW w:w="6235" w:type="dxa"/>
            <w:gridSpan w:val="2"/>
          </w:tcPr>
          <w:p w14:paraId="459D9506"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2016 under CVFPB Permit 18793-3 BD.</w:t>
            </w:r>
          </w:p>
        </w:tc>
      </w:tr>
      <w:tr w:rsidR="007F33B2" w:rsidRPr="007F33B2" w14:paraId="222E3284"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239DB61F" w14:textId="77777777" w:rsidR="007F33B2" w:rsidRPr="007F33B2" w:rsidRDefault="007F33B2" w:rsidP="007F33B2">
            <w:pPr>
              <w:rPr>
                <w:rFonts w:cstheme="minorHAnsi"/>
                <w:color w:val="000000"/>
                <w:sz w:val="18"/>
                <w:szCs w:val="18"/>
              </w:rPr>
            </w:pPr>
          </w:p>
        </w:tc>
        <w:tc>
          <w:tcPr>
            <w:tcW w:w="1570" w:type="dxa"/>
            <w:vMerge/>
            <w:vAlign w:val="center"/>
          </w:tcPr>
          <w:p w14:paraId="7460833F" w14:textId="77777777" w:rsidR="007F33B2" w:rsidRPr="007F33B2" w:rsidRDefault="007F33B2" w:rsidP="007F33B2">
            <w:pPr>
              <w:rPr>
                <w:rFonts w:cstheme="minorHAnsi"/>
                <w:color w:val="000000"/>
                <w:sz w:val="18"/>
                <w:szCs w:val="18"/>
              </w:rPr>
            </w:pPr>
          </w:p>
        </w:tc>
        <w:tc>
          <w:tcPr>
            <w:tcW w:w="1699" w:type="dxa"/>
            <w:vMerge/>
            <w:vAlign w:val="center"/>
          </w:tcPr>
          <w:p w14:paraId="35980CBC" w14:textId="77777777" w:rsidR="007F33B2" w:rsidRPr="007F33B2" w:rsidRDefault="007F33B2" w:rsidP="007F33B2">
            <w:pPr>
              <w:rPr>
                <w:rFonts w:cstheme="minorHAnsi"/>
                <w:color w:val="000000"/>
                <w:sz w:val="18"/>
                <w:szCs w:val="18"/>
              </w:rPr>
            </w:pPr>
          </w:p>
        </w:tc>
        <w:tc>
          <w:tcPr>
            <w:tcW w:w="1699" w:type="dxa"/>
            <w:vMerge/>
            <w:vAlign w:val="center"/>
          </w:tcPr>
          <w:p w14:paraId="252D6416" w14:textId="77777777" w:rsidR="007F33B2" w:rsidRPr="007F33B2" w:rsidRDefault="007F33B2" w:rsidP="007F33B2">
            <w:pPr>
              <w:rPr>
                <w:rFonts w:cstheme="minorHAnsi"/>
                <w:color w:val="000000"/>
                <w:sz w:val="18"/>
                <w:szCs w:val="18"/>
              </w:rPr>
            </w:pPr>
          </w:p>
        </w:tc>
        <w:tc>
          <w:tcPr>
            <w:tcW w:w="6235" w:type="dxa"/>
            <w:gridSpan w:val="2"/>
          </w:tcPr>
          <w:p w14:paraId="59656706" w14:textId="77777777" w:rsidR="007F33B2" w:rsidRPr="007F33B2" w:rsidRDefault="007F33B2" w:rsidP="007F33B2">
            <w:pPr>
              <w:rPr>
                <w:rFonts w:cstheme="minorHAnsi"/>
                <w:color w:val="000000"/>
                <w:sz w:val="18"/>
                <w:szCs w:val="18"/>
              </w:rPr>
            </w:pPr>
            <w:r w:rsidRPr="007F33B2">
              <w:rPr>
                <w:rFonts w:cstheme="minorHAnsi"/>
                <w:sz w:val="18"/>
                <w:szCs w:val="18"/>
              </w:rPr>
              <w:t>Sluice gate valve closure device located on the waterside levee hinge to provide a rapid means of closure per USACE EM-1110-2-1913, Chapter 8 and DWR ULDC Section 7.13.7.</w:t>
            </w:r>
          </w:p>
        </w:tc>
      </w:tr>
      <w:tr w:rsidR="007F33B2" w:rsidRPr="007F33B2" w14:paraId="6EFD5B2D"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6154A38E" w14:textId="77777777" w:rsidR="007F33B2" w:rsidRPr="007F33B2" w:rsidRDefault="007F33B2" w:rsidP="007F33B2">
            <w:pPr>
              <w:rPr>
                <w:rFonts w:cstheme="minorHAnsi"/>
                <w:color w:val="000000"/>
                <w:sz w:val="18"/>
                <w:szCs w:val="18"/>
              </w:rPr>
            </w:pPr>
          </w:p>
        </w:tc>
        <w:tc>
          <w:tcPr>
            <w:tcW w:w="1570" w:type="dxa"/>
            <w:vMerge/>
            <w:vAlign w:val="center"/>
          </w:tcPr>
          <w:p w14:paraId="071361DF" w14:textId="77777777" w:rsidR="007F33B2" w:rsidRPr="007F33B2" w:rsidRDefault="007F33B2" w:rsidP="007F33B2">
            <w:pPr>
              <w:rPr>
                <w:rFonts w:cstheme="minorHAnsi"/>
                <w:color w:val="000000"/>
                <w:sz w:val="18"/>
                <w:szCs w:val="18"/>
              </w:rPr>
            </w:pPr>
          </w:p>
        </w:tc>
        <w:tc>
          <w:tcPr>
            <w:tcW w:w="1699" w:type="dxa"/>
            <w:vMerge/>
            <w:vAlign w:val="center"/>
          </w:tcPr>
          <w:p w14:paraId="0D9E4EFA" w14:textId="77777777" w:rsidR="007F33B2" w:rsidRPr="007F33B2" w:rsidRDefault="007F33B2" w:rsidP="007F33B2">
            <w:pPr>
              <w:rPr>
                <w:rFonts w:cstheme="minorHAnsi"/>
                <w:color w:val="000000"/>
                <w:sz w:val="18"/>
                <w:szCs w:val="18"/>
              </w:rPr>
            </w:pPr>
          </w:p>
        </w:tc>
        <w:tc>
          <w:tcPr>
            <w:tcW w:w="1699" w:type="dxa"/>
            <w:vMerge/>
            <w:vAlign w:val="center"/>
          </w:tcPr>
          <w:p w14:paraId="0D4891AF" w14:textId="77777777" w:rsidR="007F33B2" w:rsidRPr="007F33B2" w:rsidRDefault="007F33B2" w:rsidP="007F33B2">
            <w:pPr>
              <w:rPr>
                <w:rFonts w:cstheme="minorHAnsi"/>
                <w:color w:val="000000"/>
                <w:sz w:val="18"/>
                <w:szCs w:val="18"/>
              </w:rPr>
            </w:pPr>
          </w:p>
        </w:tc>
        <w:tc>
          <w:tcPr>
            <w:tcW w:w="6235" w:type="dxa"/>
            <w:gridSpan w:val="2"/>
          </w:tcPr>
          <w:p w14:paraId="34099747"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7F33B2" w14:paraId="340CA91A"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089FCC21" w14:textId="77777777" w:rsidR="007F33B2" w:rsidRPr="007F33B2" w:rsidRDefault="007F33B2" w:rsidP="007F33B2">
            <w:pPr>
              <w:rPr>
                <w:rFonts w:cstheme="minorHAnsi"/>
                <w:color w:val="000000"/>
                <w:sz w:val="18"/>
                <w:szCs w:val="18"/>
              </w:rPr>
            </w:pPr>
          </w:p>
        </w:tc>
        <w:tc>
          <w:tcPr>
            <w:tcW w:w="1570" w:type="dxa"/>
            <w:vMerge/>
            <w:vAlign w:val="center"/>
          </w:tcPr>
          <w:p w14:paraId="7566CE59" w14:textId="77777777" w:rsidR="007F33B2" w:rsidRPr="007F33B2" w:rsidRDefault="007F33B2" w:rsidP="007F33B2">
            <w:pPr>
              <w:rPr>
                <w:rFonts w:cstheme="minorHAnsi"/>
                <w:color w:val="000000"/>
                <w:sz w:val="18"/>
                <w:szCs w:val="18"/>
              </w:rPr>
            </w:pPr>
          </w:p>
        </w:tc>
        <w:tc>
          <w:tcPr>
            <w:tcW w:w="1699" w:type="dxa"/>
            <w:vMerge/>
            <w:vAlign w:val="center"/>
          </w:tcPr>
          <w:p w14:paraId="04072DAA" w14:textId="77777777" w:rsidR="007F33B2" w:rsidRPr="007F33B2" w:rsidRDefault="007F33B2" w:rsidP="007F33B2">
            <w:pPr>
              <w:rPr>
                <w:rFonts w:cstheme="minorHAnsi"/>
                <w:color w:val="000000"/>
                <w:sz w:val="18"/>
                <w:szCs w:val="18"/>
              </w:rPr>
            </w:pPr>
          </w:p>
        </w:tc>
        <w:tc>
          <w:tcPr>
            <w:tcW w:w="1699" w:type="dxa"/>
            <w:vMerge/>
            <w:vAlign w:val="center"/>
          </w:tcPr>
          <w:p w14:paraId="226F73A7" w14:textId="77777777" w:rsidR="007F33B2" w:rsidRPr="007F33B2" w:rsidRDefault="007F33B2" w:rsidP="007F33B2">
            <w:pPr>
              <w:rPr>
                <w:rFonts w:cstheme="minorHAnsi"/>
                <w:color w:val="000000"/>
                <w:sz w:val="18"/>
                <w:szCs w:val="18"/>
              </w:rPr>
            </w:pPr>
          </w:p>
        </w:tc>
        <w:tc>
          <w:tcPr>
            <w:tcW w:w="6235" w:type="dxa"/>
            <w:gridSpan w:val="2"/>
          </w:tcPr>
          <w:p w14:paraId="28B49D8B"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7F33B2" w14:paraId="0451123F"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64C0087C" w14:textId="77777777" w:rsidR="007F33B2" w:rsidRPr="007F33B2" w:rsidRDefault="007F33B2" w:rsidP="007F33B2">
            <w:pPr>
              <w:rPr>
                <w:rFonts w:cstheme="minorHAnsi"/>
                <w:color w:val="000000"/>
                <w:sz w:val="18"/>
                <w:szCs w:val="18"/>
              </w:rPr>
            </w:pPr>
          </w:p>
        </w:tc>
        <w:tc>
          <w:tcPr>
            <w:tcW w:w="1570" w:type="dxa"/>
            <w:vMerge/>
            <w:vAlign w:val="center"/>
          </w:tcPr>
          <w:p w14:paraId="3612662C" w14:textId="77777777" w:rsidR="007F33B2" w:rsidRPr="007F33B2" w:rsidRDefault="007F33B2" w:rsidP="007F33B2">
            <w:pPr>
              <w:rPr>
                <w:rFonts w:cstheme="minorHAnsi"/>
                <w:color w:val="000000"/>
                <w:sz w:val="18"/>
                <w:szCs w:val="18"/>
              </w:rPr>
            </w:pPr>
          </w:p>
        </w:tc>
        <w:tc>
          <w:tcPr>
            <w:tcW w:w="1699" w:type="dxa"/>
            <w:vMerge/>
            <w:vAlign w:val="center"/>
          </w:tcPr>
          <w:p w14:paraId="7AE679C0" w14:textId="77777777" w:rsidR="007F33B2" w:rsidRPr="007F33B2" w:rsidRDefault="007F33B2" w:rsidP="007F33B2">
            <w:pPr>
              <w:rPr>
                <w:rFonts w:cstheme="minorHAnsi"/>
                <w:color w:val="000000"/>
                <w:sz w:val="18"/>
                <w:szCs w:val="18"/>
              </w:rPr>
            </w:pPr>
          </w:p>
        </w:tc>
        <w:tc>
          <w:tcPr>
            <w:tcW w:w="1699" w:type="dxa"/>
            <w:vMerge/>
            <w:vAlign w:val="center"/>
          </w:tcPr>
          <w:p w14:paraId="76D9BDCC" w14:textId="77777777" w:rsidR="007F33B2" w:rsidRPr="007F33B2" w:rsidRDefault="007F33B2" w:rsidP="007F33B2">
            <w:pPr>
              <w:rPr>
                <w:rFonts w:cstheme="minorHAnsi"/>
                <w:color w:val="000000"/>
                <w:sz w:val="18"/>
                <w:szCs w:val="18"/>
              </w:rPr>
            </w:pPr>
          </w:p>
        </w:tc>
        <w:tc>
          <w:tcPr>
            <w:tcW w:w="6235" w:type="dxa"/>
            <w:gridSpan w:val="2"/>
          </w:tcPr>
          <w:p w14:paraId="1A532F7A" w14:textId="77777777" w:rsidR="007F33B2" w:rsidRPr="007F33B2" w:rsidRDefault="007F33B2" w:rsidP="007F33B2">
            <w:pPr>
              <w:rPr>
                <w:rFonts w:cstheme="minorHAnsi"/>
                <w:color w:val="000000"/>
                <w:sz w:val="18"/>
                <w:szCs w:val="18"/>
              </w:rPr>
            </w:pPr>
            <w:r w:rsidRPr="007F33B2">
              <w:rPr>
                <w:rFonts w:cstheme="minorHAnsi"/>
                <w:sz w:val="18"/>
                <w:szCs w:val="18"/>
              </w:rPr>
              <w:t>Pipe meet CVFPB Title 23 Requirements</w:t>
            </w:r>
          </w:p>
        </w:tc>
      </w:tr>
      <w:tr w:rsidR="007F33B2" w:rsidRPr="007F33B2" w14:paraId="5179C146"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3535B3D5" w14:textId="77777777" w:rsidR="007F33B2" w:rsidRPr="007F33B2" w:rsidRDefault="007F33B2" w:rsidP="007F33B2">
            <w:pPr>
              <w:rPr>
                <w:rFonts w:cstheme="minorHAnsi"/>
                <w:color w:val="000000"/>
                <w:sz w:val="18"/>
                <w:szCs w:val="18"/>
              </w:rPr>
            </w:pPr>
          </w:p>
        </w:tc>
        <w:tc>
          <w:tcPr>
            <w:tcW w:w="1570" w:type="dxa"/>
            <w:vMerge/>
            <w:vAlign w:val="center"/>
          </w:tcPr>
          <w:p w14:paraId="6840CE04" w14:textId="77777777" w:rsidR="007F33B2" w:rsidRPr="007F33B2" w:rsidRDefault="007F33B2" w:rsidP="007F33B2">
            <w:pPr>
              <w:rPr>
                <w:rFonts w:cstheme="minorHAnsi"/>
                <w:color w:val="000000"/>
                <w:sz w:val="18"/>
                <w:szCs w:val="18"/>
              </w:rPr>
            </w:pPr>
          </w:p>
        </w:tc>
        <w:tc>
          <w:tcPr>
            <w:tcW w:w="1699" w:type="dxa"/>
            <w:vMerge/>
            <w:vAlign w:val="center"/>
          </w:tcPr>
          <w:p w14:paraId="192C4EEA" w14:textId="77777777" w:rsidR="007F33B2" w:rsidRPr="007F33B2" w:rsidRDefault="007F33B2" w:rsidP="007F33B2">
            <w:pPr>
              <w:rPr>
                <w:rFonts w:cstheme="minorHAnsi"/>
                <w:color w:val="000000"/>
                <w:sz w:val="18"/>
                <w:szCs w:val="18"/>
              </w:rPr>
            </w:pPr>
          </w:p>
        </w:tc>
        <w:tc>
          <w:tcPr>
            <w:tcW w:w="1699" w:type="dxa"/>
            <w:vMerge/>
            <w:vAlign w:val="center"/>
          </w:tcPr>
          <w:p w14:paraId="53DC2A38" w14:textId="77777777" w:rsidR="007F33B2" w:rsidRPr="007F33B2" w:rsidRDefault="007F33B2" w:rsidP="007F33B2">
            <w:pPr>
              <w:rPr>
                <w:rFonts w:cstheme="minorHAnsi"/>
                <w:color w:val="000000"/>
                <w:sz w:val="18"/>
                <w:szCs w:val="18"/>
              </w:rPr>
            </w:pPr>
          </w:p>
        </w:tc>
        <w:tc>
          <w:tcPr>
            <w:tcW w:w="6235" w:type="dxa"/>
            <w:gridSpan w:val="2"/>
          </w:tcPr>
          <w:p w14:paraId="404C7D90"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Utility does not have CVFPB Encroachment Permit.  SBFCA has been working with CVFPB to obtain an individual encroachment permit.  The application will be submitted in fall of 2016.</w:t>
            </w:r>
          </w:p>
        </w:tc>
      </w:tr>
      <w:tr w:rsidR="007F33B2" w:rsidRPr="007F33B2" w14:paraId="56F29F0F"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restart"/>
          </w:tcPr>
          <w:p w14:paraId="46F86A9A" w14:textId="77777777" w:rsidR="007F33B2" w:rsidRPr="007F33B2" w:rsidRDefault="007F33B2" w:rsidP="007F33B2">
            <w:pPr>
              <w:rPr>
                <w:rFonts w:cstheme="minorHAnsi"/>
                <w:color w:val="000000"/>
                <w:sz w:val="18"/>
                <w:szCs w:val="18"/>
              </w:rPr>
            </w:pPr>
            <w:r w:rsidRPr="007F33B2">
              <w:rPr>
                <w:rFonts w:cstheme="minorHAnsi"/>
                <w:color w:val="000000"/>
                <w:sz w:val="18"/>
                <w:szCs w:val="18"/>
              </w:rPr>
              <w:t>Waller Family Gravity Storm Drain Pipe Crossing</w:t>
            </w:r>
          </w:p>
        </w:tc>
        <w:tc>
          <w:tcPr>
            <w:tcW w:w="1570" w:type="dxa"/>
            <w:vMerge w:val="restart"/>
          </w:tcPr>
          <w:p w14:paraId="431E7D6C"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1792+96</w:t>
            </w:r>
          </w:p>
          <w:p w14:paraId="03BE6C28"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152 LM 2.22</w:t>
            </w:r>
          </w:p>
        </w:tc>
        <w:tc>
          <w:tcPr>
            <w:tcW w:w="1699" w:type="dxa"/>
            <w:vMerge w:val="restart"/>
          </w:tcPr>
          <w:p w14:paraId="3B47FECB" w14:textId="77777777" w:rsidR="007F33B2" w:rsidRPr="007F33B2" w:rsidRDefault="007F33B2" w:rsidP="007F33B2">
            <w:pPr>
              <w:rPr>
                <w:rFonts w:cstheme="minorHAnsi"/>
                <w:color w:val="000000"/>
                <w:sz w:val="18"/>
                <w:szCs w:val="18"/>
              </w:rPr>
            </w:pPr>
            <w:r w:rsidRPr="007F33B2">
              <w:rPr>
                <w:rFonts w:cstheme="minorHAnsi"/>
                <w:color w:val="000000"/>
                <w:sz w:val="18"/>
                <w:szCs w:val="18"/>
              </w:rPr>
              <w:t>37-7/8 inch OD cement mortar coated and lined welded steel pipes with positive closure device at waterside hinge.</w:t>
            </w:r>
          </w:p>
        </w:tc>
        <w:tc>
          <w:tcPr>
            <w:tcW w:w="1699" w:type="dxa"/>
            <w:vMerge w:val="restart"/>
          </w:tcPr>
          <w:p w14:paraId="5406776E"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87.0 (200-Year Elevation 93.49)</w:t>
            </w:r>
          </w:p>
        </w:tc>
        <w:tc>
          <w:tcPr>
            <w:tcW w:w="6235" w:type="dxa"/>
            <w:gridSpan w:val="2"/>
          </w:tcPr>
          <w:p w14:paraId="17208DF5"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7F33B2" w14:paraId="6377A624"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34CCDEFD" w14:textId="77777777" w:rsidR="007F33B2" w:rsidRPr="007F33B2" w:rsidRDefault="007F33B2" w:rsidP="007F33B2">
            <w:pPr>
              <w:rPr>
                <w:rFonts w:cstheme="minorHAnsi"/>
                <w:color w:val="000000"/>
                <w:sz w:val="18"/>
                <w:szCs w:val="18"/>
              </w:rPr>
            </w:pPr>
          </w:p>
        </w:tc>
        <w:tc>
          <w:tcPr>
            <w:tcW w:w="1570" w:type="dxa"/>
            <w:vMerge/>
            <w:vAlign w:val="center"/>
          </w:tcPr>
          <w:p w14:paraId="32934FE6" w14:textId="77777777" w:rsidR="007F33B2" w:rsidRPr="007F33B2" w:rsidRDefault="007F33B2" w:rsidP="007F33B2">
            <w:pPr>
              <w:rPr>
                <w:rFonts w:cstheme="minorHAnsi"/>
                <w:color w:val="000000"/>
                <w:sz w:val="18"/>
                <w:szCs w:val="18"/>
              </w:rPr>
            </w:pPr>
          </w:p>
        </w:tc>
        <w:tc>
          <w:tcPr>
            <w:tcW w:w="1699" w:type="dxa"/>
            <w:vMerge/>
            <w:vAlign w:val="center"/>
          </w:tcPr>
          <w:p w14:paraId="586D090A" w14:textId="77777777" w:rsidR="007F33B2" w:rsidRPr="007F33B2" w:rsidRDefault="007F33B2" w:rsidP="007F33B2">
            <w:pPr>
              <w:rPr>
                <w:rFonts w:cstheme="minorHAnsi"/>
                <w:color w:val="000000"/>
                <w:sz w:val="18"/>
                <w:szCs w:val="18"/>
              </w:rPr>
            </w:pPr>
          </w:p>
        </w:tc>
        <w:tc>
          <w:tcPr>
            <w:tcW w:w="1699" w:type="dxa"/>
            <w:vMerge/>
            <w:vAlign w:val="center"/>
          </w:tcPr>
          <w:p w14:paraId="6A00A058" w14:textId="77777777" w:rsidR="007F33B2" w:rsidRPr="007F33B2" w:rsidRDefault="007F33B2" w:rsidP="007F33B2">
            <w:pPr>
              <w:rPr>
                <w:rFonts w:cstheme="minorHAnsi"/>
                <w:color w:val="000000"/>
                <w:sz w:val="18"/>
                <w:szCs w:val="18"/>
              </w:rPr>
            </w:pPr>
          </w:p>
        </w:tc>
        <w:tc>
          <w:tcPr>
            <w:tcW w:w="6235" w:type="dxa"/>
            <w:gridSpan w:val="2"/>
          </w:tcPr>
          <w:p w14:paraId="35143666"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2016 under CVFPB Permit 18793-3 BD.</w:t>
            </w:r>
          </w:p>
        </w:tc>
      </w:tr>
      <w:tr w:rsidR="007F33B2" w:rsidRPr="007F33B2" w14:paraId="6160AC3C"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002DB109" w14:textId="77777777" w:rsidR="007F33B2" w:rsidRPr="007F33B2" w:rsidRDefault="007F33B2" w:rsidP="007F33B2">
            <w:pPr>
              <w:rPr>
                <w:rFonts w:cstheme="minorHAnsi"/>
                <w:color w:val="000000"/>
                <w:sz w:val="18"/>
                <w:szCs w:val="18"/>
              </w:rPr>
            </w:pPr>
          </w:p>
        </w:tc>
        <w:tc>
          <w:tcPr>
            <w:tcW w:w="1570" w:type="dxa"/>
            <w:vMerge/>
            <w:vAlign w:val="center"/>
          </w:tcPr>
          <w:p w14:paraId="73ED66B4" w14:textId="77777777" w:rsidR="007F33B2" w:rsidRPr="007F33B2" w:rsidRDefault="007F33B2" w:rsidP="007F33B2">
            <w:pPr>
              <w:rPr>
                <w:rFonts w:cstheme="minorHAnsi"/>
                <w:color w:val="000000"/>
                <w:sz w:val="18"/>
                <w:szCs w:val="18"/>
              </w:rPr>
            </w:pPr>
          </w:p>
        </w:tc>
        <w:tc>
          <w:tcPr>
            <w:tcW w:w="1699" w:type="dxa"/>
            <w:vMerge/>
            <w:vAlign w:val="center"/>
          </w:tcPr>
          <w:p w14:paraId="758A0FAF" w14:textId="77777777" w:rsidR="007F33B2" w:rsidRPr="007F33B2" w:rsidRDefault="007F33B2" w:rsidP="007F33B2">
            <w:pPr>
              <w:rPr>
                <w:rFonts w:cstheme="minorHAnsi"/>
                <w:color w:val="000000"/>
                <w:sz w:val="18"/>
                <w:szCs w:val="18"/>
              </w:rPr>
            </w:pPr>
          </w:p>
        </w:tc>
        <w:tc>
          <w:tcPr>
            <w:tcW w:w="1699" w:type="dxa"/>
            <w:vMerge/>
            <w:vAlign w:val="center"/>
          </w:tcPr>
          <w:p w14:paraId="4C88A462" w14:textId="77777777" w:rsidR="007F33B2" w:rsidRPr="007F33B2" w:rsidRDefault="007F33B2" w:rsidP="007F33B2">
            <w:pPr>
              <w:rPr>
                <w:rFonts w:cstheme="minorHAnsi"/>
                <w:color w:val="000000"/>
                <w:sz w:val="18"/>
                <w:szCs w:val="18"/>
              </w:rPr>
            </w:pPr>
          </w:p>
        </w:tc>
        <w:tc>
          <w:tcPr>
            <w:tcW w:w="6235" w:type="dxa"/>
            <w:gridSpan w:val="2"/>
          </w:tcPr>
          <w:p w14:paraId="31172E87" w14:textId="77777777" w:rsidR="007F33B2" w:rsidRPr="007F33B2" w:rsidRDefault="007F33B2" w:rsidP="007F33B2">
            <w:pPr>
              <w:rPr>
                <w:rFonts w:cstheme="minorHAnsi"/>
                <w:color w:val="000000"/>
                <w:sz w:val="18"/>
                <w:szCs w:val="18"/>
              </w:rPr>
            </w:pPr>
            <w:r w:rsidRPr="007F33B2">
              <w:rPr>
                <w:rFonts w:cstheme="minorHAnsi"/>
                <w:sz w:val="18"/>
                <w:szCs w:val="18"/>
              </w:rPr>
              <w:t>Sluice gate valve closure device located on the waterside levee hinge to provide a rapid means of closure per USACE EM-1110-2-1913, Chapter 8 and DWR ULDC Section 7.13.7.</w:t>
            </w:r>
          </w:p>
        </w:tc>
      </w:tr>
      <w:tr w:rsidR="007F33B2" w:rsidRPr="007F33B2" w14:paraId="2E617938"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54BC66AB" w14:textId="77777777" w:rsidR="007F33B2" w:rsidRPr="007F33B2" w:rsidRDefault="007F33B2" w:rsidP="007F33B2">
            <w:pPr>
              <w:rPr>
                <w:rFonts w:cstheme="minorHAnsi"/>
                <w:color w:val="000000"/>
                <w:sz w:val="18"/>
                <w:szCs w:val="18"/>
              </w:rPr>
            </w:pPr>
          </w:p>
        </w:tc>
        <w:tc>
          <w:tcPr>
            <w:tcW w:w="1570" w:type="dxa"/>
            <w:vMerge/>
            <w:vAlign w:val="center"/>
          </w:tcPr>
          <w:p w14:paraId="5ABB8509" w14:textId="77777777" w:rsidR="007F33B2" w:rsidRPr="007F33B2" w:rsidRDefault="007F33B2" w:rsidP="007F33B2">
            <w:pPr>
              <w:rPr>
                <w:rFonts w:cstheme="minorHAnsi"/>
                <w:color w:val="000000"/>
                <w:sz w:val="18"/>
                <w:szCs w:val="18"/>
              </w:rPr>
            </w:pPr>
          </w:p>
        </w:tc>
        <w:tc>
          <w:tcPr>
            <w:tcW w:w="1699" w:type="dxa"/>
            <w:vMerge/>
            <w:vAlign w:val="center"/>
          </w:tcPr>
          <w:p w14:paraId="66EB9F15" w14:textId="77777777" w:rsidR="007F33B2" w:rsidRPr="007F33B2" w:rsidRDefault="007F33B2" w:rsidP="007F33B2">
            <w:pPr>
              <w:rPr>
                <w:rFonts w:cstheme="minorHAnsi"/>
                <w:color w:val="000000"/>
                <w:sz w:val="18"/>
                <w:szCs w:val="18"/>
              </w:rPr>
            </w:pPr>
          </w:p>
        </w:tc>
        <w:tc>
          <w:tcPr>
            <w:tcW w:w="1699" w:type="dxa"/>
            <w:vMerge/>
            <w:vAlign w:val="center"/>
          </w:tcPr>
          <w:p w14:paraId="7842C949" w14:textId="77777777" w:rsidR="007F33B2" w:rsidRPr="007F33B2" w:rsidRDefault="007F33B2" w:rsidP="007F33B2">
            <w:pPr>
              <w:rPr>
                <w:rFonts w:cstheme="minorHAnsi"/>
                <w:color w:val="000000"/>
                <w:sz w:val="18"/>
                <w:szCs w:val="18"/>
              </w:rPr>
            </w:pPr>
          </w:p>
        </w:tc>
        <w:tc>
          <w:tcPr>
            <w:tcW w:w="6235" w:type="dxa"/>
            <w:gridSpan w:val="2"/>
          </w:tcPr>
          <w:p w14:paraId="3530DB7F"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7F33B2" w14:paraId="2F3B11DB"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6C742A44" w14:textId="77777777" w:rsidR="007F33B2" w:rsidRPr="007F33B2" w:rsidRDefault="007F33B2" w:rsidP="007F33B2">
            <w:pPr>
              <w:rPr>
                <w:rFonts w:cstheme="minorHAnsi"/>
                <w:color w:val="000000"/>
                <w:sz w:val="18"/>
                <w:szCs w:val="18"/>
              </w:rPr>
            </w:pPr>
          </w:p>
        </w:tc>
        <w:tc>
          <w:tcPr>
            <w:tcW w:w="1570" w:type="dxa"/>
            <w:vMerge/>
            <w:vAlign w:val="center"/>
          </w:tcPr>
          <w:p w14:paraId="3F865323" w14:textId="77777777" w:rsidR="007F33B2" w:rsidRPr="007F33B2" w:rsidRDefault="007F33B2" w:rsidP="007F33B2">
            <w:pPr>
              <w:rPr>
                <w:rFonts w:cstheme="minorHAnsi"/>
                <w:color w:val="000000"/>
                <w:sz w:val="18"/>
                <w:szCs w:val="18"/>
              </w:rPr>
            </w:pPr>
          </w:p>
        </w:tc>
        <w:tc>
          <w:tcPr>
            <w:tcW w:w="1699" w:type="dxa"/>
            <w:vMerge/>
            <w:vAlign w:val="center"/>
          </w:tcPr>
          <w:p w14:paraId="1F3036DD" w14:textId="77777777" w:rsidR="007F33B2" w:rsidRPr="007F33B2" w:rsidRDefault="007F33B2" w:rsidP="007F33B2">
            <w:pPr>
              <w:rPr>
                <w:rFonts w:cstheme="minorHAnsi"/>
                <w:color w:val="000000"/>
                <w:sz w:val="18"/>
                <w:szCs w:val="18"/>
              </w:rPr>
            </w:pPr>
          </w:p>
        </w:tc>
        <w:tc>
          <w:tcPr>
            <w:tcW w:w="1699" w:type="dxa"/>
            <w:vMerge/>
            <w:vAlign w:val="center"/>
          </w:tcPr>
          <w:p w14:paraId="17B58B43" w14:textId="77777777" w:rsidR="007F33B2" w:rsidRPr="007F33B2" w:rsidRDefault="007F33B2" w:rsidP="007F33B2">
            <w:pPr>
              <w:rPr>
                <w:rFonts w:cstheme="minorHAnsi"/>
                <w:color w:val="000000"/>
                <w:sz w:val="18"/>
                <w:szCs w:val="18"/>
              </w:rPr>
            </w:pPr>
          </w:p>
        </w:tc>
        <w:tc>
          <w:tcPr>
            <w:tcW w:w="6235" w:type="dxa"/>
            <w:gridSpan w:val="2"/>
          </w:tcPr>
          <w:p w14:paraId="2AAC4E0D"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7F33B2" w14:paraId="526B05DD"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0828BCD4" w14:textId="77777777" w:rsidR="007F33B2" w:rsidRPr="007F33B2" w:rsidRDefault="007F33B2" w:rsidP="007F33B2">
            <w:pPr>
              <w:rPr>
                <w:rFonts w:cstheme="minorHAnsi"/>
                <w:color w:val="000000"/>
                <w:sz w:val="18"/>
                <w:szCs w:val="18"/>
              </w:rPr>
            </w:pPr>
          </w:p>
        </w:tc>
        <w:tc>
          <w:tcPr>
            <w:tcW w:w="1570" w:type="dxa"/>
            <w:vMerge/>
            <w:vAlign w:val="center"/>
          </w:tcPr>
          <w:p w14:paraId="1DE0C252" w14:textId="77777777" w:rsidR="007F33B2" w:rsidRPr="007F33B2" w:rsidRDefault="007F33B2" w:rsidP="007F33B2">
            <w:pPr>
              <w:rPr>
                <w:rFonts w:cstheme="minorHAnsi"/>
                <w:color w:val="000000"/>
                <w:sz w:val="18"/>
                <w:szCs w:val="18"/>
              </w:rPr>
            </w:pPr>
          </w:p>
        </w:tc>
        <w:tc>
          <w:tcPr>
            <w:tcW w:w="1699" w:type="dxa"/>
            <w:vMerge/>
            <w:vAlign w:val="center"/>
          </w:tcPr>
          <w:p w14:paraId="528B8B32" w14:textId="77777777" w:rsidR="007F33B2" w:rsidRPr="007F33B2" w:rsidRDefault="007F33B2" w:rsidP="007F33B2">
            <w:pPr>
              <w:rPr>
                <w:rFonts w:cstheme="minorHAnsi"/>
                <w:color w:val="000000"/>
                <w:sz w:val="18"/>
                <w:szCs w:val="18"/>
              </w:rPr>
            </w:pPr>
          </w:p>
        </w:tc>
        <w:tc>
          <w:tcPr>
            <w:tcW w:w="1699" w:type="dxa"/>
            <w:vMerge/>
            <w:vAlign w:val="center"/>
          </w:tcPr>
          <w:p w14:paraId="4E67DAF9" w14:textId="77777777" w:rsidR="007F33B2" w:rsidRPr="007F33B2" w:rsidRDefault="007F33B2" w:rsidP="007F33B2">
            <w:pPr>
              <w:rPr>
                <w:rFonts w:cstheme="minorHAnsi"/>
                <w:color w:val="000000"/>
                <w:sz w:val="18"/>
                <w:szCs w:val="18"/>
              </w:rPr>
            </w:pPr>
          </w:p>
        </w:tc>
        <w:tc>
          <w:tcPr>
            <w:tcW w:w="6235" w:type="dxa"/>
            <w:gridSpan w:val="2"/>
          </w:tcPr>
          <w:p w14:paraId="01486C2F" w14:textId="77777777" w:rsidR="007F33B2" w:rsidRPr="007F33B2" w:rsidRDefault="007F33B2" w:rsidP="007F33B2">
            <w:pPr>
              <w:rPr>
                <w:rFonts w:cstheme="minorHAnsi"/>
                <w:color w:val="000000"/>
                <w:sz w:val="18"/>
                <w:szCs w:val="18"/>
              </w:rPr>
            </w:pPr>
            <w:r w:rsidRPr="007F33B2">
              <w:rPr>
                <w:rFonts w:cstheme="minorHAnsi"/>
                <w:sz w:val="18"/>
                <w:szCs w:val="18"/>
              </w:rPr>
              <w:t>Pipe meet CVFPB Title 23 Requirements</w:t>
            </w:r>
          </w:p>
        </w:tc>
      </w:tr>
      <w:tr w:rsidR="007F33B2" w:rsidRPr="007F33B2" w14:paraId="3DC36EFF"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6ECCD15D" w14:textId="77777777" w:rsidR="007F33B2" w:rsidRPr="007F33B2" w:rsidRDefault="007F33B2" w:rsidP="007F33B2">
            <w:pPr>
              <w:rPr>
                <w:rFonts w:cstheme="minorHAnsi"/>
                <w:color w:val="000000"/>
                <w:sz w:val="18"/>
                <w:szCs w:val="18"/>
              </w:rPr>
            </w:pPr>
          </w:p>
        </w:tc>
        <w:tc>
          <w:tcPr>
            <w:tcW w:w="1570" w:type="dxa"/>
            <w:vMerge/>
            <w:vAlign w:val="center"/>
          </w:tcPr>
          <w:p w14:paraId="4288DF89" w14:textId="77777777" w:rsidR="007F33B2" w:rsidRPr="007F33B2" w:rsidRDefault="007F33B2" w:rsidP="007F33B2">
            <w:pPr>
              <w:rPr>
                <w:rFonts w:cstheme="minorHAnsi"/>
                <w:color w:val="000000"/>
                <w:sz w:val="18"/>
                <w:szCs w:val="18"/>
              </w:rPr>
            </w:pPr>
          </w:p>
        </w:tc>
        <w:tc>
          <w:tcPr>
            <w:tcW w:w="1699" w:type="dxa"/>
            <w:vMerge/>
            <w:vAlign w:val="center"/>
          </w:tcPr>
          <w:p w14:paraId="17F46343" w14:textId="77777777" w:rsidR="007F33B2" w:rsidRPr="007F33B2" w:rsidRDefault="007F33B2" w:rsidP="007F33B2">
            <w:pPr>
              <w:rPr>
                <w:rFonts w:cstheme="minorHAnsi"/>
                <w:color w:val="000000"/>
                <w:sz w:val="18"/>
                <w:szCs w:val="18"/>
              </w:rPr>
            </w:pPr>
          </w:p>
        </w:tc>
        <w:tc>
          <w:tcPr>
            <w:tcW w:w="1699" w:type="dxa"/>
            <w:vMerge/>
            <w:vAlign w:val="center"/>
          </w:tcPr>
          <w:p w14:paraId="1590C8AD" w14:textId="77777777" w:rsidR="007F33B2" w:rsidRPr="007F33B2" w:rsidRDefault="007F33B2" w:rsidP="007F33B2">
            <w:pPr>
              <w:rPr>
                <w:rFonts w:cstheme="minorHAnsi"/>
                <w:color w:val="000000"/>
                <w:sz w:val="18"/>
                <w:szCs w:val="18"/>
              </w:rPr>
            </w:pPr>
          </w:p>
        </w:tc>
        <w:tc>
          <w:tcPr>
            <w:tcW w:w="6235" w:type="dxa"/>
            <w:gridSpan w:val="2"/>
          </w:tcPr>
          <w:p w14:paraId="6E6F4553"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Utility does not have CVFPB Encroachment Permit.  SBFCA has been working with CVFPB to obtain an individual encroachment permit.  The application will be submitted in fall of 2016.</w:t>
            </w:r>
          </w:p>
        </w:tc>
      </w:tr>
      <w:tr w:rsidR="007F33B2" w:rsidRPr="007F33B2" w14:paraId="23DA3139"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restart"/>
          </w:tcPr>
          <w:p w14:paraId="0D861192" w14:textId="77777777" w:rsidR="007F33B2" w:rsidRPr="007F33B2" w:rsidRDefault="007F33B2" w:rsidP="007F33B2">
            <w:pPr>
              <w:rPr>
                <w:rFonts w:cstheme="minorHAnsi"/>
                <w:color w:val="000000"/>
                <w:sz w:val="18"/>
                <w:szCs w:val="18"/>
              </w:rPr>
            </w:pPr>
            <w:r w:rsidRPr="007F33B2">
              <w:rPr>
                <w:rFonts w:cstheme="minorHAnsi"/>
                <w:color w:val="000000"/>
                <w:sz w:val="18"/>
                <w:szCs w:val="18"/>
              </w:rPr>
              <w:t>Waller Family Irrigation Pipe Crossing</w:t>
            </w:r>
          </w:p>
        </w:tc>
        <w:tc>
          <w:tcPr>
            <w:tcW w:w="1570" w:type="dxa"/>
            <w:vMerge w:val="restart"/>
          </w:tcPr>
          <w:p w14:paraId="6B5CB4D9"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1799+44</w:t>
            </w:r>
          </w:p>
          <w:p w14:paraId="5E92EC7B"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lastRenderedPageBreak/>
              <w:t>Unit 152 LM 2.35</w:t>
            </w:r>
          </w:p>
        </w:tc>
        <w:tc>
          <w:tcPr>
            <w:tcW w:w="1699" w:type="dxa"/>
            <w:vMerge w:val="restart"/>
          </w:tcPr>
          <w:p w14:paraId="45870A11" w14:textId="77777777" w:rsidR="007F33B2" w:rsidRPr="007F33B2" w:rsidRDefault="007F33B2" w:rsidP="007F33B2">
            <w:pPr>
              <w:rPr>
                <w:rFonts w:cstheme="minorHAnsi"/>
                <w:color w:val="000000"/>
                <w:sz w:val="18"/>
                <w:szCs w:val="18"/>
              </w:rPr>
            </w:pPr>
            <w:r w:rsidRPr="007F33B2">
              <w:rPr>
                <w:rFonts w:cstheme="minorHAnsi"/>
                <w:color w:val="000000"/>
                <w:sz w:val="18"/>
                <w:szCs w:val="18"/>
              </w:rPr>
              <w:lastRenderedPageBreak/>
              <w:t>8.0 inch OD corrosion proof welded steel pipes with positive closure device on waterside hinge.</w:t>
            </w:r>
          </w:p>
        </w:tc>
        <w:tc>
          <w:tcPr>
            <w:tcW w:w="1699" w:type="dxa"/>
            <w:vMerge w:val="restart"/>
          </w:tcPr>
          <w:p w14:paraId="689A10C7"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84.70 (200-Year Elevation 81.47)</w:t>
            </w:r>
          </w:p>
        </w:tc>
        <w:tc>
          <w:tcPr>
            <w:tcW w:w="6235" w:type="dxa"/>
            <w:gridSpan w:val="2"/>
          </w:tcPr>
          <w:p w14:paraId="7982A3FE"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7F33B2" w14:paraId="2652BB1A"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049F2B8E" w14:textId="77777777" w:rsidR="007F33B2" w:rsidRPr="007F33B2" w:rsidRDefault="007F33B2" w:rsidP="007F33B2">
            <w:pPr>
              <w:rPr>
                <w:rFonts w:cstheme="minorHAnsi"/>
                <w:color w:val="000000"/>
                <w:sz w:val="18"/>
                <w:szCs w:val="18"/>
              </w:rPr>
            </w:pPr>
          </w:p>
        </w:tc>
        <w:tc>
          <w:tcPr>
            <w:tcW w:w="1570" w:type="dxa"/>
            <w:vMerge/>
            <w:vAlign w:val="center"/>
          </w:tcPr>
          <w:p w14:paraId="6956A3E0" w14:textId="77777777" w:rsidR="007F33B2" w:rsidRPr="007F33B2" w:rsidRDefault="007F33B2" w:rsidP="007F33B2">
            <w:pPr>
              <w:rPr>
                <w:rFonts w:cstheme="minorHAnsi"/>
                <w:color w:val="000000"/>
                <w:sz w:val="18"/>
                <w:szCs w:val="18"/>
              </w:rPr>
            </w:pPr>
          </w:p>
        </w:tc>
        <w:tc>
          <w:tcPr>
            <w:tcW w:w="1699" w:type="dxa"/>
            <w:vMerge/>
            <w:vAlign w:val="center"/>
          </w:tcPr>
          <w:p w14:paraId="3BD9B88B" w14:textId="77777777" w:rsidR="007F33B2" w:rsidRPr="007F33B2" w:rsidRDefault="007F33B2" w:rsidP="007F33B2">
            <w:pPr>
              <w:rPr>
                <w:rFonts w:cstheme="minorHAnsi"/>
                <w:color w:val="000000"/>
                <w:sz w:val="18"/>
                <w:szCs w:val="18"/>
              </w:rPr>
            </w:pPr>
          </w:p>
        </w:tc>
        <w:tc>
          <w:tcPr>
            <w:tcW w:w="1699" w:type="dxa"/>
            <w:vMerge/>
            <w:vAlign w:val="center"/>
          </w:tcPr>
          <w:p w14:paraId="2A89831D" w14:textId="77777777" w:rsidR="007F33B2" w:rsidRPr="007F33B2" w:rsidRDefault="007F33B2" w:rsidP="007F33B2">
            <w:pPr>
              <w:rPr>
                <w:rFonts w:cstheme="minorHAnsi"/>
                <w:color w:val="000000"/>
                <w:sz w:val="18"/>
                <w:szCs w:val="18"/>
              </w:rPr>
            </w:pPr>
          </w:p>
        </w:tc>
        <w:tc>
          <w:tcPr>
            <w:tcW w:w="6235" w:type="dxa"/>
            <w:gridSpan w:val="2"/>
          </w:tcPr>
          <w:p w14:paraId="7877C879" w14:textId="77777777" w:rsidR="007F33B2" w:rsidRPr="007F33B2" w:rsidRDefault="007F33B2" w:rsidP="007F33B2">
            <w:pPr>
              <w:rPr>
                <w:rFonts w:cstheme="minorHAnsi"/>
                <w:color w:val="000000"/>
                <w:sz w:val="18"/>
                <w:szCs w:val="18"/>
              </w:rPr>
            </w:pPr>
            <w:r w:rsidRPr="007F33B2">
              <w:rPr>
                <w:rFonts w:cstheme="minorHAnsi"/>
                <w:sz w:val="18"/>
                <w:szCs w:val="18"/>
              </w:rPr>
              <w:t xml:space="preserve">Pipe modified as part of the West Feather River Levee Repair Project in 2016 under CVFPB Permit 18793-3 BD.  </w:t>
            </w:r>
          </w:p>
        </w:tc>
      </w:tr>
      <w:tr w:rsidR="007F33B2" w:rsidRPr="007F33B2" w14:paraId="4EF8BD04"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4EE092B6" w14:textId="77777777" w:rsidR="007F33B2" w:rsidRPr="007F33B2" w:rsidRDefault="007F33B2" w:rsidP="007F33B2">
            <w:pPr>
              <w:rPr>
                <w:rFonts w:cstheme="minorHAnsi"/>
                <w:color w:val="000000"/>
                <w:sz w:val="18"/>
                <w:szCs w:val="18"/>
              </w:rPr>
            </w:pPr>
          </w:p>
        </w:tc>
        <w:tc>
          <w:tcPr>
            <w:tcW w:w="1570" w:type="dxa"/>
            <w:vMerge/>
            <w:vAlign w:val="center"/>
          </w:tcPr>
          <w:p w14:paraId="186927C9" w14:textId="77777777" w:rsidR="007F33B2" w:rsidRPr="007F33B2" w:rsidRDefault="007F33B2" w:rsidP="007F33B2">
            <w:pPr>
              <w:rPr>
                <w:rFonts w:cstheme="minorHAnsi"/>
                <w:color w:val="000000"/>
                <w:sz w:val="18"/>
                <w:szCs w:val="18"/>
              </w:rPr>
            </w:pPr>
          </w:p>
        </w:tc>
        <w:tc>
          <w:tcPr>
            <w:tcW w:w="1699" w:type="dxa"/>
            <w:vMerge/>
            <w:vAlign w:val="center"/>
          </w:tcPr>
          <w:p w14:paraId="1528116E" w14:textId="77777777" w:rsidR="007F33B2" w:rsidRPr="007F33B2" w:rsidRDefault="007F33B2" w:rsidP="007F33B2">
            <w:pPr>
              <w:rPr>
                <w:rFonts w:cstheme="minorHAnsi"/>
                <w:color w:val="000000"/>
                <w:sz w:val="18"/>
                <w:szCs w:val="18"/>
              </w:rPr>
            </w:pPr>
          </w:p>
        </w:tc>
        <w:tc>
          <w:tcPr>
            <w:tcW w:w="1699" w:type="dxa"/>
            <w:vMerge/>
            <w:vAlign w:val="center"/>
          </w:tcPr>
          <w:p w14:paraId="3D316069" w14:textId="77777777" w:rsidR="007F33B2" w:rsidRPr="007F33B2" w:rsidRDefault="007F33B2" w:rsidP="007F33B2">
            <w:pPr>
              <w:rPr>
                <w:rFonts w:cstheme="minorHAnsi"/>
                <w:color w:val="000000"/>
                <w:sz w:val="18"/>
                <w:szCs w:val="18"/>
              </w:rPr>
            </w:pPr>
          </w:p>
        </w:tc>
        <w:tc>
          <w:tcPr>
            <w:tcW w:w="6235" w:type="dxa"/>
            <w:gridSpan w:val="2"/>
          </w:tcPr>
          <w:p w14:paraId="2A4C5F82" w14:textId="77777777" w:rsidR="007F33B2" w:rsidRPr="007F33B2" w:rsidRDefault="007F33B2" w:rsidP="007F33B2">
            <w:pPr>
              <w:rPr>
                <w:rFonts w:cstheme="minorHAnsi"/>
                <w:color w:val="000000"/>
                <w:sz w:val="18"/>
                <w:szCs w:val="18"/>
              </w:rPr>
            </w:pPr>
            <w:r w:rsidRPr="007F33B2">
              <w:rPr>
                <w:rFonts w:cstheme="minorHAnsi"/>
                <w:sz w:val="18"/>
                <w:szCs w:val="18"/>
              </w:rPr>
              <w:t>Gate valve closure device located on the waterside levee crest to provide a rapid means of closure per USACE EM-1110-2-1913, Chapter 8 and DWR ULDC Section 7.13.7.</w:t>
            </w:r>
          </w:p>
        </w:tc>
      </w:tr>
      <w:tr w:rsidR="007F33B2" w:rsidRPr="007F33B2" w14:paraId="4E3FFA26"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37782489" w14:textId="77777777" w:rsidR="007F33B2" w:rsidRPr="007F33B2" w:rsidRDefault="007F33B2" w:rsidP="007F33B2">
            <w:pPr>
              <w:rPr>
                <w:rFonts w:cstheme="minorHAnsi"/>
                <w:color w:val="000000"/>
                <w:sz w:val="18"/>
                <w:szCs w:val="18"/>
              </w:rPr>
            </w:pPr>
          </w:p>
        </w:tc>
        <w:tc>
          <w:tcPr>
            <w:tcW w:w="1570" w:type="dxa"/>
            <w:vMerge/>
            <w:vAlign w:val="center"/>
          </w:tcPr>
          <w:p w14:paraId="171E6CB2" w14:textId="77777777" w:rsidR="007F33B2" w:rsidRPr="007F33B2" w:rsidRDefault="007F33B2" w:rsidP="007F33B2">
            <w:pPr>
              <w:rPr>
                <w:rFonts w:cstheme="minorHAnsi"/>
                <w:color w:val="000000"/>
                <w:sz w:val="18"/>
                <w:szCs w:val="18"/>
              </w:rPr>
            </w:pPr>
          </w:p>
        </w:tc>
        <w:tc>
          <w:tcPr>
            <w:tcW w:w="1699" w:type="dxa"/>
            <w:vMerge/>
            <w:vAlign w:val="center"/>
          </w:tcPr>
          <w:p w14:paraId="053CA2BD" w14:textId="77777777" w:rsidR="007F33B2" w:rsidRPr="007F33B2" w:rsidRDefault="007F33B2" w:rsidP="007F33B2">
            <w:pPr>
              <w:rPr>
                <w:rFonts w:cstheme="minorHAnsi"/>
                <w:color w:val="000000"/>
                <w:sz w:val="18"/>
                <w:szCs w:val="18"/>
              </w:rPr>
            </w:pPr>
          </w:p>
        </w:tc>
        <w:tc>
          <w:tcPr>
            <w:tcW w:w="1699" w:type="dxa"/>
            <w:vMerge/>
            <w:vAlign w:val="center"/>
          </w:tcPr>
          <w:p w14:paraId="023BD760" w14:textId="77777777" w:rsidR="007F33B2" w:rsidRPr="007F33B2" w:rsidRDefault="007F33B2" w:rsidP="007F33B2">
            <w:pPr>
              <w:rPr>
                <w:rFonts w:cstheme="minorHAnsi"/>
                <w:color w:val="000000"/>
                <w:sz w:val="18"/>
                <w:szCs w:val="18"/>
              </w:rPr>
            </w:pPr>
          </w:p>
        </w:tc>
        <w:tc>
          <w:tcPr>
            <w:tcW w:w="6235" w:type="dxa"/>
            <w:gridSpan w:val="2"/>
          </w:tcPr>
          <w:p w14:paraId="4CC21F84"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7F33B2" w14:paraId="3428785E"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076C6391" w14:textId="77777777" w:rsidR="007F33B2" w:rsidRPr="007F33B2" w:rsidRDefault="007F33B2" w:rsidP="007F33B2">
            <w:pPr>
              <w:rPr>
                <w:rFonts w:cstheme="minorHAnsi"/>
                <w:color w:val="000000"/>
                <w:sz w:val="18"/>
                <w:szCs w:val="18"/>
              </w:rPr>
            </w:pPr>
          </w:p>
        </w:tc>
        <w:tc>
          <w:tcPr>
            <w:tcW w:w="1570" w:type="dxa"/>
            <w:vMerge/>
            <w:vAlign w:val="center"/>
          </w:tcPr>
          <w:p w14:paraId="64346A65" w14:textId="77777777" w:rsidR="007F33B2" w:rsidRPr="007F33B2" w:rsidRDefault="007F33B2" w:rsidP="007F33B2">
            <w:pPr>
              <w:rPr>
                <w:rFonts w:cstheme="minorHAnsi"/>
                <w:color w:val="000000"/>
                <w:sz w:val="18"/>
                <w:szCs w:val="18"/>
              </w:rPr>
            </w:pPr>
          </w:p>
        </w:tc>
        <w:tc>
          <w:tcPr>
            <w:tcW w:w="1699" w:type="dxa"/>
            <w:vMerge/>
            <w:vAlign w:val="center"/>
          </w:tcPr>
          <w:p w14:paraId="49E291C9" w14:textId="77777777" w:rsidR="007F33B2" w:rsidRPr="007F33B2" w:rsidRDefault="007F33B2" w:rsidP="007F33B2">
            <w:pPr>
              <w:rPr>
                <w:rFonts w:cstheme="minorHAnsi"/>
                <w:color w:val="000000"/>
                <w:sz w:val="18"/>
                <w:szCs w:val="18"/>
              </w:rPr>
            </w:pPr>
          </w:p>
        </w:tc>
        <w:tc>
          <w:tcPr>
            <w:tcW w:w="1699" w:type="dxa"/>
            <w:vMerge/>
            <w:vAlign w:val="center"/>
          </w:tcPr>
          <w:p w14:paraId="13FFB7D8" w14:textId="77777777" w:rsidR="007F33B2" w:rsidRPr="007F33B2" w:rsidRDefault="007F33B2" w:rsidP="007F33B2">
            <w:pPr>
              <w:rPr>
                <w:rFonts w:cstheme="minorHAnsi"/>
                <w:color w:val="000000"/>
                <w:sz w:val="18"/>
                <w:szCs w:val="18"/>
              </w:rPr>
            </w:pPr>
          </w:p>
        </w:tc>
        <w:tc>
          <w:tcPr>
            <w:tcW w:w="6235" w:type="dxa"/>
            <w:gridSpan w:val="2"/>
          </w:tcPr>
          <w:p w14:paraId="543C9B8E"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7F33B2" w14:paraId="5A572343"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0F9E8990" w14:textId="77777777" w:rsidR="007F33B2" w:rsidRPr="007F33B2" w:rsidRDefault="007F33B2" w:rsidP="007F33B2">
            <w:pPr>
              <w:rPr>
                <w:rFonts w:cstheme="minorHAnsi"/>
                <w:color w:val="000000"/>
                <w:sz w:val="18"/>
                <w:szCs w:val="18"/>
              </w:rPr>
            </w:pPr>
          </w:p>
        </w:tc>
        <w:tc>
          <w:tcPr>
            <w:tcW w:w="1570" w:type="dxa"/>
            <w:vMerge/>
            <w:vAlign w:val="center"/>
          </w:tcPr>
          <w:p w14:paraId="501023DE" w14:textId="77777777" w:rsidR="007F33B2" w:rsidRPr="007F33B2" w:rsidRDefault="007F33B2" w:rsidP="007F33B2">
            <w:pPr>
              <w:rPr>
                <w:rFonts w:cstheme="minorHAnsi"/>
                <w:color w:val="000000"/>
                <w:sz w:val="18"/>
                <w:szCs w:val="18"/>
              </w:rPr>
            </w:pPr>
          </w:p>
        </w:tc>
        <w:tc>
          <w:tcPr>
            <w:tcW w:w="1699" w:type="dxa"/>
            <w:vMerge/>
            <w:vAlign w:val="center"/>
          </w:tcPr>
          <w:p w14:paraId="163CCB3A" w14:textId="77777777" w:rsidR="007F33B2" w:rsidRPr="007F33B2" w:rsidRDefault="007F33B2" w:rsidP="007F33B2">
            <w:pPr>
              <w:rPr>
                <w:rFonts w:cstheme="minorHAnsi"/>
                <w:color w:val="000000"/>
                <w:sz w:val="18"/>
                <w:szCs w:val="18"/>
              </w:rPr>
            </w:pPr>
          </w:p>
        </w:tc>
        <w:tc>
          <w:tcPr>
            <w:tcW w:w="1699" w:type="dxa"/>
            <w:vMerge/>
            <w:vAlign w:val="center"/>
          </w:tcPr>
          <w:p w14:paraId="354D1FCD" w14:textId="77777777" w:rsidR="007F33B2" w:rsidRPr="007F33B2" w:rsidRDefault="007F33B2" w:rsidP="007F33B2">
            <w:pPr>
              <w:rPr>
                <w:rFonts w:cstheme="minorHAnsi"/>
                <w:color w:val="000000"/>
                <w:sz w:val="18"/>
                <w:szCs w:val="18"/>
              </w:rPr>
            </w:pPr>
          </w:p>
        </w:tc>
        <w:tc>
          <w:tcPr>
            <w:tcW w:w="6235" w:type="dxa"/>
            <w:gridSpan w:val="2"/>
          </w:tcPr>
          <w:p w14:paraId="6AC9C9FF" w14:textId="77777777" w:rsidR="007F33B2" w:rsidRPr="007F33B2" w:rsidRDefault="007F33B2" w:rsidP="007F33B2">
            <w:pPr>
              <w:rPr>
                <w:rFonts w:cstheme="minorHAnsi"/>
                <w:color w:val="000000"/>
                <w:sz w:val="18"/>
                <w:szCs w:val="18"/>
              </w:rPr>
            </w:pPr>
            <w:r w:rsidRPr="007F33B2">
              <w:rPr>
                <w:rFonts w:cstheme="minorHAnsi"/>
                <w:sz w:val="18"/>
                <w:szCs w:val="18"/>
              </w:rPr>
              <w:t>Pipe meets CVFPB Title 23 Requirements</w:t>
            </w:r>
          </w:p>
        </w:tc>
      </w:tr>
      <w:tr w:rsidR="007F33B2" w:rsidRPr="007F33B2" w14:paraId="5F79A07C"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5BF0A345" w14:textId="77777777" w:rsidR="007F33B2" w:rsidRPr="007F33B2" w:rsidRDefault="007F33B2" w:rsidP="007F33B2">
            <w:pPr>
              <w:rPr>
                <w:rFonts w:cstheme="minorHAnsi"/>
                <w:color w:val="000000"/>
                <w:sz w:val="18"/>
                <w:szCs w:val="18"/>
              </w:rPr>
            </w:pPr>
          </w:p>
        </w:tc>
        <w:tc>
          <w:tcPr>
            <w:tcW w:w="1570" w:type="dxa"/>
            <w:vMerge/>
            <w:vAlign w:val="center"/>
          </w:tcPr>
          <w:p w14:paraId="39B4776B" w14:textId="77777777" w:rsidR="007F33B2" w:rsidRPr="007F33B2" w:rsidRDefault="007F33B2" w:rsidP="007F33B2">
            <w:pPr>
              <w:rPr>
                <w:rFonts w:cstheme="minorHAnsi"/>
                <w:color w:val="000000"/>
                <w:sz w:val="18"/>
                <w:szCs w:val="18"/>
              </w:rPr>
            </w:pPr>
          </w:p>
        </w:tc>
        <w:tc>
          <w:tcPr>
            <w:tcW w:w="1699" w:type="dxa"/>
            <w:vMerge/>
            <w:vAlign w:val="center"/>
          </w:tcPr>
          <w:p w14:paraId="5B56062E" w14:textId="77777777" w:rsidR="007F33B2" w:rsidRPr="007F33B2" w:rsidRDefault="007F33B2" w:rsidP="007F33B2">
            <w:pPr>
              <w:rPr>
                <w:rFonts w:cstheme="minorHAnsi"/>
                <w:color w:val="000000"/>
                <w:sz w:val="18"/>
                <w:szCs w:val="18"/>
              </w:rPr>
            </w:pPr>
          </w:p>
        </w:tc>
        <w:tc>
          <w:tcPr>
            <w:tcW w:w="1699" w:type="dxa"/>
            <w:vMerge/>
            <w:vAlign w:val="center"/>
          </w:tcPr>
          <w:p w14:paraId="0E380967" w14:textId="77777777" w:rsidR="007F33B2" w:rsidRPr="007F33B2" w:rsidRDefault="007F33B2" w:rsidP="007F33B2">
            <w:pPr>
              <w:rPr>
                <w:rFonts w:cstheme="minorHAnsi"/>
                <w:color w:val="000000"/>
                <w:sz w:val="18"/>
                <w:szCs w:val="18"/>
              </w:rPr>
            </w:pPr>
          </w:p>
        </w:tc>
        <w:tc>
          <w:tcPr>
            <w:tcW w:w="6235" w:type="dxa"/>
            <w:gridSpan w:val="2"/>
          </w:tcPr>
          <w:p w14:paraId="16CD5D1B" w14:textId="77777777" w:rsidR="007F33B2" w:rsidRPr="007F33B2" w:rsidRDefault="007F33B2" w:rsidP="007F33B2">
            <w:pPr>
              <w:rPr>
                <w:rFonts w:cstheme="minorHAnsi"/>
                <w:color w:val="000000"/>
                <w:sz w:val="18"/>
                <w:szCs w:val="18"/>
              </w:rPr>
            </w:pPr>
            <w:r w:rsidRPr="007F33B2">
              <w:rPr>
                <w:rFonts w:cstheme="minorHAnsi"/>
                <w:sz w:val="18"/>
                <w:szCs w:val="18"/>
              </w:rPr>
              <w:t>SBFCA has been working with CVFPB to amend individual encroachment permit no. 17213 BD.  The application will be submitted in fall of 2016.</w:t>
            </w:r>
          </w:p>
        </w:tc>
      </w:tr>
      <w:tr w:rsidR="007F33B2" w:rsidRPr="007F33B2" w14:paraId="3A3E108F"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restart"/>
          </w:tcPr>
          <w:p w14:paraId="580EA06B" w14:textId="77777777" w:rsidR="007F33B2" w:rsidRPr="007F33B2" w:rsidRDefault="007F33B2" w:rsidP="007F33B2">
            <w:pPr>
              <w:rPr>
                <w:rFonts w:cstheme="minorHAnsi"/>
                <w:color w:val="000000"/>
                <w:sz w:val="18"/>
                <w:szCs w:val="18"/>
              </w:rPr>
            </w:pPr>
            <w:proofErr w:type="spellStart"/>
            <w:r w:rsidRPr="007F33B2">
              <w:rPr>
                <w:rFonts w:cstheme="minorHAnsi"/>
                <w:color w:val="000000"/>
                <w:sz w:val="18"/>
                <w:szCs w:val="18"/>
              </w:rPr>
              <w:t>Peekema</w:t>
            </w:r>
            <w:proofErr w:type="spellEnd"/>
            <w:r w:rsidRPr="007F33B2">
              <w:rPr>
                <w:rFonts w:cstheme="minorHAnsi"/>
                <w:color w:val="000000"/>
                <w:sz w:val="18"/>
                <w:szCs w:val="18"/>
              </w:rPr>
              <w:t xml:space="preserve"> Ranch Gravity Storm Drain Pipe Crossing</w:t>
            </w:r>
          </w:p>
        </w:tc>
        <w:tc>
          <w:tcPr>
            <w:tcW w:w="1570" w:type="dxa"/>
            <w:vMerge w:val="restart"/>
          </w:tcPr>
          <w:p w14:paraId="442D0DE0"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1809+65</w:t>
            </w:r>
          </w:p>
          <w:p w14:paraId="0F7A1E86"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152 LM 2.54</w:t>
            </w:r>
          </w:p>
        </w:tc>
        <w:tc>
          <w:tcPr>
            <w:tcW w:w="1699" w:type="dxa"/>
            <w:vMerge w:val="restart"/>
          </w:tcPr>
          <w:p w14:paraId="5AF1AD7B" w14:textId="77777777" w:rsidR="007F33B2" w:rsidRPr="007F33B2" w:rsidRDefault="007F33B2" w:rsidP="007F33B2">
            <w:pPr>
              <w:rPr>
                <w:rFonts w:cstheme="minorHAnsi"/>
                <w:color w:val="000000"/>
                <w:sz w:val="18"/>
                <w:szCs w:val="18"/>
              </w:rPr>
            </w:pPr>
            <w:r w:rsidRPr="007F33B2">
              <w:rPr>
                <w:rFonts w:cstheme="minorHAnsi"/>
                <w:color w:val="000000"/>
                <w:sz w:val="18"/>
                <w:szCs w:val="18"/>
              </w:rPr>
              <w:t>25-1/2 inch OD cement mortar coated and lined welded steel pipes with positive closure device at waterside hinge.</w:t>
            </w:r>
          </w:p>
        </w:tc>
        <w:tc>
          <w:tcPr>
            <w:tcW w:w="1699" w:type="dxa"/>
            <w:vMerge w:val="restart"/>
          </w:tcPr>
          <w:p w14:paraId="0499275F"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94.50 (200-Year Elevation 94.15)</w:t>
            </w:r>
          </w:p>
        </w:tc>
        <w:tc>
          <w:tcPr>
            <w:tcW w:w="6235" w:type="dxa"/>
            <w:gridSpan w:val="2"/>
          </w:tcPr>
          <w:p w14:paraId="02881945"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7F33B2" w14:paraId="476DF407"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7A0E0308" w14:textId="77777777" w:rsidR="007F33B2" w:rsidRPr="007F33B2" w:rsidRDefault="007F33B2" w:rsidP="007F33B2">
            <w:pPr>
              <w:rPr>
                <w:rFonts w:cstheme="minorHAnsi"/>
                <w:color w:val="000000"/>
                <w:sz w:val="18"/>
                <w:szCs w:val="18"/>
              </w:rPr>
            </w:pPr>
          </w:p>
        </w:tc>
        <w:tc>
          <w:tcPr>
            <w:tcW w:w="1570" w:type="dxa"/>
            <w:vMerge/>
            <w:vAlign w:val="center"/>
          </w:tcPr>
          <w:p w14:paraId="06974CE2" w14:textId="77777777" w:rsidR="007F33B2" w:rsidRPr="007F33B2" w:rsidRDefault="007F33B2" w:rsidP="007F33B2">
            <w:pPr>
              <w:rPr>
                <w:rFonts w:cstheme="minorHAnsi"/>
                <w:color w:val="000000"/>
                <w:sz w:val="18"/>
                <w:szCs w:val="18"/>
              </w:rPr>
            </w:pPr>
          </w:p>
        </w:tc>
        <w:tc>
          <w:tcPr>
            <w:tcW w:w="1699" w:type="dxa"/>
            <w:vMerge/>
            <w:vAlign w:val="center"/>
          </w:tcPr>
          <w:p w14:paraId="756D410E" w14:textId="77777777" w:rsidR="007F33B2" w:rsidRPr="007F33B2" w:rsidRDefault="007F33B2" w:rsidP="007F33B2">
            <w:pPr>
              <w:rPr>
                <w:rFonts w:cstheme="minorHAnsi"/>
                <w:color w:val="000000"/>
                <w:sz w:val="18"/>
                <w:szCs w:val="18"/>
              </w:rPr>
            </w:pPr>
          </w:p>
        </w:tc>
        <w:tc>
          <w:tcPr>
            <w:tcW w:w="1699" w:type="dxa"/>
            <w:vMerge/>
            <w:vAlign w:val="center"/>
          </w:tcPr>
          <w:p w14:paraId="7B65B6CF" w14:textId="77777777" w:rsidR="007F33B2" w:rsidRPr="007F33B2" w:rsidRDefault="007F33B2" w:rsidP="007F33B2">
            <w:pPr>
              <w:rPr>
                <w:rFonts w:cstheme="minorHAnsi"/>
                <w:color w:val="000000"/>
                <w:sz w:val="18"/>
                <w:szCs w:val="18"/>
              </w:rPr>
            </w:pPr>
          </w:p>
        </w:tc>
        <w:tc>
          <w:tcPr>
            <w:tcW w:w="6235" w:type="dxa"/>
            <w:gridSpan w:val="2"/>
          </w:tcPr>
          <w:p w14:paraId="082325CE"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2016 under CVFPB Permit 18793-3 BD.</w:t>
            </w:r>
          </w:p>
        </w:tc>
      </w:tr>
      <w:tr w:rsidR="007F33B2" w:rsidRPr="007F33B2" w14:paraId="6C493BB2"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6037801D" w14:textId="77777777" w:rsidR="007F33B2" w:rsidRPr="007F33B2" w:rsidRDefault="007F33B2" w:rsidP="007F33B2">
            <w:pPr>
              <w:rPr>
                <w:rFonts w:cstheme="minorHAnsi"/>
                <w:color w:val="000000"/>
                <w:sz w:val="18"/>
                <w:szCs w:val="18"/>
              </w:rPr>
            </w:pPr>
          </w:p>
        </w:tc>
        <w:tc>
          <w:tcPr>
            <w:tcW w:w="1570" w:type="dxa"/>
            <w:vMerge/>
            <w:vAlign w:val="center"/>
          </w:tcPr>
          <w:p w14:paraId="4C3AD4FE" w14:textId="77777777" w:rsidR="007F33B2" w:rsidRPr="007F33B2" w:rsidRDefault="007F33B2" w:rsidP="007F33B2">
            <w:pPr>
              <w:rPr>
                <w:rFonts w:cstheme="minorHAnsi"/>
                <w:color w:val="000000"/>
                <w:sz w:val="18"/>
                <w:szCs w:val="18"/>
              </w:rPr>
            </w:pPr>
          </w:p>
        </w:tc>
        <w:tc>
          <w:tcPr>
            <w:tcW w:w="1699" w:type="dxa"/>
            <w:vMerge/>
            <w:vAlign w:val="center"/>
          </w:tcPr>
          <w:p w14:paraId="0809E2CD" w14:textId="77777777" w:rsidR="007F33B2" w:rsidRPr="007F33B2" w:rsidRDefault="007F33B2" w:rsidP="007F33B2">
            <w:pPr>
              <w:rPr>
                <w:rFonts w:cstheme="minorHAnsi"/>
                <w:color w:val="000000"/>
                <w:sz w:val="18"/>
                <w:szCs w:val="18"/>
              </w:rPr>
            </w:pPr>
          </w:p>
        </w:tc>
        <w:tc>
          <w:tcPr>
            <w:tcW w:w="1699" w:type="dxa"/>
            <w:vMerge/>
            <w:vAlign w:val="center"/>
          </w:tcPr>
          <w:p w14:paraId="7E4E93BB" w14:textId="77777777" w:rsidR="007F33B2" w:rsidRPr="007F33B2" w:rsidRDefault="007F33B2" w:rsidP="007F33B2">
            <w:pPr>
              <w:rPr>
                <w:rFonts w:cstheme="minorHAnsi"/>
                <w:color w:val="000000"/>
                <w:sz w:val="18"/>
                <w:szCs w:val="18"/>
              </w:rPr>
            </w:pPr>
          </w:p>
        </w:tc>
        <w:tc>
          <w:tcPr>
            <w:tcW w:w="6235" w:type="dxa"/>
            <w:gridSpan w:val="2"/>
          </w:tcPr>
          <w:p w14:paraId="27867528" w14:textId="77777777" w:rsidR="007F33B2" w:rsidRPr="007F33B2" w:rsidRDefault="007F33B2" w:rsidP="007F33B2">
            <w:pPr>
              <w:rPr>
                <w:rFonts w:cstheme="minorHAnsi"/>
                <w:color w:val="000000"/>
                <w:sz w:val="18"/>
                <w:szCs w:val="18"/>
              </w:rPr>
            </w:pPr>
            <w:r w:rsidRPr="007F33B2">
              <w:rPr>
                <w:rFonts w:cstheme="minorHAnsi"/>
                <w:sz w:val="18"/>
                <w:szCs w:val="18"/>
              </w:rPr>
              <w:t>Sluice gate valve closure device located on the waterside levee hinge to provide a rapid means of closure per USACE EM-1110-2-1913, Chapter 8 and DWR ULDC Section 7.13.7.</w:t>
            </w:r>
          </w:p>
        </w:tc>
      </w:tr>
      <w:tr w:rsidR="007F33B2" w:rsidRPr="007F33B2" w14:paraId="7FAA37E0"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50841665" w14:textId="77777777" w:rsidR="007F33B2" w:rsidRPr="007F33B2" w:rsidRDefault="007F33B2" w:rsidP="007F33B2">
            <w:pPr>
              <w:rPr>
                <w:rFonts w:cstheme="minorHAnsi"/>
                <w:color w:val="000000"/>
                <w:sz w:val="18"/>
                <w:szCs w:val="18"/>
              </w:rPr>
            </w:pPr>
          </w:p>
        </w:tc>
        <w:tc>
          <w:tcPr>
            <w:tcW w:w="1570" w:type="dxa"/>
            <w:vMerge/>
            <w:vAlign w:val="center"/>
          </w:tcPr>
          <w:p w14:paraId="765C0EE8" w14:textId="77777777" w:rsidR="007F33B2" w:rsidRPr="007F33B2" w:rsidRDefault="007F33B2" w:rsidP="007F33B2">
            <w:pPr>
              <w:rPr>
                <w:rFonts w:cstheme="minorHAnsi"/>
                <w:color w:val="000000"/>
                <w:sz w:val="18"/>
                <w:szCs w:val="18"/>
              </w:rPr>
            </w:pPr>
          </w:p>
        </w:tc>
        <w:tc>
          <w:tcPr>
            <w:tcW w:w="1699" w:type="dxa"/>
            <w:vMerge/>
            <w:vAlign w:val="center"/>
          </w:tcPr>
          <w:p w14:paraId="44B4E1E7" w14:textId="77777777" w:rsidR="007F33B2" w:rsidRPr="007F33B2" w:rsidRDefault="007F33B2" w:rsidP="007F33B2">
            <w:pPr>
              <w:rPr>
                <w:rFonts w:cstheme="minorHAnsi"/>
                <w:color w:val="000000"/>
                <w:sz w:val="18"/>
                <w:szCs w:val="18"/>
              </w:rPr>
            </w:pPr>
          </w:p>
        </w:tc>
        <w:tc>
          <w:tcPr>
            <w:tcW w:w="1699" w:type="dxa"/>
            <w:vMerge/>
            <w:vAlign w:val="center"/>
          </w:tcPr>
          <w:p w14:paraId="6A4B2C10" w14:textId="77777777" w:rsidR="007F33B2" w:rsidRPr="007F33B2" w:rsidRDefault="007F33B2" w:rsidP="007F33B2">
            <w:pPr>
              <w:rPr>
                <w:rFonts w:cstheme="minorHAnsi"/>
                <w:color w:val="000000"/>
                <w:sz w:val="18"/>
                <w:szCs w:val="18"/>
              </w:rPr>
            </w:pPr>
          </w:p>
        </w:tc>
        <w:tc>
          <w:tcPr>
            <w:tcW w:w="6235" w:type="dxa"/>
            <w:gridSpan w:val="2"/>
          </w:tcPr>
          <w:p w14:paraId="60E65726"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7F33B2" w14:paraId="073481E3"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402E7BDE" w14:textId="77777777" w:rsidR="007F33B2" w:rsidRPr="007F33B2" w:rsidRDefault="007F33B2" w:rsidP="007F33B2">
            <w:pPr>
              <w:rPr>
                <w:rFonts w:cstheme="minorHAnsi"/>
                <w:color w:val="000000"/>
                <w:sz w:val="18"/>
                <w:szCs w:val="18"/>
              </w:rPr>
            </w:pPr>
          </w:p>
        </w:tc>
        <w:tc>
          <w:tcPr>
            <w:tcW w:w="1570" w:type="dxa"/>
            <w:vMerge/>
            <w:vAlign w:val="center"/>
          </w:tcPr>
          <w:p w14:paraId="5252D847" w14:textId="77777777" w:rsidR="007F33B2" w:rsidRPr="007F33B2" w:rsidRDefault="007F33B2" w:rsidP="007F33B2">
            <w:pPr>
              <w:rPr>
                <w:rFonts w:cstheme="minorHAnsi"/>
                <w:color w:val="000000"/>
                <w:sz w:val="18"/>
                <w:szCs w:val="18"/>
              </w:rPr>
            </w:pPr>
          </w:p>
        </w:tc>
        <w:tc>
          <w:tcPr>
            <w:tcW w:w="1699" w:type="dxa"/>
            <w:vMerge/>
            <w:vAlign w:val="center"/>
          </w:tcPr>
          <w:p w14:paraId="4F3FF375" w14:textId="77777777" w:rsidR="007F33B2" w:rsidRPr="007F33B2" w:rsidRDefault="007F33B2" w:rsidP="007F33B2">
            <w:pPr>
              <w:rPr>
                <w:rFonts w:cstheme="minorHAnsi"/>
                <w:color w:val="000000"/>
                <w:sz w:val="18"/>
                <w:szCs w:val="18"/>
              </w:rPr>
            </w:pPr>
          </w:p>
        </w:tc>
        <w:tc>
          <w:tcPr>
            <w:tcW w:w="1699" w:type="dxa"/>
            <w:vMerge/>
            <w:vAlign w:val="center"/>
          </w:tcPr>
          <w:p w14:paraId="636BBD46" w14:textId="77777777" w:rsidR="007F33B2" w:rsidRPr="007F33B2" w:rsidRDefault="007F33B2" w:rsidP="007F33B2">
            <w:pPr>
              <w:rPr>
                <w:rFonts w:cstheme="minorHAnsi"/>
                <w:color w:val="000000"/>
                <w:sz w:val="18"/>
                <w:szCs w:val="18"/>
              </w:rPr>
            </w:pPr>
          </w:p>
        </w:tc>
        <w:tc>
          <w:tcPr>
            <w:tcW w:w="6235" w:type="dxa"/>
            <w:gridSpan w:val="2"/>
          </w:tcPr>
          <w:p w14:paraId="3749043E"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7F33B2" w14:paraId="23C14AFE"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0467A042" w14:textId="77777777" w:rsidR="007F33B2" w:rsidRPr="007F33B2" w:rsidRDefault="007F33B2" w:rsidP="007F33B2">
            <w:pPr>
              <w:rPr>
                <w:rFonts w:cstheme="minorHAnsi"/>
                <w:color w:val="000000"/>
                <w:sz w:val="18"/>
                <w:szCs w:val="18"/>
              </w:rPr>
            </w:pPr>
          </w:p>
        </w:tc>
        <w:tc>
          <w:tcPr>
            <w:tcW w:w="1570" w:type="dxa"/>
            <w:vMerge/>
            <w:vAlign w:val="center"/>
          </w:tcPr>
          <w:p w14:paraId="167BBFB3" w14:textId="77777777" w:rsidR="007F33B2" w:rsidRPr="007F33B2" w:rsidRDefault="007F33B2" w:rsidP="007F33B2">
            <w:pPr>
              <w:rPr>
                <w:rFonts w:cstheme="minorHAnsi"/>
                <w:color w:val="000000"/>
                <w:sz w:val="18"/>
                <w:szCs w:val="18"/>
              </w:rPr>
            </w:pPr>
          </w:p>
        </w:tc>
        <w:tc>
          <w:tcPr>
            <w:tcW w:w="1699" w:type="dxa"/>
            <w:vMerge/>
            <w:vAlign w:val="center"/>
          </w:tcPr>
          <w:p w14:paraId="2475E097" w14:textId="77777777" w:rsidR="007F33B2" w:rsidRPr="007F33B2" w:rsidRDefault="007F33B2" w:rsidP="007F33B2">
            <w:pPr>
              <w:rPr>
                <w:rFonts w:cstheme="minorHAnsi"/>
                <w:color w:val="000000"/>
                <w:sz w:val="18"/>
                <w:szCs w:val="18"/>
              </w:rPr>
            </w:pPr>
          </w:p>
        </w:tc>
        <w:tc>
          <w:tcPr>
            <w:tcW w:w="1699" w:type="dxa"/>
            <w:vMerge/>
            <w:vAlign w:val="center"/>
          </w:tcPr>
          <w:p w14:paraId="5935BAEC" w14:textId="77777777" w:rsidR="007F33B2" w:rsidRPr="007F33B2" w:rsidRDefault="007F33B2" w:rsidP="007F33B2">
            <w:pPr>
              <w:rPr>
                <w:rFonts w:cstheme="minorHAnsi"/>
                <w:color w:val="000000"/>
                <w:sz w:val="18"/>
                <w:szCs w:val="18"/>
              </w:rPr>
            </w:pPr>
          </w:p>
        </w:tc>
        <w:tc>
          <w:tcPr>
            <w:tcW w:w="6235" w:type="dxa"/>
            <w:gridSpan w:val="2"/>
          </w:tcPr>
          <w:p w14:paraId="7D50E72B" w14:textId="77777777" w:rsidR="007F33B2" w:rsidRPr="007F33B2" w:rsidRDefault="007F33B2" w:rsidP="007F33B2">
            <w:pPr>
              <w:rPr>
                <w:rFonts w:cstheme="minorHAnsi"/>
                <w:color w:val="000000"/>
                <w:sz w:val="18"/>
                <w:szCs w:val="18"/>
              </w:rPr>
            </w:pPr>
            <w:r w:rsidRPr="007F33B2">
              <w:rPr>
                <w:rFonts w:cstheme="minorHAnsi"/>
                <w:sz w:val="18"/>
                <w:szCs w:val="18"/>
              </w:rPr>
              <w:t>Pipe meet CVFPB Title 23 Requirements</w:t>
            </w:r>
          </w:p>
        </w:tc>
      </w:tr>
      <w:tr w:rsidR="007F33B2" w:rsidRPr="007F33B2" w14:paraId="7DDB26FE"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4966BB2E" w14:textId="77777777" w:rsidR="007F33B2" w:rsidRPr="007F33B2" w:rsidRDefault="007F33B2" w:rsidP="007F33B2">
            <w:pPr>
              <w:rPr>
                <w:rFonts w:cstheme="minorHAnsi"/>
                <w:color w:val="000000"/>
                <w:sz w:val="18"/>
                <w:szCs w:val="18"/>
              </w:rPr>
            </w:pPr>
          </w:p>
        </w:tc>
        <w:tc>
          <w:tcPr>
            <w:tcW w:w="1570" w:type="dxa"/>
            <w:vMerge/>
            <w:vAlign w:val="center"/>
          </w:tcPr>
          <w:p w14:paraId="0527A370" w14:textId="77777777" w:rsidR="007F33B2" w:rsidRPr="007F33B2" w:rsidRDefault="007F33B2" w:rsidP="007F33B2">
            <w:pPr>
              <w:rPr>
                <w:rFonts w:cstheme="minorHAnsi"/>
                <w:color w:val="000000"/>
                <w:sz w:val="18"/>
                <w:szCs w:val="18"/>
              </w:rPr>
            </w:pPr>
          </w:p>
        </w:tc>
        <w:tc>
          <w:tcPr>
            <w:tcW w:w="1699" w:type="dxa"/>
            <w:vMerge/>
            <w:vAlign w:val="center"/>
          </w:tcPr>
          <w:p w14:paraId="5CB5BD5A" w14:textId="77777777" w:rsidR="007F33B2" w:rsidRPr="007F33B2" w:rsidRDefault="007F33B2" w:rsidP="007F33B2">
            <w:pPr>
              <w:rPr>
                <w:rFonts w:cstheme="minorHAnsi"/>
                <w:color w:val="000000"/>
                <w:sz w:val="18"/>
                <w:szCs w:val="18"/>
              </w:rPr>
            </w:pPr>
          </w:p>
        </w:tc>
        <w:tc>
          <w:tcPr>
            <w:tcW w:w="1699" w:type="dxa"/>
            <w:vMerge/>
            <w:vAlign w:val="center"/>
          </w:tcPr>
          <w:p w14:paraId="432E1257" w14:textId="77777777" w:rsidR="007F33B2" w:rsidRPr="007F33B2" w:rsidRDefault="007F33B2" w:rsidP="007F33B2">
            <w:pPr>
              <w:rPr>
                <w:rFonts w:cstheme="minorHAnsi"/>
                <w:color w:val="000000"/>
                <w:sz w:val="18"/>
                <w:szCs w:val="18"/>
              </w:rPr>
            </w:pPr>
          </w:p>
        </w:tc>
        <w:tc>
          <w:tcPr>
            <w:tcW w:w="6235" w:type="dxa"/>
            <w:gridSpan w:val="2"/>
          </w:tcPr>
          <w:p w14:paraId="59827BFB"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Utility does not have CVFPB Encroachment Permit.  SBFCA has been working with CVFPB to obtain an individual encroachment permit.  The application will be submitted in fall of 2016.</w:t>
            </w:r>
          </w:p>
        </w:tc>
      </w:tr>
      <w:tr w:rsidR="007F33B2" w:rsidRPr="007F33B2" w14:paraId="5ED830CE"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restart"/>
          </w:tcPr>
          <w:p w14:paraId="5B73E42B" w14:textId="77777777" w:rsidR="007F33B2" w:rsidRPr="007F33B2" w:rsidRDefault="007F33B2" w:rsidP="007F33B2">
            <w:pPr>
              <w:rPr>
                <w:rFonts w:cstheme="minorHAnsi"/>
                <w:color w:val="000000"/>
                <w:sz w:val="18"/>
                <w:szCs w:val="18"/>
              </w:rPr>
            </w:pPr>
            <w:r w:rsidRPr="007F33B2">
              <w:rPr>
                <w:rFonts w:cstheme="minorHAnsi"/>
                <w:color w:val="000000"/>
                <w:sz w:val="18"/>
                <w:szCs w:val="18"/>
              </w:rPr>
              <w:t>City of Gridley Storm Drain Pipe Crossing</w:t>
            </w:r>
          </w:p>
        </w:tc>
        <w:tc>
          <w:tcPr>
            <w:tcW w:w="1570" w:type="dxa"/>
            <w:vMerge w:val="restart"/>
          </w:tcPr>
          <w:p w14:paraId="0805363E"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1818+72</w:t>
            </w:r>
          </w:p>
          <w:p w14:paraId="4AFE9C39"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152 LM 2.71</w:t>
            </w:r>
          </w:p>
        </w:tc>
        <w:tc>
          <w:tcPr>
            <w:tcW w:w="1699" w:type="dxa"/>
            <w:vMerge w:val="restart"/>
          </w:tcPr>
          <w:p w14:paraId="24BC1D49" w14:textId="77777777" w:rsidR="007F33B2" w:rsidRPr="007F33B2" w:rsidRDefault="007F33B2" w:rsidP="007F33B2">
            <w:pPr>
              <w:rPr>
                <w:rFonts w:cstheme="minorHAnsi"/>
                <w:color w:val="000000"/>
                <w:sz w:val="18"/>
                <w:szCs w:val="18"/>
              </w:rPr>
            </w:pPr>
            <w:r w:rsidRPr="007F33B2">
              <w:rPr>
                <w:rFonts w:cstheme="minorHAnsi"/>
                <w:color w:val="000000"/>
                <w:sz w:val="18"/>
                <w:szCs w:val="18"/>
              </w:rPr>
              <w:t xml:space="preserve">37-7/8 inch OD cement mortar coated and lined </w:t>
            </w:r>
            <w:r w:rsidRPr="007F33B2">
              <w:rPr>
                <w:rFonts w:cstheme="minorHAnsi"/>
                <w:color w:val="000000"/>
                <w:sz w:val="18"/>
                <w:szCs w:val="18"/>
              </w:rPr>
              <w:lastRenderedPageBreak/>
              <w:t>welded steel pipes with positive closure device at waterside hinge.</w:t>
            </w:r>
          </w:p>
        </w:tc>
        <w:tc>
          <w:tcPr>
            <w:tcW w:w="1699" w:type="dxa"/>
            <w:vMerge w:val="restart"/>
          </w:tcPr>
          <w:p w14:paraId="5FBC468B" w14:textId="77777777" w:rsidR="007F33B2" w:rsidRPr="007F33B2" w:rsidRDefault="007F33B2" w:rsidP="007F33B2">
            <w:pPr>
              <w:rPr>
                <w:rFonts w:cstheme="minorHAnsi"/>
                <w:color w:val="000000"/>
                <w:sz w:val="18"/>
                <w:szCs w:val="18"/>
              </w:rPr>
            </w:pPr>
            <w:r w:rsidRPr="007F33B2">
              <w:rPr>
                <w:rFonts w:cstheme="minorHAnsi"/>
                <w:color w:val="000000"/>
                <w:sz w:val="18"/>
                <w:szCs w:val="18"/>
              </w:rPr>
              <w:lastRenderedPageBreak/>
              <w:t>Approximately 74.10 (200-Year Elevation 94.36)</w:t>
            </w:r>
          </w:p>
        </w:tc>
        <w:tc>
          <w:tcPr>
            <w:tcW w:w="6235" w:type="dxa"/>
            <w:gridSpan w:val="2"/>
          </w:tcPr>
          <w:p w14:paraId="54EB3835"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7F33B2" w14:paraId="62C511AB"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26D529BA" w14:textId="77777777" w:rsidR="007F33B2" w:rsidRPr="007F33B2" w:rsidRDefault="007F33B2" w:rsidP="007F33B2">
            <w:pPr>
              <w:rPr>
                <w:rFonts w:cstheme="minorHAnsi"/>
                <w:color w:val="000000"/>
                <w:sz w:val="18"/>
                <w:szCs w:val="18"/>
              </w:rPr>
            </w:pPr>
          </w:p>
        </w:tc>
        <w:tc>
          <w:tcPr>
            <w:tcW w:w="1570" w:type="dxa"/>
            <w:vMerge/>
            <w:vAlign w:val="center"/>
          </w:tcPr>
          <w:p w14:paraId="5AAE84B5" w14:textId="77777777" w:rsidR="007F33B2" w:rsidRPr="007F33B2" w:rsidRDefault="007F33B2" w:rsidP="007F33B2">
            <w:pPr>
              <w:rPr>
                <w:rFonts w:cstheme="minorHAnsi"/>
                <w:color w:val="000000"/>
                <w:sz w:val="18"/>
                <w:szCs w:val="18"/>
              </w:rPr>
            </w:pPr>
          </w:p>
        </w:tc>
        <w:tc>
          <w:tcPr>
            <w:tcW w:w="1699" w:type="dxa"/>
            <w:vMerge/>
            <w:vAlign w:val="center"/>
          </w:tcPr>
          <w:p w14:paraId="7426002C" w14:textId="77777777" w:rsidR="007F33B2" w:rsidRPr="007F33B2" w:rsidRDefault="007F33B2" w:rsidP="007F33B2">
            <w:pPr>
              <w:rPr>
                <w:rFonts w:cstheme="minorHAnsi"/>
                <w:color w:val="000000"/>
                <w:sz w:val="18"/>
                <w:szCs w:val="18"/>
              </w:rPr>
            </w:pPr>
          </w:p>
        </w:tc>
        <w:tc>
          <w:tcPr>
            <w:tcW w:w="1699" w:type="dxa"/>
            <w:vMerge/>
            <w:vAlign w:val="center"/>
          </w:tcPr>
          <w:p w14:paraId="70E191D1" w14:textId="77777777" w:rsidR="007F33B2" w:rsidRPr="007F33B2" w:rsidRDefault="007F33B2" w:rsidP="007F33B2">
            <w:pPr>
              <w:rPr>
                <w:rFonts w:cstheme="minorHAnsi"/>
                <w:color w:val="000000"/>
                <w:sz w:val="18"/>
                <w:szCs w:val="18"/>
              </w:rPr>
            </w:pPr>
          </w:p>
        </w:tc>
        <w:tc>
          <w:tcPr>
            <w:tcW w:w="6235" w:type="dxa"/>
            <w:gridSpan w:val="2"/>
          </w:tcPr>
          <w:p w14:paraId="18A3E641"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2016 under CVFPB Permit 18793-3 BD.</w:t>
            </w:r>
          </w:p>
        </w:tc>
      </w:tr>
      <w:tr w:rsidR="007F33B2" w:rsidRPr="007F33B2" w14:paraId="775FC7CB"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3D43C6F4" w14:textId="77777777" w:rsidR="007F33B2" w:rsidRPr="007F33B2" w:rsidRDefault="007F33B2" w:rsidP="007F33B2">
            <w:pPr>
              <w:rPr>
                <w:rFonts w:cstheme="minorHAnsi"/>
                <w:color w:val="000000"/>
                <w:sz w:val="18"/>
                <w:szCs w:val="18"/>
              </w:rPr>
            </w:pPr>
          </w:p>
        </w:tc>
        <w:tc>
          <w:tcPr>
            <w:tcW w:w="1570" w:type="dxa"/>
            <w:vMerge/>
            <w:vAlign w:val="center"/>
          </w:tcPr>
          <w:p w14:paraId="6C3465D1" w14:textId="77777777" w:rsidR="007F33B2" w:rsidRPr="007F33B2" w:rsidRDefault="007F33B2" w:rsidP="007F33B2">
            <w:pPr>
              <w:rPr>
                <w:rFonts w:cstheme="minorHAnsi"/>
                <w:color w:val="000000"/>
                <w:sz w:val="18"/>
                <w:szCs w:val="18"/>
              </w:rPr>
            </w:pPr>
          </w:p>
        </w:tc>
        <w:tc>
          <w:tcPr>
            <w:tcW w:w="1699" w:type="dxa"/>
            <w:vMerge/>
            <w:vAlign w:val="center"/>
          </w:tcPr>
          <w:p w14:paraId="3132E156" w14:textId="77777777" w:rsidR="007F33B2" w:rsidRPr="007F33B2" w:rsidRDefault="007F33B2" w:rsidP="007F33B2">
            <w:pPr>
              <w:rPr>
                <w:rFonts w:cstheme="minorHAnsi"/>
                <w:color w:val="000000"/>
                <w:sz w:val="18"/>
                <w:szCs w:val="18"/>
              </w:rPr>
            </w:pPr>
          </w:p>
        </w:tc>
        <w:tc>
          <w:tcPr>
            <w:tcW w:w="1699" w:type="dxa"/>
            <w:vMerge/>
            <w:vAlign w:val="center"/>
          </w:tcPr>
          <w:p w14:paraId="07FB74FD" w14:textId="77777777" w:rsidR="007F33B2" w:rsidRPr="007F33B2" w:rsidRDefault="007F33B2" w:rsidP="007F33B2">
            <w:pPr>
              <w:rPr>
                <w:rFonts w:cstheme="minorHAnsi"/>
                <w:color w:val="000000"/>
                <w:sz w:val="18"/>
                <w:szCs w:val="18"/>
              </w:rPr>
            </w:pPr>
          </w:p>
        </w:tc>
        <w:tc>
          <w:tcPr>
            <w:tcW w:w="6235" w:type="dxa"/>
            <w:gridSpan w:val="2"/>
          </w:tcPr>
          <w:p w14:paraId="54C3D218" w14:textId="77777777" w:rsidR="007F33B2" w:rsidRPr="007F33B2" w:rsidRDefault="007F33B2" w:rsidP="007F33B2">
            <w:pPr>
              <w:rPr>
                <w:rFonts w:cstheme="minorHAnsi"/>
                <w:color w:val="000000"/>
                <w:sz w:val="18"/>
                <w:szCs w:val="18"/>
              </w:rPr>
            </w:pPr>
            <w:r w:rsidRPr="007F33B2">
              <w:rPr>
                <w:rFonts w:cstheme="minorHAnsi"/>
                <w:sz w:val="18"/>
                <w:szCs w:val="18"/>
              </w:rPr>
              <w:t>Sluice gate valve closure device located on the waterside levee hinge to provide a rapid means of closure per USACE EM-1110-2-1913, Chapter 8 and DWR ULDC Section 7.13.7.</w:t>
            </w:r>
          </w:p>
        </w:tc>
      </w:tr>
      <w:tr w:rsidR="007F33B2" w:rsidRPr="007F33B2" w14:paraId="25D45062"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3080B839" w14:textId="77777777" w:rsidR="007F33B2" w:rsidRPr="007F33B2" w:rsidRDefault="007F33B2" w:rsidP="007F33B2">
            <w:pPr>
              <w:rPr>
                <w:rFonts w:cstheme="minorHAnsi"/>
                <w:color w:val="000000"/>
                <w:sz w:val="18"/>
                <w:szCs w:val="18"/>
              </w:rPr>
            </w:pPr>
          </w:p>
        </w:tc>
        <w:tc>
          <w:tcPr>
            <w:tcW w:w="1570" w:type="dxa"/>
            <w:vMerge/>
            <w:vAlign w:val="center"/>
          </w:tcPr>
          <w:p w14:paraId="552837C0" w14:textId="77777777" w:rsidR="007F33B2" w:rsidRPr="007F33B2" w:rsidRDefault="007F33B2" w:rsidP="007F33B2">
            <w:pPr>
              <w:rPr>
                <w:rFonts w:cstheme="minorHAnsi"/>
                <w:color w:val="000000"/>
                <w:sz w:val="18"/>
                <w:szCs w:val="18"/>
              </w:rPr>
            </w:pPr>
          </w:p>
        </w:tc>
        <w:tc>
          <w:tcPr>
            <w:tcW w:w="1699" w:type="dxa"/>
            <w:vMerge/>
            <w:vAlign w:val="center"/>
          </w:tcPr>
          <w:p w14:paraId="02EFA0D0" w14:textId="77777777" w:rsidR="007F33B2" w:rsidRPr="007F33B2" w:rsidRDefault="007F33B2" w:rsidP="007F33B2">
            <w:pPr>
              <w:rPr>
                <w:rFonts w:cstheme="minorHAnsi"/>
                <w:color w:val="000000"/>
                <w:sz w:val="18"/>
                <w:szCs w:val="18"/>
              </w:rPr>
            </w:pPr>
          </w:p>
        </w:tc>
        <w:tc>
          <w:tcPr>
            <w:tcW w:w="1699" w:type="dxa"/>
            <w:vMerge/>
            <w:vAlign w:val="center"/>
          </w:tcPr>
          <w:p w14:paraId="3DF8F9CB" w14:textId="77777777" w:rsidR="007F33B2" w:rsidRPr="007F33B2" w:rsidRDefault="007F33B2" w:rsidP="007F33B2">
            <w:pPr>
              <w:rPr>
                <w:rFonts w:cstheme="minorHAnsi"/>
                <w:color w:val="000000"/>
                <w:sz w:val="18"/>
                <w:szCs w:val="18"/>
              </w:rPr>
            </w:pPr>
          </w:p>
        </w:tc>
        <w:tc>
          <w:tcPr>
            <w:tcW w:w="6235" w:type="dxa"/>
            <w:gridSpan w:val="2"/>
          </w:tcPr>
          <w:p w14:paraId="1393BD5D"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7F33B2" w14:paraId="4FC93348"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5D1C90E6" w14:textId="77777777" w:rsidR="007F33B2" w:rsidRPr="007F33B2" w:rsidRDefault="007F33B2" w:rsidP="007F33B2">
            <w:pPr>
              <w:rPr>
                <w:rFonts w:cstheme="minorHAnsi"/>
                <w:color w:val="000000"/>
                <w:sz w:val="18"/>
                <w:szCs w:val="18"/>
              </w:rPr>
            </w:pPr>
          </w:p>
        </w:tc>
        <w:tc>
          <w:tcPr>
            <w:tcW w:w="1570" w:type="dxa"/>
            <w:vMerge/>
            <w:vAlign w:val="center"/>
          </w:tcPr>
          <w:p w14:paraId="2BEFA478" w14:textId="77777777" w:rsidR="007F33B2" w:rsidRPr="007F33B2" w:rsidRDefault="007F33B2" w:rsidP="007F33B2">
            <w:pPr>
              <w:rPr>
                <w:rFonts w:cstheme="minorHAnsi"/>
                <w:color w:val="000000"/>
                <w:sz w:val="18"/>
                <w:szCs w:val="18"/>
              </w:rPr>
            </w:pPr>
          </w:p>
        </w:tc>
        <w:tc>
          <w:tcPr>
            <w:tcW w:w="1699" w:type="dxa"/>
            <w:vMerge/>
            <w:vAlign w:val="center"/>
          </w:tcPr>
          <w:p w14:paraId="23854C10" w14:textId="77777777" w:rsidR="007F33B2" w:rsidRPr="007F33B2" w:rsidRDefault="007F33B2" w:rsidP="007F33B2">
            <w:pPr>
              <w:rPr>
                <w:rFonts w:cstheme="minorHAnsi"/>
                <w:color w:val="000000"/>
                <w:sz w:val="18"/>
                <w:szCs w:val="18"/>
              </w:rPr>
            </w:pPr>
          </w:p>
        </w:tc>
        <w:tc>
          <w:tcPr>
            <w:tcW w:w="1699" w:type="dxa"/>
            <w:vMerge/>
            <w:vAlign w:val="center"/>
          </w:tcPr>
          <w:p w14:paraId="4BC3CBB1" w14:textId="77777777" w:rsidR="007F33B2" w:rsidRPr="007F33B2" w:rsidRDefault="007F33B2" w:rsidP="007F33B2">
            <w:pPr>
              <w:rPr>
                <w:rFonts w:cstheme="minorHAnsi"/>
                <w:color w:val="000000"/>
                <w:sz w:val="18"/>
                <w:szCs w:val="18"/>
              </w:rPr>
            </w:pPr>
          </w:p>
        </w:tc>
        <w:tc>
          <w:tcPr>
            <w:tcW w:w="6235" w:type="dxa"/>
            <w:gridSpan w:val="2"/>
          </w:tcPr>
          <w:p w14:paraId="316A22E3"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7F33B2" w14:paraId="2CE93DFF"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74C142AB" w14:textId="77777777" w:rsidR="007F33B2" w:rsidRPr="007F33B2" w:rsidRDefault="007F33B2" w:rsidP="007F33B2">
            <w:pPr>
              <w:rPr>
                <w:rFonts w:cstheme="minorHAnsi"/>
                <w:color w:val="000000"/>
                <w:sz w:val="18"/>
                <w:szCs w:val="18"/>
              </w:rPr>
            </w:pPr>
          </w:p>
        </w:tc>
        <w:tc>
          <w:tcPr>
            <w:tcW w:w="1570" w:type="dxa"/>
            <w:vMerge/>
            <w:vAlign w:val="center"/>
          </w:tcPr>
          <w:p w14:paraId="3527A171" w14:textId="77777777" w:rsidR="007F33B2" w:rsidRPr="007F33B2" w:rsidRDefault="007F33B2" w:rsidP="007F33B2">
            <w:pPr>
              <w:rPr>
                <w:rFonts w:cstheme="minorHAnsi"/>
                <w:color w:val="000000"/>
                <w:sz w:val="18"/>
                <w:szCs w:val="18"/>
              </w:rPr>
            </w:pPr>
          </w:p>
        </w:tc>
        <w:tc>
          <w:tcPr>
            <w:tcW w:w="1699" w:type="dxa"/>
            <w:vMerge/>
            <w:vAlign w:val="center"/>
          </w:tcPr>
          <w:p w14:paraId="4C6947B0" w14:textId="77777777" w:rsidR="007F33B2" w:rsidRPr="007F33B2" w:rsidRDefault="007F33B2" w:rsidP="007F33B2">
            <w:pPr>
              <w:rPr>
                <w:rFonts w:cstheme="minorHAnsi"/>
                <w:color w:val="000000"/>
                <w:sz w:val="18"/>
                <w:szCs w:val="18"/>
              </w:rPr>
            </w:pPr>
          </w:p>
        </w:tc>
        <w:tc>
          <w:tcPr>
            <w:tcW w:w="1699" w:type="dxa"/>
            <w:vMerge/>
            <w:vAlign w:val="center"/>
          </w:tcPr>
          <w:p w14:paraId="7DF00A65" w14:textId="77777777" w:rsidR="007F33B2" w:rsidRPr="007F33B2" w:rsidRDefault="007F33B2" w:rsidP="007F33B2">
            <w:pPr>
              <w:rPr>
                <w:rFonts w:cstheme="minorHAnsi"/>
                <w:color w:val="000000"/>
                <w:sz w:val="18"/>
                <w:szCs w:val="18"/>
              </w:rPr>
            </w:pPr>
          </w:p>
        </w:tc>
        <w:tc>
          <w:tcPr>
            <w:tcW w:w="6235" w:type="dxa"/>
            <w:gridSpan w:val="2"/>
          </w:tcPr>
          <w:p w14:paraId="7CCBAE43" w14:textId="77777777" w:rsidR="007F33B2" w:rsidRPr="007F33B2" w:rsidRDefault="007F33B2" w:rsidP="007F33B2">
            <w:pPr>
              <w:rPr>
                <w:rFonts w:cstheme="minorHAnsi"/>
                <w:color w:val="000000"/>
                <w:sz w:val="18"/>
                <w:szCs w:val="18"/>
              </w:rPr>
            </w:pPr>
            <w:r w:rsidRPr="007F33B2">
              <w:rPr>
                <w:rFonts w:cstheme="minorHAnsi"/>
                <w:sz w:val="18"/>
                <w:szCs w:val="18"/>
              </w:rPr>
              <w:t>Pipe meet CVFPB Title 23 Requirements</w:t>
            </w:r>
          </w:p>
        </w:tc>
      </w:tr>
      <w:tr w:rsidR="007F33B2" w:rsidRPr="007F33B2" w14:paraId="4EE70379"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0AFC2AA5" w14:textId="77777777" w:rsidR="007F33B2" w:rsidRPr="007F33B2" w:rsidRDefault="007F33B2" w:rsidP="007F33B2">
            <w:pPr>
              <w:rPr>
                <w:rFonts w:cstheme="minorHAnsi"/>
                <w:color w:val="000000"/>
                <w:sz w:val="18"/>
                <w:szCs w:val="18"/>
              </w:rPr>
            </w:pPr>
          </w:p>
        </w:tc>
        <w:tc>
          <w:tcPr>
            <w:tcW w:w="1570" w:type="dxa"/>
            <w:vMerge/>
            <w:vAlign w:val="center"/>
          </w:tcPr>
          <w:p w14:paraId="06FCA89A" w14:textId="77777777" w:rsidR="007F33B2" w:rsidRPr="007F33B2" w:rsidRDefault="007F33B2" w:rsidP="007F33B2">
            <w:pPr>
              <w:rPr>
                <w:rFonts w:cstheme="minorHAnsi"/>
                <w:color w:val="000000"/>
                <w:sz w:val="18"/>
                <w:szCs w:val="18"/>
              </w:rPr>
            </w:pPr>
          </w:p>
        </w:tc>
        <w:tc>
          <w:tcPr>
            <w:tcW w:w="1699" w:type="dxa"/>
            <w:vMerge/>
            <w:vAlign w:val="center"/>
          </w:tcPr>
          <w:p w14:paraId="25DCD950" w14:textId="77777777" w:rsidR="007F33B2" w:rsidRPr="007F33B2" w:rsidRDefault="007F33B2" w:rsidP="007F33B2">
            <w:pPr>
              <w:rPr>
                <w:rFonts w:cstheme="minorHAnsi"/>
                <w:color w:val="000000"/>
                <w:sz w:val="18"/>
                <w:szCs w:val="18"/>
              </w:rPr>
            </w:pPr>
          </w:p>
        </w:tc>
        <w:tc>
          <w:tcPr>
            <w:tcW w:w="1699" w:type="dxa"/>
            <w:vMerge/>
            <w:vAlign w:val="center"/>
          </w:tcPr>
          <w:p w14:paraId="2489A2D6" w14:textId="77777777" w:rsidR="007F33B2" w:rsidRPr="007F33B2" w:rsidRDefault="007F33B2" w:rsidP="007F33B2">
            <w:pPr>
              <w:rPr>
                <w:rFonts w:cstheme="minorHAnsi"/>
                <w:color w:val="000000"/>
                <w:sz w:val="18"/>
                <w:szCs w:val="18"/>
              </w:rPr>
            </w:pPr>
          </w:p>
        </w:tc>
        <w:tc>
          <w:tcPr>
            <w:tcW w:w="6235" w:type="dxa"/>
            <w:gridSpan w:val="2"/>
          </w:tcPr>
          <w:p w14:paraId="4F38BE3D"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Utility does not have CVFPB Encroachment Permit.  SBFCA has been working with CVFPB to obtain an individual encroachment permit.  The application will be submitted in fall of 2016.</w:t>
            </w:r>
          </w:p>
        </w:tc>
      </w:tr>
      <w:tr w:rsidR="007F33B2" w:rsidRPr="007F33B2" w14:paraId="0FB1C6F3"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restart"/>
          </w:tcPr>
          <w:p w14:paraId="0F7D2695" w14:textId="77777777" w:rsidR="007F33B2" w:rsidRPr="007F33B2" w:rsidRDefault="007F33B2" w:rsidP="007F33B2">
            <w:pPr>
              <w:keepNext/>
              <w:rPr>
                <w:rFonts w:cstheme="minorHAnsi"/>
                <w:color w:val="000000"/>
                <w:sz w:val="18"/>
                <w:szCs w:val="18"/>
              </w:rPr>
            </w:pPr>
            <w:r w:rsidRPr="007F33B2">
              <w:rPr>
                <w:rFonts w:cstheme="minorHAnsi"/>
                <w:color w:val="000000"/>
                <w:sz w:val="18"/>
                <w:szCs w:val="18"/>
              </w:rPr>
              <w:t>Farmland Reserve Irrigation Pipe Crossing</w:t>
            </w:r>
          </w:p>
        </w:tc>
        <w:tc>
          <w:tcPr>
            <w:tcW w:w="1570" w:type="dxa"/>
            <w:vMerge w:val="restart"/>
          </w:tcPr>
          <w:p w14:paraId="4F3DCBA3" w14:textId="77777777" w:rsidR="007F33B2" w:rsidRPr="007F33B2" w:rsidRDefault="007F33B2" w:rsidP="007F33B2">
            <w:pPr>
              <w:keepNext/>
              <w:jc w:val="center"/>
              <w:rPr>
                <w:rFonts w:cstheme="minorHAnsi"/>
                <w:color w:val="000000"/>
                <w:sz w:val="18"/>
                <w:szCs w:val="18"/>
              </w:rPr>
            </w:pPr>
            <w:r w:rsidRPr="007F33B2">
              <w:rPr>
                <w:rFonts w:cstheme="minorHAnsi"/>
                <w:color w:val="000000"/>
                <w:sz w:val="18"/>
                <w:szCs w:val="18"/>
              </w:rPr>
              <w:t>Station 1834+42</w:t>
            </w:r>
          </w:p>
          <w:p w14:paraId="10BA1E2F" w14:textId="77777777" w:rsidR="007F33B2" w:rsidRPr="007F33B2" w:rsidRDefault="007F33B2" w:rsidP="007F33B2">
            <w:pPr>
              <w:keepNext/>
              <w:jc w:val="center"/>
              <w:rPr>
                <w:rFonts w:cstheme="minorHAnsi"/>
                <w:color w:val="000000"/>
                <w:sz w:val="18"/>
                <w:szCs w:val="18"/>
              </w:rPr>
            </w:pPr>
            <w:r w:rsidRPr="007F33B2">
              <w:rPr>
                <w:rFonts w:cstheme="minorHAnsi"/>
                <w:color w:val="000000"/>
                <w:sz w:val="18"/>
                <w:szCs w:val="18"/>
              </w:rPr>
              <w:t>Unit 152 LM 3.01</w:t>
            </w:r>
          </w:p>
        </w:tc>
        <w:tc>
          <w:tcPr>
            <w:tcW w:w="1699" w:type="dxa"/>
            <w:vMerge w:val="restart"/>
          </w:tcPr>
          <w:p w14:paraId="4F24AF1D" w14:textId="77777777" w:rsidR="007F33B2" w:rsidRPr="007F33B2" w:rsidRDefault="007F33B2" w:rsidP="007F33B2">
            <w:pPr>
              <w:keepNext/>
              <w:rPr>
                <w:rFonts w:cstheme="minorHAnsi"/>
                <w:color w:val="000000"/>
                <w:sz w:val="18"/>
                <w:szCs w:val="18"/>
              </w:rPr>
            </w:pPr>
            <w:r w:rsidRPr="007F33B2">
              <w:rPr>
                <w:rFonts w:cstheme="minorHAnsi"/>
                <w:color w:val="000000"/>
                <w:sz w:val="18"/>
                <w:szCs w:val="18"/>
              </w:rPr>
              <w:t>37-7/8 inch OD cement mortar coated and lined welded steel pipes with positive closure device at waterside hinge.</w:t>
            </w:r>
          </w:p>
        </w:tc>
        <w:tc>
          <w:tcPr>
            <w:tcW w:w="1699" w:type="dxa"/>
            <w:vMerge w:val="restart"/>
          </w:tcPr>
          <w:p w14:paraId="4D5ED4A9" w14:textId="77777777" w:rsidR="007F33B2" w:rsidRPr="007F33B2" w:rsidRDefault="007F33B2" w:rsidP="007F33B2">
            <w:pPr>
              <w:keepNext/>
              <w:rPr>
                <w:rFonts w:cstheme="minorHAnsi"/>
                <w:color w:val="000000"/>
                <w:sz w:val="18"/>
                <w:szCs w:val="18"/>
              </w:rPr>
            </w:pPr>
            <w:r w:rsidRPr="007F33B2">
              <w:rPr>
                <w:rFonts w:cstheme="minorHAnsi"/>
                <w:color w:val="000000"/>
                <w:sz w:val="18"/>
                <w:szCs w:val="18"/>
              </w:rPr>
              <w:t>Approximately 85.20 (200-Year Elevation 94.70)</w:t>
            </w:r>
          </w:p>
        </w:tc>
        <w:tc>
          <w:tcPr>
            <w:tcW w:w="6235" w:type="dxa"/>
            <w:gridSpan w:val="2"/>
          </w:tcPr>
          <w:p w14:paraId="4A112B2A" w14:textId="77777777" w:rsidR="007F33B2" w:rsidRPr="007F33B2" w:rsidRDefault="007F33B2" w:rsidP="007F33B2">
            <w:pPr>
              <w:keepNext/>
              <w:rPr>
                <w:rFonts w:cstheme="minorHAnsi"/>
                <w:color w:val="000000"/>
                <w:sz w:val="18"/>
                <w:szCs w:val="18"/>
              </w:rPr>
            </w:pPr>
            <w:r w:rsidRPr="007F33B2">
              <w:rPr>
                <w:rFonts w:cstheme="minorHAnsi"/>
                <w:b/>
                <w:bCs/>
                <w:color w:val="000000"/>
                <w:sz w:val="18"/>
                <w:szCs w:val="18"/>
              </w:rPr>
              <w:t>Low Hazard</w:t>
            </w:r>
          </w:p>
        </w:tc>
      </w:tr>
      <w:tr w:rsidR="007F33B2" w:rsidRPr="007F33B2" w14:paraId="3595048F"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3229FFD7" w14:textId="77777777" w:rsidR="007F33B2" w:rsidRPr="007F33B2" w:rsidRDefault="007F33B2" w:rsidP="007F33B2">
            <w:pPr>
              <w:keepNext/>
              <w:rPr>
                <w:rFonts w:cstheme="minorHAnsi"/>
                <w:color w:val="000000"/>
                <w:sz w:val="18"/>
                <w:szCs w:val="18"/>
              </w:rPr>
            </w:pPr>
          </w:p>
        </w:tc>
        <w:tc>
          <w:tcPr>
            <w:tcW w:w="1570" w:type="dxa"/>
            <w:vMerge/>
            <w:vAlign w:val="center"/>
          </w:tcPr>
          <w:p w14:paraId="1048B15A" w14:textId="77777777" w:rsidR="007F33B2" w:rsidRPr="007F33B2" w:rsidRDefault="007F33B2" w:rsidP="007F33B2">
            <w:pPr>
              <w:keepNext/>
              <w:rPr>
                <w:rFonts w:cstheme="minorHAnsi"/>
                <w:color w:val="000000"/>
                <w:sz w:val="18"/>
                <w:szCs w:val="18"/>
              </w:rPr>
            </w:pPr>
          </w:p>
        </w:tc>
        <w:tc>
          <w:tcPr>
            <w:tcW w:w="1699" w:type="dxa"/>
            <w:vMerge/>
            <w:vAlign w:val="center"/>
          </w:tcPr>
          <w:p w14:paraId="4FC87FCB" w14:textId="77777777" w:rsidR="007F33B2" w:rsidRPr="007F33B2" w:rsidRDefault="007F33B2" w:rsidP="007F33B2">
            <w:pPr>
              <w:keepNext/>
              <w:rPr>
                <w:rFonts w:cstheme="minorHAnsi"/>
                <w:color w:val="000000"/>
                <w:sz w:val="18"/>
                <w:szCs w:val="18"/>
              </w:rPr>
            </w:pPr>
          </w:p>
        </w:tc>
        <w:tc>
          <w:tcPr>
            <w:tcW w:w="1699" w:type="dxa"/>
            <w:vMerge/>
            <w:vAlign w:val="center"/>
          </w:tcPr>
          <w:p w14:paraId="59DB6E21" w14:textId="77777777" w:rsidR="007F33B2" w:rsidRPr="007F33B2" w:rsidRDefault="007F33B2" w:rsidP="007F33B2">
            <w:pPr>
              <w:keepNext/>
              <w:rPr>
                <w:rFonts w:cstheme="minorHAnsi"/>
                <w:color w:val="000000"/>
                <w:sz w:val="18"/>
                <w:szCs w:val="18"/>
              </w:rPr>
            </w:pPr>
          </w:p>
        </w:tc>
        <w:tc>
          <w:tcPr>
            <w:tcW w:w="6235" w:type="dxa"/>
            <w:gridSpan w:val="2"/>
          </w:tcPr>
          <w:p w14:paraId="521CCA98" w14:textId="77777777" w:rsidR="007F33B2" w:rsidRPr="007F33B2" w:rsidRDefault="007F33B2" w:rsidP="007F33B2">
            <w:pPr>
              <w:keepNext/>
              <w:rPr>
                <w:rFonts w:cstheme="minorHAnsi"/>
                <w:color w:val="000000"/>
                <w:sz w:val="18"/>
                <w:szCs w:val="18"/>
              </w:rPr>
            </w:pPr>
            <w:r w:rsidRPr="007F33B2">
              <w:rPr>
                <w:rFonts w:cstheme="minorHAnsi"/>
                <w:sz w:val="18"/>
                <w:szCs w:val="18"/>
              </w:rPr>
              <w:t>Pipe installed as part of the West Feather River Levee Repair Project in 2016 under CVFPB Permit 18793-3 BD.</w:t>
            </w:r>
          </w:p>
        </w:tc>
      </w:tr>
      <w:tr w:rsidR="007F33B2" w:rsidRPr="007F33B2" w14:paraId="224687CD"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30DCA589" w14:textId="77777777" w:rsidR="007F33B2" w:rsidRPr="007F33B2" w:rsidRDefault="007F33B2" w:rsidP="007F33B2">
            <w:pPr>
              <w:rPr>
                <w:rFonts w:cstheme="minorHAnsi"/>
                <w:color w:val="000000"/>
                <w:sz w:val="18"/>
                <w:szCs w:val="18"/>
              </w:rPr>
            </w:pPr>
          </w:p>
        </w:tc>
        <w:tc>
          <w:tcPr>
            <w:tcW w:w="1570" w:type="dxa"/>
            <w:vMerge/>
            <w:vAlign w:val="center"/>
          </w:tcPr>
          <w:p w14:paraId="1BC74C78" w14:textId="77777777" w:rsidR="007F33B2" w:rsidRPr="007F33B2" w:rsidRDefault="007F33B2" w:rsidP="007F33B2">
            <w:pPr>
              <w:rPr>
                <w:rFonts w:cstheme="minorHAnsi"/>
                <w:color w:val="000000"/>
                <w:sz w:val="18"/>
                <w:szCs w:val="18"/>
              </w:rPr>
            </w:pPr>
          </w:p>
        </w:tc>
        <w:tc>
          <w:tcPr>
            <w:tcW w:w="1699" w:type="dxa"/>
            <w:vMerge/>
            <w:vAlign w:val="center"/>
          </w:tcPr>
          <w:p w14:paraId="47CD46F3" w14:textId="77777777" w:rsidR="007F33B2" w:rsidRPr="007F33B2" w:rsidRDefault="007F33B2" w:rsidP="007F33B2">
            <w:pPr>
              <w:rPr>
                <w:rFonts w:cstheme="minorHAnsi"/>
                <w:color w:val="000000"/>
                <w:sz w:val="18"/>
                <w:szCs w:val="18"/>
              </w:rPr>
            </w:pPr>
          </w:p>
        </w:tc>
        <w:tc>
          <w:tcPr>
            <w:tcW w:w="1699" w:type="dxa"/>
            <w:vMerge/>
            <w:vAlign w:val="center"/>
          </w:tcPr>
          <w:p w14:paraId="2927AA53" w14:textId="77777777" w:rsidR="007F33B2" w:rsidRPr="007F33B2" w:rsidRDefault="007F33B2" w:rsidP="007F33B2">
            <w:pPr>
              <w:rPr>
                <w:rFonts w:cstheme="minorHAnsi"/>
                <w:color w:val="000000"/>
                <w:sz w:val="18"/>
                <w:szCs w:val="18"/>
              </w:rPr>
            </w:pPr>
          </w:p>
        </w:tc>
        <w:tc>
          <w:tcPr>
            <w:tcW w:w="6235" w:type="dxa"/>
            <w:gridSpan w:val="2"/>
          </w:tcPr>
          <w:p w14:paraId="71BE0804" w14:textId="77777777" w:rsidR="007F33B2" w:rsidRPr="007F33B2" w:rsidRDefault="007F33B2" w:rsidP="007F33B2">
            <w:pPr>
              <w:rPr>
                <w:rFonts w:cstheme="minorHAnsi"/>
                <w:color w:val="000000"/>
                <w:sz w:val="18"/>
                <w:szCs w:val="18"/>
              </w:rPr>
            </w:pPr>
            <w:r w:rsidRPr="007F33B2">
              <w:rPr>
                <w:rFonts w:cstheme="minorHAnsi"/>
                <w:sz w:val="18"/>
                <w:szCs w:val="18"/>
              </w:rPr>
              <w:t>Sluice gate valve closure device located on the waterside levee hinge to provide a rapid means of closure per USACE EM-1110-2-1913, Chapter 8 and DWR ULDC Section 7.13.7.</w:t>
            </w:r>
          </w:p>
        </w:tc>
      </w:tr>
      <w:tr w:rsidR="007F33B2" w:rsidRPr="007F33B2" w14:paraId="3F620139"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06D4912D" w14:textId="77777777" w:rsidR="007F33B2" w:rsidRPr="007F33B2" w:rsidRDefault="007F33B2" w:rsidP="007F33B2">
            <w:pPr>
              <w:rPr>
                <w:rFonts w:cstheme="minorHAnsi"/>
                <w:color w:val="000000"/>
                <w:sz w:val="18"/>
                <w:szCs w:val="18"/>
              </w:rPr>
            </w:pPr>
          </w:p>
        </w:tc>
        <w:tc>
          <w:tcPr>
            <w:tcW w:w="1570" w:type="dxa"/>
            <w:vMerge/>
            <w:vAlign w:val="center"/>
          </w:tcPr>
          <w:p w14:paraId="23D22CB0" w14:textId="77777777" w:rsidR="007F33B2" w:rsidRPr="007F33B2" w:rsidRDefault="007F33B2" w:rsidP="007F33B2">
            <w:pPr>
              <w:rPr>
                <w:rFonts w:cstheme="minorHAnsi"/>
                <w:color w:val="000000"/>
                <w:sz w:val="18"/>
                <w:szCs w:val="18"/>
              </w:rPr>
            </w:pPr>
          </w:p>
        </w:tc>
        <w:tc>
          <w:tcPr>
            <w:tcW w:w="1699" w:type="dxa"/>
            <w:vMerge/>
            <w:vAlign w:val="center"/>
          </w:tcPr>
          <w:p w14:paraId="51091E66" w14:textId="77777777" w:rsidR="007F33B2" w:rsidRPr="007F33B2" w:rsidRDefault="007F33B2" w:rsidP="007F33B2">
            <w:pPr>
              <w:rPr>
                <w:rFonts w:cstheme="minorHAnsi"/>
                <w:color w:val="000000"/>
                <w:sz w:val="18"/>
                <w:szCs w:val="18"/>
              </w:rPr>
            </w:pPr>
          </w:p>
        </w:tc>
        <w:tc>
          <w:tcPr>
            <w:tcW w:w="1699" w:type="dxa"/>
            <w:vMerge/>
            <w:vAlign w:val="center"/>
          </w:tcPr>
          <w:p w14:paraId="65E00D50" w14:textId="77777777" w:rsidR="007F33B2" w:rsidRPr="007F33B2" w:rsidRDefault="007F33B2" w:rsidP="007F33B2">
            <w:pPr>
              <w:rPr>
                <w:rFonts w:cstheme="minorHAnsi"/>
                <w:color w:val="000000"/>
                <w:sz w:val="18"/>
                <w:szCs w:val="18"/>
              </w:rPr>
            </w:pPr>
          </w:p>
        </w:tc>
        <w:tc>
          <w:tcPr>
            <w:tcW w:w="6235" w:type="dxa"/>
            <w:gridSpan w:val="2"/>
          </w:tcPr>
          <w:p w14:paraId="5F6BA33B"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7F33B2" w14:paraId="65BDF468"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2DD5CC0A" w14:textId="77777777" w:rsidR="007F33B2" w:rsidRPr="007F33B2" w:rsidRDefault="007F33B2" w:rsidP="007F33B2">
            <w:pPr>
              <w:rPr>
                <w:rFonts w:cstheme="minorHAnsi"/>
                <w:color w:val="000000"/>
                <w:sz w:val="18"/>
                <w:szCs w:val="18"/>
              </w:rPr>
            </w:pPr>
          </w:p>
        </w:tc>
        <w:tc>
          <w:tcPr>
            <w:tcW w:w="1570" w:type="dxa"/>
            <w:vMerge/>
            <w:vAlign w:val="center"/>
          </w:tcPr>
          <w:p w14:paraId="7E01576C" w14:textId="77777777" w:rsidR="007F33B2" w:rsidRPr="007F33B2" w:rsidRDefault="007F33B2" w:rsidP="007F33B2">
            <w:pPr>
              <w:rPr>
                <w:rFonts w:cstheme="minorHAnsi"/>
                <w:color w:val="000000"/>
                <w:sz w:val="18"/>
                <w:szCs w:val="18"/>
              </w:rPr>
            </w:pPr>
          </w:p>
        </w:tc>
        <w:tc>
          <w:tcPr>
            <w:tcW w:w="1699" w:type="dxa"/>
            <w:vMerge/>
            <w:vAlign w:val="center"/>
          </w:tcPr>
          <w:p w14:paraId="1483C87E" w14:textId="77777777" w:rsidR="007F33B2" w:rsidRPr="007F33B2" w:rsidRDefault="007F33B2" w:rsidP="007F33B2">
            <w:pPr>
              <w:rPr>
                <w:rFonts w:cstheme="minorHAnsi"/>
                <w:color w:val="000000"/>
                <w:sz w:val="18"/>
                <w:szCs w:val="18"/>
              </w:rPr>
            </w:pPr>
          </w:p>
        </w:tc>
        <w:tc>
          <w:tcPr>
            <w:tcW w:w="1699" w:type="dxa"/>
            <w:vMerge/>
            <w:vAlign w:val="center"/>
          </w:tcPr>
          <w:p w14:paraId="1EAF3FCD" w14:textId="77777777" w:rsidR="007F33B2" w:rsidRPr="007F33B2" w:rsidRDefault="007F33B2" w:rsidP="007F33B2">
            <w:pPr>
              <w:rPr>
                <w:rFonts w:cstheme="minorHAnsi"/>
                <w:color w:val="000000"/>
                <w:sz w:val="18"/>
                <w:szCs w:val="18"/>
              </w:rPr>
            </w:pPr>
          </w:p>
        </w:tc>
        <w:tc>
          <w:tcPr>
            <w:tcW w:w="6235" w:type="dxa"/>
            <w:gridSpan w:val="2"/>
          </w:tcPr>
          <w:p w14:paraId="442F4D86"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7F33B2" w14:paraId="5D87AEAB"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435614BF" w14:textId="77777777" w:rsidR="007F33B2" w:rsidRPr="007F33B2" w:rsidRDefault="007F33B2" w:rsidP="007F33B2">
            <w:pPr>
              <w:rPr>
                <w:rFonts w:cstheme="minorHAnsi"/>
                <w:color w:val="000000"/>
                <w:sz w:val="18"/>
                <w:szCs w:val="18"/>
              </w:rPr>
            </w:pPr>
          </w:p>
        </w:tc>
        <w:tc>
          <w:tcPr>
            <w:tcW w:w="1570" w:type="dxa"/>
            <w:vMerge/>
            <w:vAlign w:val="center"/>
          </w:tcPr>
          <w:p w14:paraId="5866AA7E" w14:textId="77777777" w:rsidR="007F33B2" w:rsidRPr="007F33B2" w:rsidRDefault="007F33B2" w:rsidP="007F33B2">
            <w:pPr>
              <w:rPr>
                <w:rFonts w:cstheme="minorHAnsi"/>
                <w:color w:val="000000"/>
                <w:sz w:val="18"/>
                <w:szCs w:val="18"/>
              </w:rPr>
            </w:pPr>
          </w:p>
        </w:tc>
        <w:tc>
          <w:tcPr>
            <w:tcW w:w="1699" w:type="dxa"/>
            <w:vMerge/>
            <w:vAlign w:val="center"/>
          </w:tcPr>
          <w:p w14:paraId="75A78C12" w14:textId="77777777" w:rsidR="007F33B2" w:rsidRPr="007F33B2" w:rsidRDefault="007F33B2" w:rsidP="007F33B2">
            <w:pPr>
              <w:rPr>
                <w:rFonts w:cstheme="minorHAnsi"/>
                <w:color w:val="000000"/>
                <w:sz w:val="18"/>
                <w:szCs w:val="18"/>
              </w:rPr>
            </w:pPr>
          </w:p>
        </w:tc>
        <w:tc>
          <w:tcPr>
            <w:tcW w:w="1699" w:type="dxa"/>
            <w:vMerge/>
            <w:vAlign w:val="center"/>
          </w:tcPr>
          <w:p w14:paraId="37B588BF" w14:textId="77777777" w:rsidR="007F33B2" w:rsidRPr="007F33B2" w:rsidRDefault="007F33B2" w:rsidP="007F33B2">
            <w:pPr>
              <w:rPr>
                <w:rFonts w:cstheme="minorHAnsi"/>
                <w:color w:val="000000"/>
                <w:sz w:val="18"/>
                <w:szCs w:val="18"/>
              </w:rPr>
            </w:pPr>
          </w:p>
        </w:tc>
        <w:tc>
          <w:tcPr>
            <w:tcW w:w="6235" w:type="dxa"/>
            <w:gridSpan w:val="2"/>
          </w:tcPr>
          <w:p w14:paraId="4A4BEB1E" w14:textId="77777777" w:rsidR="007F33B2" w:rsidRPr="007F33B2" w:rsidRDefault="007F33B2" w:rsidP="007F33B2">
            <w:pPr>
              <w:rPr>
                <w:rFonts w:cstheme="minorHAnsi"/>
                <w:color w:val="000000"/>
                <w:sz w:val="18"/>
                <w:szCs w:val="18"/>
              </w:rPr>
            </w:pPr>
            <w:r w:rsidRPr="007F33B2">
              <w:rPr>
                <w:rFonts w:cstheme="minorHAnsi"/>
                <w:sz w:val="18"/>
                <w:szCs w:val="18"/>
              </w:rPr>
              <w:t>Pipe meet CVFPB Title 23 Requirements</w:t>
            </w:r>
          </w:p>
        </w:tc>
      </w:tr>
      <w:tr w:rsidR="007F33B2" w:rsidRPr="007F33B2" w14:paraId="77C576C1"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3944CEFB" w14:textId="77777777" w:rsidR="007F33B2" w:rsidRPr="007F33B2" w:rsidRDefault="007F33B2" w:rsidP="007F33B2">
            <w:pPr>
              <w:rPr>
                <w:rFonts w:cstheme="minorHAnsi"/>
                <w:color w:val="000000"/>
                <w:sz w:val="18"/>
                <w:szCs w:val="18"/>
              </w:rPr>
            </w:pPr>
          </w:p>
        </w:tc>
        <w:tc>
          <w:tcPr>
            <w:tcW w:w="1570" w:type="dxa"/>
            <w:vMerge/>
            <w:vAlign w:val="center"/>
          </w:tcPr>
          <w:p w14:paraId="1FC54C80" w14:textId="77777777" w:rsidR="007F33B2" w:rsidRPr="007F33B2" w:rsidRDefault="007F33B2" w:rsidP="007F33B2">
            <w:pPr>
              <w:rPr>
                <w:rFonts w:cstheme="minorHAnsi"/>
                <w:color w:val="000000"/>
                <w:sz w:val="18"/>
                <w:szCs w:val="18"/>
              </w:rPr>
            </w:pPr>
          </w:p>
        </w:tc>
        <w:tc>
          <w:tcPr>
            <w:tcW w:w="1699" w:type="dxa"/>
            <w:vMerge/>
            <w:vAlign w:val="center"/>
          </w:tcPr>
          <w:p w14:paraId="6F1491C1" w14:textId="77777777" w:rsidR="007F33B2" w:rsidRPr="007F33B2" w:rsidRDefault="007F33B2" w:rsidP="007F33B2">
            <w:pPr>
              <w:rPr>
                <w:rFonts w:cstheme="minorHAnsi"/>
                <w:color w:val="000000"/>
                <w:sz w:val="18"/>
                <w:szCs w:val="18"/>
              </w:rPr>
            </w:pPr>
          </w:p>
        </w:tc>
        <w:tc>
          <w:tcPr>
            <w:tcW w:w="1699" w:type="dxa"/>
            <w:vMerge/>
            <w:vAlign w:val="center"/>
          </w:tcPr>
          <w:p w14:paraId="03288F5B" w14:textId="77777777" w:rsidR="007F33B2" w:rsidRPr="007F33B2" w:rsidRDefault="007F33B2" w:rsidP="007F33B2">
            <w:pPr>
              <w:rPr>
                <w:rFonts w:cstheme="minorHAnsi"/>
                <w:color w:val="000000"/>
                <w:sz w:val="18"/>
                <w:szCs w:val="18"/>
              </w:rPr>
            </w:pPr>
          </w:p>
        </w:tc>
        <w:tc>
          <w:tcPr>
            <w:tcW w:w="6235" w:type="dxa"/>
            <w:gridSpan w:val="2"/>
          </w:tcPr>
          <w:p w14:paraId="46103B73"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Utility does not have CVFPB Encroachment Permit.  SBFCA has been working with CVFPB to obtain an individual encroachment permit.  The application will be submitted in fall of 2016.</w:t>
            </w:r>
          </w:p>
        </w:tc>
      </w:tr>
      <w:tr w:rsidR="007F33B2" w:rsidRPr="007F33B2" w14:paraId="20402062"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restart"/>
          </w:tcPr>
          <w:p w14:paraId="6D69C1FF" w14:textId="77777777" w:rsidR="007F33B2" w:rsidRPr="007F33B2" w:rsidRDefault="007F33B2" w:rsidP="007F33B2">
            <w:pPr>
              <w:rPr>
                <w:rFonts w:cstheme="minorHAnsi"/>
                <w:color w:val="000000"/>
                <w:sz w:val="18"/>
                <w:szCs w:val="18"/>
              </w:rPr>
            </w:pPr>
            <w:r w:rsidRPr="007F33B2">
              <w:rPr>
                <w:rFonts w:cstheme="minorHAnsi"/>
                <w:color w:val="000000"/>
                <w:sz w:val="18"/>
                <w:szCs w:val="18"/>
              </w:rPr>
              <w:t xml:space="preserve">City of Gridley Effluent Wastewater </w:t>
            </w:r>
            <w:r w:rsidRPr="007F33B2">
              <w:rPr>
                <w:rFonts w:cstheme="minorHAnsi"/>
                <w:color w:val="000000"/>
                <w:sz w:val="18"/>
                <w:szCs w:val="18"/>
              </w:rPr>
              <w:lastRenderedPageBreak/>
              <w:t>Discharge Pipe Crossing</w:t>
            </w:r>
          </w:p>
        </w:tc>
        <w:tc>
          <w:tcPr>
            <w:tcW w:w="1570" w:type="dxa"/>
            <w:vMerge w:val="restart"/>
          </w:tcPr>
          <w:p w14:paraId="0D444575"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lastRenderedPageBreak/>
              <w:t>Station 1849+74</w:t>
            </w:r>
          </w:p>
          <w:p w14:paraId="0F2949B0"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152 LM 3.30</w:t>
            </w:r>
          </w:p>
        </w:tc>
        <w:tc>
          <w:tcPr>
            <w:tcW w:w="1699" w:type="dxa"/>
            <w:vMerge w:val="restart"/>
          </w:tcPr>
          <w:p w14:paraId="3DFC908C" w14:textId="77777777" w:rsidR="007F33B2" w:rsidRPr="007F33B2" w:rsidRDefault="007F33B2" w:rsidP="007F33B2">
            <w:pPr>
              <w:rPr>
                <w:rFonts w:cstheme="minorHAnsi"/>
                <w:color w:val="000000"/>
                <w:sz w:val="18"/>
                <w:szCs w:val="18"/>
              </w:rPr>
            </w:pPr>
            <w:r w:rsidRPr="007F33B2">
              <w:rPr>
                <w:rFonts w:cstheme="minorHAnsi"/>
                <w:color w:val="000000"/>
                <w:sz w:val="18"/>
                <w:szCs w:val="18"/>
              </w:rPr>
              <w:t xml:space="preserve">18.0 inch OD corrosion proof welded steel </w:t>
            </w:r>
            <w:r w:rsidRPr="007F33B2">
              <w:rPr>
                <w:rFonts w:cstheme="minorHAnsi"/>
                <w:color w:val="000000"/>
                <w:sz w:val="18"/>
                <w:szCs w:val="18"/>
              </w:rPr>
              <w:lastRenderedPageBreak/>
              <w:t>pipes with positive closure device on waterside hinge.</w:t>
            </w:r>
          </w:p>
        </w:tc>
        <w:tc>
          <w:tcPr>
            <w:tcW w:w="1699" w:type="dxa"/>
            <w:vMerge w:val="restart"/>
          </w:tcPr>
          <w:p w14:paraId="1D4219C3" w14:textId="77777777" w:rsidR="007F33B2" w:rsidRPr="007F33B2" w:rsidRDefault="007F33B2" w:rsidP="007F33B2">
            <w:pPr>
              <w:rPr>
                <w:rFonts w:cstheme="minorHAnsi"/>
                <w:color w:val="000000"/>
                <w:sz w:val="18"/>
                <w:szCs w:val="18"/>
              </w:rPr>
            </w:pPr>
            <w:r w:rsidRPr="007F33B2">
              <w:rPr>
                <w:rFonts w:cstheme="minorHAnsi"/>
                <w:color w:val="000000"/>
                <w:sz w:val="18"/>
                <w:szCs w:val="18"/>
              </w:rPr>
              <w:lastRenderedPageBreak/>
              <w:t>Approximately 99.90 (200-Year Elevation 95.96)</w:t>
            </w:r>
          </w:p>
        </w:tc>
        <w:tc>
          <w:tcPr>
            <w:tcW w:w="6235" w:type="dxa"/>
            <w:gridSpan w:val="2"/>
          </w:tcPr>
          <w:p w14:paraId="0BE30B96"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7F33B2" w14:paraId="2DDAD284"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57270D7E" w14:textId="77777777" w:rsidR="007F33B2" w:rsidRPr="007F33B2" w:rsidRDefault="007F33B2" w:rsidP="007F33B2">
            <w:pPr>
              <w:rPr>
                <w:rFonts w:cstheme="minorHAnsi"/>
                <w:color w:val="000000"/>
                <w:sz w:val="18"/>
                <w:szCs w:val="18"/>
              </w:rPr>
            </w:pPr>
          </w:p>
        </w:tc>
        <w:tc>
          <w:tcPr>
            <w:tcW w:w="1570" w:type="dxa"/>
            <w:vMerge/>
            <w:vAlign w:val="center"/>
          </w:tcPr>
          <w:p w14:paraId="103D75F7" w14:textId="77777777" w:rsidR="007F33B2" w:rsidRPr="007F33B2" w:rsidRDefault="007F33B2" w:rsidP="007F33B2">
            <w:pPr>
              <w:rPr>
                <w:rFonts w:cstheme="minorHAnsi"/>
                <w:color w:val="000000"/>
                <w:sz w:val="18"/>
                <w:szCs w:val="18"/>
              </w:rPr>
            </w:pPr>
          </w:p>
        </w:tc>
        <w:tc>
          <w:tcPr>
            <w:tcW w:w="1699" w:type="dxa"/>
            <w:vMerge/>
            <w:vAlign w:val="center"/>
          </w:tcPr>
          <w:p w14:paraId="20E33A62" w14:textId="77777777" w:rsidR="007F33B2" w:rsidRPr="007F33B2" w:rsidRDefault="007F33B2" w:rsidP="007F33B2">
            <w:pPr>
              <w:rPr>
                <w:rFonts w:cstheme="minorHAnsi"/>
                <w:color w:val="000000"/>
                <w:sz w:val="18"/>
                <w:szCs w:val="18"/>
              </w:rPr>
            </w:pPr>
          </w:p>
        </w:tc>
        <w:tc>
          <w:tcPr>
            <w:tcW w:w="1699" w:type="dxa"/>
            <w:vMerge/>
            <w:vAlign w:val="center"/>
          </w:tcPr>
          <w:p w14:paraId="4843772D" w14:textId="77777777" w:rsidR="007F33B2" w:rsidRPr="007F33B2" w:rsidRDefault="007F33B2" w:rsidP="007F33B2">
            <w:pPr>
              <w:rPr>
                <w:rFonts w:cstheme="minorHAnsi"/>
                <w:color w:val="000000"/>
                <w:sz w:val="18"/>
                <w:szCs w:val="18"/>
              </w:rPr>
            </w:pPr>
          </w:p>
        </w:tc>
        <w:tc>
          <w:tcPr>
            <w:tcW w:w="6235" w:type="dxa"/>
            <w:gridSpan w:val="2"/>
          </w:tcPr>
          <w:p w14:paraId="5F3FCE51" w14:textId="77777777" w:rsidR="007F33B2" w:rsidRPr="007F33B2" w:rsidRDefault="007F33B2" w:rsidP="007F33B2">
            <w:pPr>
              <w:rPr>
                <w:rFonts w:cstheme="minorHAnsi"/>
                <w:color w:val="000000"/>
                <w:sz w:val="18"/>
                <w:szCs w:val="18"/>
              </w:rPr>
            </w:pPr>
            <w:r w:rsidRPr="007F33B2">
              <w:rPr>
                <w:rFonts w:cstheme="minorHAnsi"/>
                <w:sz w:val="18"/>
                <w:szCs w:val="18"/>
              </w:rPr>
              <w:t>Pipe modified as part of the West Feather River Levee Repair Project in 2016 under CVFPB Permit 18793-3 BD.</w:t>
            </w:r>
          </w:p>
        </w:tc>
      </w:tr>
      <w:tr w:rsidR="007F33B2" w:rsidRPr="007F33B2" w14:paraId="155D6858"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3ECAEAAB" w14:textId="77777777" w:rsidR="007F33B2" w:rsidRPr="007F33B2" w:rsidRDefault="007F33B2" w:rsidP="007F33B2">
            <w:pPr>
              <w:rPr>
                <w:rFonts w:cstheme="minorHAnsi"/>
                <w:color w:val="000000"/>
                <w:sz w:val="18"/>
                <w:szCs w:val="18"/>
              </w:rPr>
            </w:pPr>
          </w:p>
        </w:tc>
        <w:tc>
          <w:tcPr>
            <w:tcW w:w="1570" w:type="dxa"/>
            <w:vMerge/>
            <w:vAlign w:val="center"/>
          </w:tcPr>
          <w:p w14:paraId="09997E5D" w14:textId="77777777" w:rsidR="007F33B2" w:rsidRPr="007F33B2" w:rsidRDefault="007F33B2" w:rsidP="007F33B2">
            <w:pPr>
              <w:rPr>
                <w:rFonts w:cstheme="minorHAnsi"/>
                <w:color w:val="000000"/>
                <w:sz w:val="18"/>
                <w:szCs w:val="18"/>
              </w:rPr>
            </w:pPr>
          </w:p>
        </w:tc>
        <w:tc>
          <w:tcPr>
            <w:tcW w:w="1699" w:type="dxa"/>
            <w:vMerge/>
            <w:vAlign w:val="center"/>
          </w:tcPr>
          <w:p w14:paraId="609159E6" w14:textId="77777777" w:rsidR="007F33B2" w:rsidRPr="007F33B2" w:rsidRDefault="007F33B2" w:rsidP="007F33B2">
            <w:pPr>
              <w:rPr>
                <w:rFonts w:cstheme="minorHAnsi"/>
                <w:color w:val="000000"/>
                <w:sz w:val="18"/>
                <w:szCs w:val="18"/>
              </w:rPr>
            </w:pPr>
          </w:p>
        </w:tc>
        <w:tc>
          <w:tcPr>
            <w:tcW w:w="1699" w:type="dxa"/>
            <w:vMerge/>
            <w:vAlign w:val="center"/>
          </w:tcPr>
          <w:p w14:paraId="4332BB86" w14:textId="77777777" w:rsidR="007F33B2" w:rsidRPr="007F33B2" w:rsidRDefault="007F33B2" w:rsidP="007F33B2">
            <w:pPr>
              <w:rPr>
                <w:rFonts w:cstheme="minorHAnsi"/>
                <w:color w:val="000000"/>
                <w:sz w:val="18"/>
                <w:szCs w:val="18"/>
              </w:rPr>
            </w:pPr>
          </w:p>
        </w:tc>
        <w:tc>
          <w:tcPr>
            <w:tcW w:w="6235" w:type="dxa"/>
            <w:gridSpan w:val="2"/>
          </w:tcPr>
          <w:p w14:paraId="0C50DDE6" w14:textId="77777777" w:rsidR="007F33B2" w:rsidRPr="007F33B2" w:rsidRDefault="007F33B2" w:rsidP="007F33B2">
            <w:pPr>
              <w:rPr>
                <w:rFonts w:cstheme="minorHAnsi"/>
                <w:color w:val="000000"/>
                <w:sz w:val="18"/>
                <w:szCs w:val="18"/>
              </w:rPr>
            </w:pPr>
            <w:r w:rsidRPr="007F33B2">
              <w:rPr>
                <w:rFonts w:cstheme="minorHAnsi"/>
                <w:sz w:val="18"/>
                <w:szCs w:val="18"/>
              </w:rPr>
              <w:t>Gate valve closure device located on the waterside levee crest to provide a rapid means of closure per USACE EM-1110-2-1913, Chapter 8 and DWR ULDC Section 7.13.7.</w:t>
            </w:r>
          </w:p>
        </w:tc>
      </w:tr>
      <w:tr w:rsidR="007F33B2" w:rsidRPr="007F33B2" w14:paraId="57BCC4EE"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3B78BCC1" w14:textId="77777777" w:rsidR="007F33B2" w:rsidRPr="007F33B2" w:rsidRDefault="007F33B2" w:rsidP="007F33B2">
            <w:pPr>
              <w:rPr>
                <w:rFonts w:cstheme="minorHAnsi"/>
                <w:color w:val="000000"/>
                <w:sz w:val="18"/>
                <w:szCs w:val="18"/>
              </w:rPr>
            </w:pPr>
          </w:p>
        </w:tc>
        <w:tc>
          <w:tcPr>
            <w:tcW w:w="1570" w:type="dxa"/>
            <w:vMerge/>
            <w:vAlign w:val="center"/>
          </w:tcPr>
          <w:p w14:paraId="21EE0837" w14:textId="77777777" w:rsidR="007F33B2" w:rsidRPr="007F33B2" w:rsidRDefault="007F33B2" w:rsidP="007F33B2">
            <w:pPr>
              <w:rPr>
                <w:rFonts w:cstheme="minorHAnsi"/>
                <w:color w:val="000000"/>
                <w:sz w:val="18"/>
                <w:szCs w:val="18"/>
              </w:rPr>
            </w:pPr>
          </w:p>
        </w:tc>
        <w:tc>
          <w:tcPr>
            <w:tcW w:w="1699" w:type="dxa"/>
            <w:vMerge/>
            <w:vAlign w:val="center"/>
          </w:tcPr>
          <w:p w14:paraId="43BDE020" w14:textId="77777777" w:rsidR="007F33B2" w:rsidRPr="007F33B2" w:rsidRDefault="007F33B2" w:rsidP="007F33B2">
            <w:pPr>
              <w:rPr>
                <w:rFonts w:cstheme="minorHAnsi"/>
                <w:color w:val="000000"/>
                <w:sz w:val="18"/>
                <w:szCs w:val="18"/>
              </w:rPr>
            </w:pPr>
          </w:p>
        </w:tc>
        <w:tc>
          <w:tcPr>
            <w:tcW w:w="1699" w:type="dxa"/>
            <w:vMerge/>
            <w:vAlign w:val="center"/>
          </w:tcPr>
          <w:p w14:paraId="664C03AA" w14:textId="77777777" w:rsidR="007F33B2" w:rsidRPr="007F33B2" w:rsidRDefault="007F33B2" w:rsidP="007F33B2">
            <w:pPr>
              <w:rPr>
                <w:rFonts w:cstheme="minorHAnsi"/>
                <w:color w:val="000000"/>
                <w:sz w:val="18"/>
                <w:szCs w:val="18"/>
              </w:rPr>
            </w:pPr>
          </w:p>
        </w:tc>
        <w:tc>
          <w:tcPr>
            <w:tcW w:w="6235" w:type="dxa"/>
            <w:gridSpan w:val="2"/>
          </w:tcPr>
          <w:p w14:paraId="0D357B02"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7F33B2" w14:paraId="726C6151"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7FDBCA0E" w14:textId="77777777" w:rsidR="007F33B2" w:rsidRPr="007F33B2" w:rsidRDefault="007F33B2" w:rsidP="007F33B2">
            <w:pPr>
              <w:rPr>
                <w:rFonts w:cstheme="minorHAnsi"/>
                <w:color w:val="000000"/>
                <w:sz w:val="18"/>
                <w:szCs w:val="18"/>
              </w:rPr>
            </w:pPr>
          </w:p>
        </w:tc>
        <w:tc>
          <w:tcPr>
            <w:tcW w:w="1570" w:type="dxa"/>
            <w:vMerge/>
            <w:vAlign w:val="center"/>
          </w:tcPr>
          <w:p w14:paraId="2DE374FF" w14:textId="77777777" w:rsidR="007F33B2" w:rsidRPr="007F33B2" w:rsidRDefault="007F33B2" w:rsidP="007F33B2">
            <w:pPr>
              <w:rPr>
                <w:rFonts w:cstheme="minorHAnsi"/>
                <w:color w:val="000000"/>
                <w:sz w:val="18"/>
                <w:szCs w:val="18"/>
              </w:rPr>
            </w:pPr>
          </w:p>
        </w:tc>
        <w:tc>
          <w:tcPr>
            <w:tcW w:w="1699" w:type="dxa"/>
            <w:vMerge/>
            <w:vAlign w:val="center"/>
          </w:tcPr>
          <w:p w14:paraId="0A0C227F" w14:textId="77777777" w:rsidR="007F33B2" w:rsidRPr="007F33B2" w:rsidRDefault="007F33B2" w:rsidP="007F33B2">
            <w:pPr>
              <w:rPr>
                <w:rFonts w:cstheme="minorHAnsi"/>
                <w:color w:val="000000"/>
                <w:sz w:val="18"/>
                <w:szCs w:val="18"/>
              </w:rPr>
            </w:pPr>
          </w:p>
        </w:tc>
        <w:tc>
          <w:tcPr>
            <w:tcW w:w="1699" w:type="dxa"/>
            <w:vMerge/>
            <w:vAlign w:val="center"/>
          </w:tcPr>
          <w:p w14:paraId="0E941D09" w14:textId="77777777" w:rsidR="007F33B2" w:rsidRPr="007F33B2" w:rsidRDefault="007F33B2" w:rsidP="007F33B2">
            <w:pPr>
              <w:rPr>
                <w:rFonts w:cstheme="minorHAnsi"/>
                <w:color w:val="000000"/>
                <w:sz w:val="18"/>
                <w:szCs w:val="18"/>
              </w:rPr>
            </w:pPr>
          </w:p>
        </w:tc>
        <w:tc>
          <w:tcPr>
            <w:tcW w:w="6235" w:type="dxa"/>
            <w:gridSpan w:val="2"/>
          </w:tcPr>
          <w:p w14:paraId="632A8CE7"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7F33B2" w14:paraId="048B8985"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42DE53BE" w14:textId="77777777" w:rsidR="007F33B2" w:rsidRPr="007F33B2" w:rsidRDefault="007F33B2" w:rsidP="007F33B2">
            <w:pPr>
              <w:rPr>
                <w:rFonts w:cstheme="minorHAnsi"/>
                <w:color w:val="000000"/>
                <w:sz w:val="18"/>
                <w:szCs w:val="18"/>
              </w:rPr>
            </w:pPr>
          </w:p>
        </w:tc>
        <w:tc>
          <w:tcPr>
            <w:tcW w:w="1570" w:type="dxa"/>
            <w:vMerge/>
            <w:vAlign w:val="center"/>
          </w:tcPr>
          <w:p w14:paraId="663F687A" w14:textId="77777777" w:rsidR="007F33B2" w:rsidRPr="007F33B2" w:rsidRDefault="007F33B2" w:rsidP="007F33B2">
            <w:pPr>
              <w:rPr>
                <w:rFonts w:cstheme="minorHAnsi"/>
                <w:color w:val="000000"/>
                <w:sz w:val="18"/>
                <w:szCs w:val="18"/>
              </w:rPr>
            </w:pPr>
          </w:p>
        </w:tc>
        <w:tc>
          <w:tcPr>
            <w:tcW w:w="1699" w:type="dxa"/>
            <w:vMerge/>
            <w:vAlign w:val="center"/>
          </w:tcPr>
          <w:p w14:paraId="299802F6" w14:textId="77777777" w:rsidR="007F33B2" w:rsidRPr="007F33B2" w:rsidRDefault="007F33B2" w:rsidP="007F33B2">
            <w:pPr>
              <w:rPr>
                <w:rFonts w:cstheme="minorHAnsi"/>
                <w:color w:val="000000"/>
                <w:sz w:val="18"/>
                <w:szCs w:val="18"/>
              </w:rPr>
            </w:pPr>
          </w:p>
        </w:tc>
        <w:tc>
          <w:tcPr>
            <w:tcW w:w="1699" w:type="dxa"/>
            <w:vMerge/>
            <w:vAlign w:val="center"/>
          </w:tcPr>
          <w:p w14:paraId="47B66DC2" w14:textId="77777777" w:rsidR="007F33B2" w:rsidRPr="007F33B2" w:rsidRDefault="007F33B2" w:rsidP="007F33B2">
            <w:pPr>
              <w:rPr>
                <w:rFonts w:cstheme="minorHAnsi"/>
                <w:color w:val="000000"/>
                <w:sz w:val="18"/>
                <w:szCs w:val="18"/>
              </w:rPr>
            </w:pPr>
          </w:p>
        </w:tc>
        <w:tc>
          <w:tcPr>
            <w:tcW w:w="6235" w:type="dxa"/>
            <w:gridSpan w:val="2"/>
          </w:tcPr>
          <w:p w14:paraId="3C9D95E0" w14:textId="77777777" w:rsidR="007F33B2" w:rsidRPr="007F33B2" w:rsidRDefault="007F33B2" w:rsidP="007F33B2">
            <w:pPr>
              <w:rPr>
                <w:rFonts w:cstheme="minorHAnsi"/>
                <w:color w:val="000000"/>
                <w:sz w:val="18"/>
                <w:szCs w:val="18"/>
              </w:rPr>
            </w:pPr>
            <w:r w:rsidRPr="007F33B2">
              <w:rPr>
                <w:rFonts w:cstheme="minorHAnsi"/>
                <w:sz w:val="18"/>
                <w:szCs w:val="18"/>
              </w:rPr>
              <w:t>Pipe meets CVFPB Title 23 Requirements</w:t>
            </w:r>
          </w:p>
        </w:tc>
      </w:tr>
      <w:tr w:rsidR="007F33B2" w:rsidRPr="007F33B2" w14:paraId="6054B442"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7827704E" w14:textId="77777777" w:rsidR="007F33B2" w:rsidRPr="007F33B2" w:rsidRDefault="007F33B2" w:rsidP="007F33B2">
            <w:pPr>
              <w:rPr>
                <w:rFonts w:cstheme="minorHAnsi"/>
                <w:color w:val="000000"/>
                <w:sz w:val="18"/>
                <w:szCs w:val="18"/>
              </w:rPr>
            </w:pPr>
          </w:p>
        </w:tc>
        <w:tc>
          <w:tcPr>
            <w:tcW w:w="1570" w:type="dxa"/>
            <w:vMerge/>
            <w:vAlign w:val="center"/>
          </w:tcPr>
          <w:p w14:paraId="1C0C5AFF" w14:textId="77777777" w:rsidR="007F33B2" w:rsidRPr="007F33B2" w:rsidRDefault="007F33B2" w:rsidP="007F33B2">
            <w:pPr>
              <w:rPr>
                <w:rFonts w:cstheme="minorHAnsi"/>
                <w:color w:val="000000"/>
                <w:sz w:val="18"/>
                <w:szCs w:val="18"/>
              </w:rPr>
            </w:pPr>
          </w:p>
        </w:tc>
        <w:tc>
          <w:tcPr>
            <w:tcW w:w="1699" w:type="dxa"/>
            <w:vMerge/>
            <w:vAlign w:val="center"/>
          </w:tcPr>
          <w:p w14:paraId="210BA974" w14:textId="77777777" w:rsidR="007F33B2" w:rsidRPr="007F33B2" w:rsidRDefault="007F33B2" w:rsidP="007F33B2">
            <w:pPr>
              <w:rPr>
                <w:rFonts w:cstheme="minorHAnsi"/>
                <w:color w:val="000000"/>
                <w:sz w:val="18"/>
                <w:szCs w:val="18"/>
              </w:rPr>
            </w:pPr>
          </w:p>
        </w:tc>
        <w:tc>
          <w:tcPr>
            <w:tcW w:w="1699" w:type="dxa"/>
            <w:vMerge/>
            <w:vAlign w:val="center"/>
          </w:tcPr>
          <w:p w14:paraId="57707F30" w14:textId="77777777" w:rsidR="007F33B2" w:rsidRPr="007F33B2" w:rsidRDefault="007F33B2" w:rsidP="007F33B2">
            <w:pPr>
              <w:rPr>
                <w:rFonts w:cstheme="minorHAnsi"/>
                <w:color w:val="000000"/>
                <w:sz w:val="18"/>
                <w:szCs w:val="18"/>
              </w:rPr>
            </w:pPr>
          </w:p>
        </w:tc>
        <w:tc>
          <w:tcPr>
            <w:tcW w:w="6235" w:type="dxa"/>
            <w:gridSpan w:val="2"/>
          </w:tcPr>
          <w:p w14:paraId="11CC292F" w14:textId="77777777" w:rsidR="007F33B2" w:rsidRPr="007F33B2" w:rsidRDefault="007F33B2" w:rsidP="007F33B2">
            <w:pPr>
              <w:rPr>
                <w:rFonts w:cstheme="minorHAnsi"/>
                <w:color w:val="000000"/>
                <w:sz w:val="18"/>
                <w:szCs w:val="18"/>
              </w:rPr>
            </w:pPr>
            <w:r w:rsidRPr="007F33B2">
              <w:rPr>
                <w:rFonts w:cstheme="minorHAnsi"/>
                <w:sz w:val="18"/>
                <w:szCs w:val="18"/>
              </w:rPr>
              <w:t>SBFCA has been working with CVFPB to amend individual encroachment permit no. 5722 BD.  The application will be submitted in fall of 2016.</w:t>
            </w:r>
          </w:p>
        </w:tc>
      </w:tr>
      <w:tr w:rsidR="007F33B2" w:rsidRPr="007F33B2" w14:paraId="1535C505"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restart"/>
          </w:tcPr>
          <w:p w14:paraId="2C942D0E" w14:textId="77777777" w:rsidR="007F33B2" w:rsidRPr="007F33B2" w:rsidRDefault="007F33B2" w:rsidP="007F33B2">
            <w:pPr>
              <w:rPr>
                <w:rFonts w:cstheme="minorHAnsi"/>
                <w:color w:val="000000"/>
                <w:sz w:val="18"/>
                <w:szCs w:val="18"/>
              </w:rPr>
            </w:pPr>
            <w:r w:rsidRPr="007F33B2">
              <w:rPr>
                <w:rFonts w:cstheme="minorHAnsi"/>
                <w:color w:val="000000"/>
                <w:sz w:val="18"/>
                <w:szCs w:val="18"/>
              </w:rPr>
              <w:t>AT&amp;T Communication Cables</w:t>
            </w:r>
          </w:p>
        </w:tc>
        <w:tc>
          <w:tcPr>
            <w:tcW w:w="1570" w:type="dxa"/>
            <w:vMerge w:val="restart"/>
          </w:tcPr>
          <w:p w14:paraId="4B914D33"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1901+79</w:t>
            </w:r>
          </w:p>
          <w:p w14:paraId="204B7293"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152</w:t>
            </w:r>
          </w:p>
          <w:p w14:paraId="09772B1A"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LM 4.29</w:t>
            </w:r>
          </w:p>
        </w:tc>
        <w:tc>
          <w:tcPr>
            <w:tcW w:w="1699" w:type="dxa"/>
            <w:vMerge w:val="restart"/>
          </w:tcPr>
          <w:p w14:paraId="3BBD32AD" w14:textId="77777777" w:rsidR="007F33B2" w:rsidRPr="007F33B2" w:rsidRDefault="007F33B2" w:rsidP="007F33B2">
            <w:pPr>
              <w:rPr>
                <w:rFonts w:cstheme="minorHAnsi"/>
                <w:color w:val="000000"/>
                <w:sz w:val="18"/>
                <w:szCs w:val="18"/>
              </w:rPr>
            </w:pPr>
            <w:r w:rsidRPr="007F33B2">
              <w:rPr>
                <w:rFonts w:cstheme="minorHAnsi"/>
                <w:color w:val="000000"/>
                <w:sz w:val="18"/>
                <w:szCs w:val="18"/>
              </w:rPr>
              <w:t>Underground Communication Cables</w:t>
            </w:r>
          </w:p>
        </w:tc>
        <w:tc>
          <w:tcPr>
            <w:tcW w:w="1699" w:type="dxa"/>
            <w:vMerge w:val="restart"/>
          </w:tcPr>
          <w:p w14:paraId="644DF375"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99.90 (200-Year Elevation 95.96)</w:t>
            </w:r>
          </w:p>
        </w:tc>
        <w:tc>
          <w:tcPr>
            <w:tcW w:w="6235" w:type="dxa"/>
            <w:gridSpan w:val="2"/>
          </w:tcPr>
          <w:p w14:paraId="1D81BCD4" w14:textId="77777777" w:rsidR="007F33B2" w:rsidRPr="007F33B2" w:rsidRDefault="007F33B2" w:rsidP="007F33B2">
            <w:pPr>
              <w:rPr>
                <w:rFonts w:cstheme="minorHAnsi"/>
                <w:b/>
                <w:bCs/>
                <w:color w:val="000000"/>
                <w:sz w:val="18"/>
                <w:szCs w:val="18"/>
              </w:rPr>
            </w:pPr>
            <w:r w:rsidRPr="007F33B2">
              <w:rPr>
                <w:rFonts w:cstheme="minorHAnsi"/>
                <w:b/>
                <w:bCs/>
                <w:color w:val="000000"/>
                <w:sz w:val="18"/>
                <w:szCs w:val="18"/>
              </w:rPr>
              <w:t>Low Hazard</w:t>
            </w:r>
          </w:p>
        </w:tc>
      </w:tr>
      <w:tr w:rsidR="007F33B2" w:rsidRPr="007F33B2" w14:paraId="48C0D9A2"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tcPr>
          <w:p w14:paraId="4AD4068A" w14:textId="77777777" w:rsidR="007F33B2" w:rsidRPr="007F33B2" w:rsidRDefault="007F33B2" w:rsidP="007F33B2">
            <w:pPr>
              <w:rPr>
                <w:rFonts w:cstheme="minorHAnsi"/>
                <w:color w:val="000000"/>
                <w:sz w:val="18"/>
                <w:szCs w:val="18"/>
              </w:rPr>
            </w:pPr>
          </w:p>
        </w:tc>
        <w:tc>
          <w:tcPr>
            <w:tcW w:w="1570" w:type="dxa"/>
            <w:vMerge/>
          </w:tcPr>
          <w:p w14:paraId="430BBF0A" w14:textId="77777777" w:rsidR="007F33B2" w:rsidRPr="007F33B2" w:rsidRDefault="007F33B2" w:rsidP="007F33B2">
            <w:pPr>
              <w:rPr>
                <w:rFonts w:cstheme="minorHAnsi"/>
                <w:color w:val="000000"/>
                <w:sz w:val="18"/>
                <w:szCs w:val="18"/>
              </w:rPr>
            </w:pPr>
          </w:p>
        </w:tc>
        <w:tc>
          <w:tcPr>
            <w:tcW w:w="1699" w:type="dxa"/>
            <w:vMerge/>
          </w:tcPr>
          <w:p w14:paraId="34ACB37B" w14:textId="77777777" w:rsidR="007F33B2" w:rsidRPr="007F33B2" w:rsidRDefault="007F33B2" w:rsidP="007F33B2">
            <w:pPr>
              <w:rPr>
                <w:rFonts w:cstheme="minorHAnsi"/>
                <w:color w:val="000000"/>
                <w:sz w:val="18"/>
                <w:szCs w:val="18"/>
              </w:rPr>
            </w:pPr>
          </w:p>
        </w:tc>
        <w:tc>
          <w:tcPr>
            <w:tcW w:w="1699" w:type="dxa"/>
            <w:vMerge/>
          </w:tcPr>
          <w:p w14:paraId="606E4F25" w14:textId="77777777" w:rsidR="007F33B2" w:rsidRPr="007F33B2" w:rsidRDefault="007F33B2" w:rsidP="007F33B2">
            <w:pPr>
              <w:rPr>
                <w:rFonts w:cstheme="minorHAnsi"/>
                <w:color w:val="000000"/>
                <w:sz w:val="18"/>
                <w:szCs w:val="18"/>
              </w:rPr>
            </w:pPr>
          </w:p>
        </w:tc>
        <w:tc>
          <w:tcPr>
            <w:tcW w:w="6235" w:type="dxa"/>
            <w:gridSpan w:val="2"/>
          </w:tcPr>
          <w:p w14:paraId="02DF3A01" w14:textId="77777777" w:rsidR="007F33B2" w:rsidRPr="007F33B2" w:rsidRDefault="007F33B2" w:rsidP="007F33B2">
            <w:pPr>
              <w:rPr>
                <w:rFonts w:cstheme="minorHAnsi"/>
                <w:color w:val="000000"/>
                <w:sz w:val="18"/>
                <w:szCs w:val="18"/>
              </w:rPr>
            </w:pPr>
            <w:r w:rsidRPr="007F33B2">
              <w:rPr>
                <w:rFonts w:cstheme="minorHAnsi"/>
                <w:color w:val="000000"/>
                <w:sz w:val="18"/>
                <w:szCs w:val="18"/>
              </w:rPr>
              <w:t xml:space="preserve">Line crossing meet Title 23 clearance standards. </w:t>
            </w:r>
          </w:p>
        </w:tc>
      </w:tr>
      <w:tr w:rsidR="007F33B2" w:rsidRPr="007F33B2" w14:paraId="7F2BA0FD"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tcPr>
          <w:p w14:paraId="2969E835" w14:textId="77777777" w:rsidR="007F33B2" w:rsidRPr="007F33B2" w:rsidRDefault="007F33B2" w:rsidP="007F33B2">
            <w:pPr>
              <w:rPr>
                <w:rFonts w:cstheme="minorHAnsi"/>
                <w:color w:val="000000"/>
                <w:sz w:val="18"/>
                <w:szCs w:val="18"/>
              </w:rPr>
            </w:pPr>
          </w:p>
        </w:tc>
        <w:tc>
          <w:tcPr>
            <w:tcW w:w="1570" w:type="dxa"/>
            <w:vMerge/>
          </w:tcPr>
          <w:p w14:paraId="5EFE0741" w14:textId="77777777" w:rsidR="007F33B2" w:rsidRPr="007F33B2" w:rsidRDefault="007F33B2" w:rsidP="007F33B2">
            <w:pPr>
              <w:rPr>
                <w:rFonts w:cstheme="minorHAnsi"/>
                <w:color w:val="000000"/>
                <w:sz w:val="18"/>
                <w:szCs w:val="18"/>
              </w:rPr>
            </w:pPr>
          </w:p>
        </w:tc>
        <w:tc>
          <w:tcPr>
            <w:tcW w:w="1699" w:type="dxa"/>
            <w:vMerge/>
          </w:tcPr>
          <w:p w14:paraId="526925D3" w14:textId="77777777" w:rsidR="007F33B2" w:rsidRPr="007F33B2" w:rsidRDefault="007F33B2" w:rsidP="007F33B2">
            <w:pPr>
              <w:rPr>
                <w:rFonts w:cstheme="minorHAnsi"/>
                <w:color w:val="000000"/>
                <w:sz w:val="18"/>
                <w:szCs w:val="18"/>
              </w:rPr>
            </w:pPr>
          </w:p>
        </w:tc>
        <w:tc>
          <w:tcPr>
            <w:tcW w:w="1699" w:type="dxa"/>
            <w:vMerge/>
          </w:tcPr>
          <w:p w14:paraId="26DCE7FF" w14:textId="77777777" w:rsidR="007F33B2" w:rsidRPr="007F33B2" w:rsidRDefault="007F33B2" w:rsidP="007F33B2">
            <w:pPr>
              <w:rPr>
                <w:rFonts w:cstheme="minorHAnsi"/>
                <w:color w:val="000000"/>
                <w:sz w:val="18"/>
                <w:szCs w:val="18"/>
              </w:rPr>
            </w:pPr>
          </w:p>
        </w:tc>
        <w:tc>
          <w:tcPr>
            <w:tcW w:w="6235" w:type="dxa"/>
            <w:gridSpan w:val="2"/>
          </w:tcPr>
          <w:p w14:paraId="03BCDB09" w14:textId="77777777" w:rsidR="007F33B2" w:rsidRPr="007F33B2" w:rsidRDefault="007F33B2" w:rsidP="007F33B2">
            <w:pPr>
              <w:rPr>
                <w:rFonts w:cstheme="minorHAnsi"/>
                <w:color w:val="000000"/>
                <w:sz w:val="18"/>
                <w:szCs w:val="18"/>
              </w:rPr>
            </w:pPr>
            <w:r w:rsidRPr="007F33B2">
              <w:rPr>
                <w:rFonts w:cstheme="minorHAnsi"/>
                <w:color w:val="000000"/>
                <w:sz w:val="18"/>
                <w:szCs w:val="18"/>
              </w:rPr>
              <w:t>Communication cable is maintained by AT&amp;T and is in operable condition. No performance issues with this communication cable crossing have been identified</w:t>
            </w:r>
          </w:p>
        </w:tc>
      </w:tr>
      <w:tr w:rsidR="007F33B2" w:rsidRPr="007F33B2" w14:paraId="2814CC7E"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tcPr>
          <w:p w14:paraId="47CBF701" w14:textId="77777777" w:rsidR="007F33B2" w:rsidRPr="007F33B2" w:rsidRDefault="007F33B2" w:rsidP="007F33B2">
            <w:pPr>
              <w:rPr>
                <w:rFonts w:cstheme="minorHAnsi"/>
                <w:color w:val="000000"/>
                <w:sz w:val="18"/>
                <w:szCs w:val="18"/>
              </w:rPr>
            </w:pPr>
          </w:p>
        </w:tc>
        <w:tc>
          <w:tcPr>
            <w:tcW w:w="1570" w:type="dxa"/>
            <w:vMerge/>
          </w:tcPr>
          <w:p w14:paraId="76CFCD2F" w14:textId="77777777" w:rsidR="007F33B2" w:rsidRPr="007F33B2" w:rsidRDefault="007F33B2" w:rsidP="007F33B2">
            <w:pPr>
              <w:rPr>
                <w:rFonts w:cstheme="minorHAnsi"/>
                <w:color w:val="000000"/>
                <w:sz w:val="18"/>
                <w:szCs w:val="18"/>
              </w:rPr>
            </w:pPr>
          </w:p>
        </w:tc>
        <w:tc>
          <w:tcPr>
            <w:tcW w:w="1699" w:type="dxa"/>
            <w:vMerge/>
          </w:tcPr>
          <w:p w14:paraId="1CFF6C87" w14:textId="77777777" w:rsidR="007F33B2" w:rsidRPr="007F33B2" w:rsidRDefault="007F33B2" w:rsidP="007F33B2">
            <w:pPr>
              <w:rPr>
                <w:rFonts w:cstheme="minorHAnsi"/>
                <w:color w:val="000000"/>
                <w:sz w:val="18"/>
                <w:szCs w:val="18"/>
              </w:rPr>
            </w:pPr>
          </w:p>
        </w:tc>
        <w:tc>
          <w:tcPr>
            <w:tcW w:w="1699" w:type="dxa"/>
            <w:vMerge/>
          </w:tcPr>
          <w:p w14:paraId="0DF3329D" w14:textId="77777777" w:rsidR="007F33B2" w:rsidRPr="007F33B2" w:rsidRDefault="007F33B2" w:rsidP="007F33B2">
            <w:pPr>
              <w:rPr>
                <w:rFonts w:cstheme="minorHAnsi"/>
                <w:color w:val="000000"/>
                <w:sz w:val="18"/>
                <w:szCs w:val="18"/>
              </w:rPr>
            </w:pPr>
          </w:p>
        </w:tc>
        <w:tc>
          <w:tcPr>
            <w:tcW w:w="6235" w:type="dxa"/>
            <w:gridSpan w:val="2"/>
          </w:tcPr>
          <w:p w14:paraId="45E97405" w14:textId="77777777" w:rsidR="007F33B2" w:rsidRPr="007F33B2" w:rsidRDefault="007F33B2" w:rsidP="007F33B2">
            <w:pPr>
              <w:rPr>
                <w:rFonts w:cstheme="minorHAnsi"/>
                <w:color w:val="000000"/>
                <w:sz w:val="18"/>
                <w:szCs w:val="18"/>
              </w:rPr>
            </w:pPr>
            <w:r w:rsidRPr="007F33B2">
              <w:rPr>
                <w:rFonts w:cstheme="minorHAnsi"/>
                <w:sz w:val="18"/>
                <w:szCs w:val="18"/>
              </w:rPr>
              <w:t>This utility does not have a CVFPB Encroachment Permit.  SBFCA will work with AT&amp;T to obtain a CVFPB encroachment permit.</w:t>
            </w:r>
          </w:p>
        </w:tc>
      </w:tr>
      <w:tr w:rsidR="007F33B2" w:rsidRPr="007F33B2" w14:paraId="544A52F6"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restart"/>
            <w:shd w:val="clear" w:color="auto" w:fill="D8EAF1" w:themeFill="accent1" w:themeFillTint="33"/>
          </w:tcPr>
          <w:p w14:paraId="40F5CE19" w14:textId="77777777" w:rsidR="007F33B2" w:rsidRPr="007F33B2" w:rsidRDefault="007F33B2" w:rsidP="007F33B2">
            <w:pPr>
              <w:rPr>
                <w:rFonts w:cstheme="minorHAnsi"/>
                <w:color w:val="000000"/>
                <w:sz w:val="18"/>
                <w:szCs w:val="18"/>
              </w:rPr>
            </w:pPr>
            <w:proofErr w:type="spellStart"/>
            <w:r w:rsidRPr="007F33B2">
              <w:rPr>
                <w:rFonts w:cstheme="minorHAnsi"/>
                <w:color w:val="000000"/>
                <w:sz w:val="18"/>
                <w:szCs w:val="18"/>
              </w:rPr>
              <w:t>Cilker</w:t>
            </w:r>
            <w:proofErr w:type="spellEnd"/>
            <w:r w:rsidRPr="007F33B2">
              <w:rPr>
                <w:rFonts w:cstheme="minorHAnsi"/>
                <w:color w:val="000000"/>
                <w:sz w:val="18"/>
                <w:szCs w:val="18"/>
              </w:rPr>
              <w:t xml:space="preserve"> Ranch Irrigation Pipe Crossing</w:t>
            </w:r>
          </w:p>
        </w:tc>
        <w:tc>
          <w:tcPr>
            <w:tcW w:w="1570" w:type="dxa"/>
            <w:vMerge w:val="restart"/>
            <w:shd w:val="clear" w:color="auto" w:fill="D8EAF1" w:themeFill="accent1" w:themeFillTint="33"/>
          </w:tcPr>
          <w:p w14:paraId="30F06422"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1956+20</w:t>
            </w:r>
          </w:p>
          <w:p w14:paraId="113E3808"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152 LM 5.32</w:t>
            </w:r>
          </w:p>
        </w:tc>
        <w:tc>
          <w:tcPr>
            <w:tcW w:w="1699" w:type="dxa"/>
            <w:vMerge w:val="restart"/>
            <w:shd w:val="clear" w:color="auto" w:fill="D8EAF1" w:themeFill="accent1" w:themeFillTint="33"/>
          </w:tcPr>
          <w:p w14:paraId="1AF84FEB" w14:textId="77777777" w:rsidR="007F33B2" w:rsidRPr="007F33B2" w:rsidRDefault="007F33B2" w:rsidP="007F33B2">
            <w:pPr>
              <w:rPr>
                <w:rFonts w:cstheme="minorHAnsi"/>
                <w:color w:val="000000"/>
                <w:sz w:val="18"/>
                <w:szCs w:val="18"/>
              </w:rPr>
            </w:pPr>
            <w:r w:rsidRPr="007F33B2">
              <w:rPr>
                <w:rFonts w:cstheme="minorHAnsi"/>
                <w:color w:val="000000"/>
                <w:sz w:val="18"/>
                <w:szCs w:val="18"/>
              </w:rPr>
              <w:t>37-7/8 inch OD cement mortar coated and lined welded steel pipes with positive closure device at waterside hinge.</w:t>
            </w:r>
          </w:p>
        </w:tc>
        <w:tc>
          <w:tcPr>
            <w:tcW w:w="1699" w:type="dxa"/>
            <w:vMerge w:val="restart"/>
            <w:shd w:val="clear" w:color="auto" w:fill="D8EAF1" w:themeFill="accent1" w:themeFillTint="33"/>
          </w:tcPr>
          <w:p w14:paraId="431EA903"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85.20 (200-Year Elevation 94.70)</w:t>
            </w:r>
          </w:p>
        </w:tc>
        <w:tc>
          <w:tcPr>
            <w:tcW w:w="6235" w:type="dxa"/>
            <w:gridSpan w:val="2"/>
          </w:tcPr>
          <w:p w14:paraId="0A46AC3D"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7F33B2" w14:paraId="4EFDF8C7"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425D870D" w14:textId="77777777" w:rsidR="007F33B2" w:rsidRPr="007F33B2" w:rsidRDefault="007F33B2" w:rsidP="007F33B2">
            <w:pPr>
              <w:rPr>
                <w:rFonts w:cstheme="minorHAnsi"/>
                <w:color w:val="000000"/>
                <w:sz w:val="18"/>
                <w:szCs w:val="18"/>
              </w:rPr>
            </w:pPr>
          </w:p>
        </w:tc>
        <w:tc>
          <w:tcPr>
            <w:tcW w:w="1570" w:type="dxa"/>
            <w:vMerge/>
            <w:vAlign w:val="center"/>
          </w:tcPr>
          <w:p w14:paraId="1912D5D7" w14:textId="77777777" w:rsidR="007F33B2" w:rsidRPr="007F33B2" w:rsidRDefault="007F33B2" w:rsidP="007F33B2">
            <w:pPr>
              <w:rPr>
                <w:rFonts w:cstheme="minorHAnsi"/>
                <w:color w:val="000000"/>
                <w:sz w:val="18"/>
                <w:szCs w:val="18"/>
              </w:rPr>
            </w:pPr>
          </w:p>
        </w:tc>
        <w:tc>
          <w:tcPr>
            <w:tcW w:w="1699" w:type="dxa"/>
            <w:vMerge/>
            <w:vAlign w:val="center"/>
          </w:tcPr>
          <w:p w14:paraId="02A263F7" w14:textId="77777777" w:rsidR="007F33B2" w:rsidRPr="007F33B2" w:rsidRDefault="007F33B2" w:rsidP="007F33B2">
            <w:pPr>
              <w:rPr>
                <w:rFonts w:cstheme="minorHAnsi"/>
                <w:color w:val="000000"/>
                <w:sz w:val="18"/>
                <w:szCs w:val="18"/>
              </w:rPr>
            </w:pPr>
          </w:p>
        </w:tc>
        <w:tc>
          <w:tcPr>
            <w:tcW w:w="1699" w:type="dxa"/>
            <w:vMerge/>
            <w:vAlign w:val="center"/>
          </w:tcPr>
          <w:p w14:paraId="2AE19974" w14:textId="77777777" w:rsidR="007F33B2" w:rsidRPr="007F33B2" w:rsidRDefault="007F33B2" w:rsidP="007F33B2">
            <w:pPr>
              <w:rPr>
                <w:rFonts w:cstheme="minorHAnsi"/>
                <w:color w:val="000000"/>
                <w:sz w:val="18"/>
                <w:szCs w:val="18"/>
              </w:rPr>
            </w:pPr>
          </w:p>
        </w:tc>
        <w:tc>
          <w:tcPr>
            <w:tcW w:w="6235" w:type="dxa"/>
            <w:gridSpan w:val="2"/>
          </w:tcPr>
          <w:p w14:paraId="2BC8BCC1"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2016 under CVFPB Permit 18793-3 BD.</w:t>
            </w:r>
          </w:p>
        </w:tc>
      </w:tr>
      <w:tr w:rsidR="007F33B2" w:rsidRPr="007F33B2" w14:paraId="3E90402F"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shd w:val="clear" w:color="auto" w:fill="D8EAF1" w:themeFill="accent1" w:themeFillTint="33"/>
            <w:vAlign w:val="center"/>
          </w:tcPr>
          <w:p w14:paraId="003DBAC5" w14:textId="77777777" w:rsidR="007F33B2" w:rsidRPr="007F33B2" w:rsidRDefault="007F33B2" w:rsidP="007F33B2">
            <w:pPr>
              <w:rPr>
                <w:rFonts w:cstheme="minorHAnsi"/>
                <w:color w:val="000000"/>
                <w:sz w:val="18"/>
                <w:szCs w:val="18"/>
              </w:rPr>
            </w:pPr>
          </w:p>
        </w:tc>
        <w:tc>
          <w:tcPr>
            <w:tcW w:w="1570" w:type="dxa"/>
            <w:vMerge/>
            <w:shd w:val="clear" w:color="auto" w:fill="D8EAF1" w:themeFill="accent1" w:themeFillTint="33"/>
            <w:vAlign w:val="center"/>
          </w:tcPr>
          <w:p w14:paraId="5B32CE30" w14:textId="77777777" w:rsidR="007F33B2" w:rsidRPr="007F33B2" w:rsidRDefault="007F33B2" w:rsidP="007F33B2">
            <w:pPr>
              <w:rPr>
                <w:rFonts w:cstheme="minorHAnsi"/>
                <w:color w:val="000000"/>
                <w:sz w:val="18"/>
                <w:szCs w:val="18"/>
              </w:rPr>
            </w:pPr>
          </w:p>
        </w:tc>
        <w:tc>
          <w:tcPr>
            <w:tcW w:w="1699" w:type="dxa"/>
            <w:vMerge/>
            <w:shd w:val="clear" w:color="auto" w:fill="D8EAF1" w:themeFill="accent1" w:themeFillTint="33"/>
            <w:vAlign w:val="center"/>
          </w:tcPr>
          <w:p w14:paraId="471CF13D" w14:textId="77777777" w:rsidR="007F33B2" w:rsidRPr="007F33B2" w:rsidRDefault="007F33B2" w:rsidP="007F33B2">
            <w:pPr>
              <w:rPr>
                <w:rFonts w:cstheme="minorHAnsi"/>
                <w:color w:val="000000"/>
                <w:sz w:val="18"/>
                <w:szCs w:val="18"/>
              </w:rPr>
            </w:pPr>
          </w:p>
        </w:tc>
        <w:tc>
          <w:tcPr>
            <w:tcW w:w="1699" w:type="dxa"/>
            <w:vMerge/>
            <w:shd w:val="clear" w:color="auto" w:fill="D8EAF1" w:themeFill="accent1" w:themeFillTint="33"/>
            <w:vAlign w:val="center"/>
          </w:tcPr>
          <w:p w14:paraId="3C5F854E" w14:textId="77777777" w:rsidR="007F33B2" w:rsidRPr="007F33B2" w:rsidRDefault="007F33B2" w:rsidP="007F33B2">
            <w:pPr>
              <w:rPr>
                <w:rFonts w:cstheme="minorHAnsi"/>
                <w:color w:val="000000"/>
                <w:sz w:val="18"/>
                <w:szCs w:val="18"/>
              </w:rPr>
            </w:pPr>
          </w:p>
        </w:tc>
        <w:tc>
          <w:tcPr>
            <w:tcW w:w="6235" w:type="dxa"/>
            <w:gridSpan w:val="2"/>
          </w:tcPr>
          <w:p w14:paraId="3789DA80" w14:textId="77777777" w:rsidR="007F33B2" w:rsidRPr="007F33B2" w:rsidRDefault="007F33B2" w:rsidP="007F33B2">
            <w:pPr>
              <w:rPr>
                <w:rFonts w:cstheme="minorHAnsi"/>
                <w:color w:val="000000"/>
                <w:sz w:val="18"/>
                <w:szCs w:val="18"/>
              </w:rPr>
            </w:pPr>
            <w:r w:rsidRPr="007F33B2">
              <w:rPr>
                <w:rFonts w:cstheme="minorHAnsi"/>
                <w:sz w:val="18"/>
                <w:szCs w:val="18"/>
              </w:rPr>
              <w:t>Sluice gate valve closure device located on the waterside levee hinge to provide a rapid means of closure per USACE EM-1110-2-1913, Chapter 8 and DWR ULDC Section 7.13.7.</w:t>
            </w:r>
          </w:p>
        </w:tc>
      </w:tr>
      <w:tr w:rsidR="007F33B2" w:rsidRPr="007F33B2" w14:paraId="1AD4F6CB"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3EFB2331" w14:textId="77777777" w:rsidR="007F33B2" w:rsidRPr="007F33B2" w:rsidRDefault="007F33B2" w:rsidP="007F33B2">
            <w:pPr>
              <w:rPr>
                <w:rFonts w:cstheme="minorHAnsi"/>
                <w:color w:val="000000"/>
                <w:sz w:val="18"/>
                <w:szCs w:val="18"/>
              </w:rPr>
            </w:pPr>
          </w:p>
        </w:tc>
        <w:tc>
          <w:tcPr>
            <w:tcW w:w="1570" w:type="dxa"/>
            <w:vMerge/>
            <w:vAlign w:val="center"/>
          </w:tcPr>
          <w:p w14:paraId="4381D9A7" w14:textId="77777777" w:rsidR="007F33B2" w:rsidRPr="007F33B2" w:rsidRDefault="007F33B2" w:rsidP="007F33B2">
            <w:pPr>
              <w:rPr>
                <w:rFonts w:cstheme="minorHAnsi"/>
                <w:color w:val="000000"/>
                <w:sz w:val="18"/>
                <w:szCs w:val="18"/>
              </w:rPr>
            </w:pPr>
          </w:p>
        </w:tc>
        <w:tc>
          <w:tcPr>
            <w:tcW w:w="1699" w:type="dxa"/>
            <w:vMerge/>
            <w:vAlign w:val="center"/>
          </w:tcPr>
          <w:p w14:paraId="6787C71D" w14:textId="77777777" w:rsidR="007F33B2" w:rsidRPr="007F33B2" w:rsidRDefault="007F33B2" w:rsidP="007F33B2">
            <w:pPr>
              <w:rPr>
                <w:rFonts w:cstheme="minorHAnsi"/>
                <w:color w:val="000000"/>
                <w:sz w:val="18"/>
                <w:szCs w:val="18"/>
              </w:rPr>
            </w:pPr>
          </w:p>
        </w:tc>
        <w:tc>
          <w:tcPr>
            <w:tcW w:w="1699" w:type="dxa"/>
            <w:vMerge/>
            <w:vAlign w:val="center"/>
          </w:tcPr>
          <w:p w14:paraId="5EEE8F81" w14:textId="77777777" w:rsidR="007F33B2" w:rsidRPr="007F33B2" w:rsidRDefault="007F33B2" w:rsidP="007F33B2">
            <w:pPr>
              <w:rPr>
                <w:rFonts w:cstheme="minorHAnsi"/>
                <w:color w:val="000000"/>
                <w:sz w:val="18"/>
                <w:szCs w:val="18"/>
              </w:rPr>
            </w:pPr>
          </w:p>
        </w:tc>
        <w:tc>
          <w:tcPr>
            <w:tcW w:w="6235" w:type="dxa"/>
            <w:gridSpan w:val="2"/>
          </w:tcPr>
          <w:p w14:paraId="01043E41"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7F33B2" w14:paraId="58657451"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shd w:val="clear" w:color="auto" w:fill="D8EAF1" w:themeFill="accent1" w:themeFillTint="33"/>
            <w:vAlign w:val="center"/>
          </w:tcPr>
          <w:p w14:paraId="770C7F8B" w14:textId="77777777" w:rsidR="007F33B2" w:rsidRPr="007F33B2" w:rsidRDefault="007F33B2" w:rsidP="007F33B2">
            <w:pPr>
              <w:rPr>
                <w:rFonts w:cstheme="minorHAnsi"/>
                <w:color w:val="000000"/>
                <w:sz w:val="18"/>
                <w:szCs w:val="18"/>
              </w:rPr>
            </w:pPr>
          </w:p>
        </w:tc>
        <w:tc>
          <w:tcPr>
            <w:tcW w:w="1570" w:type="dxa"/>
            <w:vMerge/>
            <w:shd w:val="clear" w:color="auto" w:fill="D8EAF1" w:themeFill="accent1" w:themeFillTint="33"/>
            <w:vAlign w:val="center"/>
          </w:tcPr>
          <w:p w14:paraId="3585ECDF" w14:textId="77777777" w:rsidR="007F33B2" w:rsidRPr="007F33B2" w:rsidRDefault="007F33B2" w:rsidP="007F33B2">
            <w:pPr>
              <w:rPr>
                <w:rFonts w:cstheme="minorHAnsi"/>
                <w:color w:val="000000"/>
                <w:sz w:val="18"/>
                <w:szCs w:val="18"/>
              </w:rPr>
            </w:pPr>
          </w:p>
        </w:tc>
        <w:tc>
          <w:tcPr>
            <w:tcW w:w="1699" w:type="dxa"/>
            <w:vMerge/>
            <w:shd w:val="clear" w:color="auto" w:fill="D8EAF1" w:themeFill="accent1" w:themeFillTint="33"/>
            <w:vAlign w:val="center"/>
          </w:tcPr>
          <w:p w14:paraId="6DDD027F" w14:textId="77777777" w:rsidR="007F33B2" w:rsidRPr="007F33B2" w:rsidRDefault="007F33B2" w:rsidP="007F33B2">
            <w:pPr>
              <w:rPr>
                <w:rFonts w:cstheme="minorHAnsi"/>
                <w:color w:val="000000"/>
                <w:sz w:val="18"/>
                <w:szCs w:val="18"/>
              </w:rPr>
            </w:pPr>
          </w:p>
        </w:tc>
        <w:tc>
          <w:tcPr>
            <w:tcW w:w="1699" w:type="dxa"/>
            <w:vMerge/>
            <w:shd w:val="clear" w:color="auto" w:fill="D8EAF1" w:themeFill="accent1" w:themeFillTint="33"/>
            <w:vAlign w:val="center"/>
          </w:tcPr>
          <w:p w14:paraId="52B5BA05" w14:textId="77777777" w:rsidR="007F33B2" w:rsidRPr="007F33B2" w:rsidRDefault="007F33B2" w:rsidP="007F33B2">
            <w:pPr>
              <w:rPr>
                <w:rFonts w:cstheme="minorHAnsi"/>
                <w:color w:val="000000"/>
                <w:sz w:val="18"/>
                <w:szCs w:val="18"/>
              </w:rPr>
            </w:pPr>
          </w:p>
        </w:tc>
        <w:tc>
          <w:tcPr>
            <w:tcW w:w="6235" w:type="dxa"/>
            <w:gridSpan w:val="2"/>
          </w:tcPr>
          <w:p w14:paraId="20AE43A2"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7F33B2" w14:paraId="574AC194"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472C38CB" w14:textId="77777777" w:rsidR="007F33B2" w:rsidRPr="007F33B2" w:rsidRDefault="007F33B2" w:rsidP="007F33B2">
            <w:pPr>
              <w:rPr>
                <w:rFonts w:cstheme="minorHAnsi"/>
                <w:color w:val="000000"/>
                <w:sz w:val="18"/>
                <w:szCs w:val="18"/>
              </w:rPr>
            </w:pPr>
          </w:p>
        </w:tc>
        <w:tc>
          <w:tcPr>
            <w:tcW w:w="1570" w:type="dxa"/>
            <w:vMerge/>
            <w:vAlign w:val="center"/>
          </w:tcPr>
          <w:p w14:paraId="068B96C5" w14:textId="77777777" w:rsidR="007F33B2" w:rsidRPr="007F33B2" w:rsidRDefault="007F33B2" w:rsidP="007F33B2">
            <w:pPr>
              <w:rPr>
                <w:rFonts w:cstheme="minorHAnsi"/>
                <w:color w:val="000000"/>
                <w:sz w:val="18"/>
                <w:szCs w:val="18"/>
              </w:rPr>
            </w:pPr>
          </w:p>
        </w:tc>
        <w:tc>
          <w:tcPr>
            <w:tcW w:w="1699" w:type="dxa"/>
            <w:vMerge/>
            <w:vAlign w:val="center"/>
          </w:tcPr>
          <w:p w14:paraId="3423C0EF" w14:textId="77777777" w:rsidR="007F33B2" w:rsidRPr="007F33B2" w:rsidRDefault="007F33B2" w:rsidP="007F33B2">
            <w:pPr>
              <w:rPr>
                <w:rFonts w:cstheme="minorHAnsi"/>
                <w:color w:val="000000"/>
                <w:sz w:val="18"/>
                <w:szCs w:val="18"/>
              </w:rPr>
            </w:pPr>
          </w:p>
        </w:tc>
        <w:tc>
          <w:tcPr>
            <w:tcW w:w="1699" w:type="dxa"/>
            <w:vMerge/>
            <w:vAlign w:val="center"/>
          </w:tcPr>
          <w:p w14:paraId="5AAD6198" w14:textId="77777777" w:rsidR="007F33B2" w:rsidRPr="007F33B2" w:rsidRDefault="007F33B2" w:rsidP="007F33B2">
            <w:pPr>
              <w:rPr>
                <w:rFonts w:cstheme="minorHAnsi"/>
                <w:color w:val="000000"/>
                <w:sz w:val="18"/>
                <w:szCs w:val="18"/>
              </w:rPr>
            </w:pPr>
          </w:p>
        </w:tc>
        <w:tc>
          <w:tcPr>
            <w:tcW w:w="6235" w:type="dxa"/>
            <w:gridSpan w:val="2"/>
          </w:tcPr>
          <w:p w14:paraId="4885FD14" w14:textId="77777777" w:rsidR="007F33B2" w:rsidRPr="007F33B2" w:rsidRDefault="007F33B2" w:rsidP="007F33B2">
            <w:pPr>
              <w:rPr>
                <w:rFonts w:cstheme="minorHAnsi"/>
                <w:color w:val="000000"/>
                <w:sz w:val="18"/>
                <w:szCs w:val="18"/>
              </w:rPr>
            </w:pPr>
            <w:r w:rsidRPr="007F33B2">
              <w:rPr>
                <w:rFonts w:cstheme="minorHAnsi"/>
                <w:sz w:val="18"/>
                <w:szCs w:val="18"/>
              </w:rPr>
              <w:t>Pipe meet CVFPB Title 23 Requirements</w:t>
            </w:r>
          </w:p>
        </w:tc>
      </w:tr>
      <w:tr w:rsidR="007F33B2" w:rsidRPr="007F33B2" w14:paraId="6E4BABCC"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shd w:val="clear" w:color="auto" w:fill="D8EAF1" w:themeFill="accent1" w:themeFillTint="33"/>
            <w:vAlign w:val="center"/>
          </w:tcPr>
          <w:p w14:paraId="69F13862" w14:textId="77777777" w:rsidR="007F33B2" w:rsidRPr="007F33B2" w:rsidRDefault="007F33B2" w:rsidP="007F33B2">
            <w:pPr>
              <w:rPr>
                <w:rFonts w:cstheme="minorHAnsi"/>
                <w:color w:val="000000"/>
                <w:sz w:val="18"/>
                <w:szCs w:val="18"/>
              </w:rPr>
            </w:pPr>
          </w:p>
        </w:tc>
        <w:tc>
          <w:tcPr>
            <w:tcW w:w="1570" w:type="dxa"/>
            <w:vMerge/>
            <w:shd w:val="clear" w:color="auto" w:fill="D8EAF1" w:themeFill="accent1" w:themeFillTint="33"/>
            <w:vAlign w:val="center"/>
          </w:tcPr>
          <w:p w14:paraId="660CFDD6" w14:textId="77777777" w:rsidR="007F33B2" w:rsidRPr="007F33B2" w:rsidRDefault="007F33B2" w:rsidP="007F33B2">
            <w:pPr>
              <w:rPr>
                <w:rFonts w:cstheme="minorHAnsi"/>
                <w:color w:val="000000"/>
                <w:sz w:val="18"/>
                <w:szCs w:val="18"/>
              </w:rPr>
            </w:pPr>
          </w:p>
        </w:tc>
        <w:tc>
          <w:tcPr>
            <w:tcW w:w="1699" w:type="dxa"/>
            <w:vMerge/>
            <w:shd w:val="clear" w:color="auto" w:fill="D8EAF1" w:themeFill="accent1" w:themeFillTint="33"/>
            <w:vAlign w:val="center"/>
          </w:tcPr>
          <w:p w14:paraId="1B72ECB6" w14:textId="77777777" w:rsidR="007F33B2" w:rsidRPr="007F33B2" w:rsidRDefault="007F33B2" w:rsidP="007F33B2">
            <w:pPr>
              <w:rPr>
                <w:rFonts w:cstheme="minorHAnsi"/>
                <w:color w:val="000000"/>
                <w:sz w:val="18"/>
                <w:szCs w:val="18"/>
              </w:rPr>
            </w:pPr>
          </w:p>
        </w:tc>
        <w:tc>
          <w:tcPr>
            <w:tcW w:w="1699" w:type="dxa"/>
            <w:vMerge/>
            <w:shd w:val="clear" w:color="auto" w:fill="D8EAF1" w:themeFill="accent1" w:themeFillTint="33"/>
            <w:vAlign w:val="center"/>
          </w:tcPr>
          <w:p w14:paraId="22EFC029" w14:textId="77777777" w:rsidR="007F33B2" w:rsidRPr="007F33B2" w:rsidRDefault="007F33B2" w:rsidP="007F33B2">
            <w:pPr>
              <w:rPr>
                <w:rFonts w:cstheme="minorHAnsi"/>
                <w:color w:val="000000"/>
                <w:sz w:val="18"/>
                <w:szCs w:val="18"/>
              </w:rPr>
            </w:pPr>
          </w:p>
        </w:tc>
        <w:tc>
          <w:tcPr>
            <w:tcW w:w="6235" w:type="dxa"/>
            <w:gridSpan w:val="2"/>
          </w:tcPr>
          <w:p w14:paraId="62ABA7A7"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Utility does not have CVFPB Encroachment Permit.  SBFCA has been working with CVFPB to obtain an individual encroachment permit.  The application will be submitted in fall of 2016.</w:t>
            </w:r>
          </w:p>
        </w:tc>
      </w:tr>
      <w:tr w:rsidR="007F33B2" w:rsidRPr="007F33B2" w14:paraId="70FA21D5"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restart"/>
            <w:shd w:val="clear" w:color="auto" w:fill="B1D6E3" w:themeFill="accent1" w:themeFillTint="66"/>
          </w:tcPr>
          <w:p w14:paraId="680AB428" w14:textId="77777777" w:rsidR="007F33B2" w:rsidRPr="007F33B2" w:rsidRDefault="007F33B2" w:rsidP="007F33B2">
            <w:pPr>
              <w:keepNext/>
              <w:rPr>
                <w:rFonts w:cstheme="minorHAnsi"/>
                <w:color w:val="000000"/>
                <w:sz w:val="18"/>
                <w:szCs w:val="18"/>
              </w:rPr>
            </w:pPr>
            <w:r w:rsidRPr="007F33B2">
              <w:rPr>
                <w:rFonts w:cstheme="minorHAnsi"/>
                <w:color w:val="000000"/>
                <w:sz w:val="18"/>
                <w:szCs w:val="18"/>
              </w:rPr>
              <w:t>Maintenance Area 7 Gravity Storm Drain Pipe Crossing</w:t>
            </w:r>
          </w:p>
        </w:tc>
        <w:tc>
          <w:tcPr>
            <w:tcW w:w="1570" w:type="dxa"/>
            <w:vMerge w:val="restart"/>
            <w:shd w:val="clear" w:color="auto" w:fill="B1D6E3" w:themeFill="accent1" w:themeFillTint="66"/>
          </w:tcPr>
          <w:p w14:paraId="7DAE56E4" w14:textId="77777777" w:rsidR="007F33B2" w:rsidRPr="007F33B2" w:rsidRDefault="007F33B2" w:rsidP="007F33B2">
            <w:pPr>
              <w:keepNext/>
              <w:jc w:val="center"/>
              <w:rPr>
                <w:rFonts w:cstheme="minorHAnsi"/>
                <w:color w:val="000000"/>
                <w:sz w:val="18"/>
                <w:szCs w:val="18"/>
              </w:rPr>
            </w:pPr>
            <w:r w:rsidRPr="007F33B2">
              <w:rPr>
                <w:rFonts w:cstheme="minorHAnsi"/>
                <w:color w:val="000000"/>
                <w:sz w:val="18"/>
                <w:szCs w:val="18"/>
              </w:rPr>
              <w:t>Station 1961+08</w:t>
            </w:r>
          </w:p>
          <w:p w14:paraId="24486C67" w14:textId="77777777" w:rsidR="007F33B2" w:rsidRPr="007F33B2" w:rsidRDefault="007F33B2" w:rsidP="007F33B2">
            <w:pPr>
              <w:keepNext/>
              <w:jc w:val="center"/>
              <w:rPr>
                <w:rFonts w:cstheme="minorHAnsi"/>
                <w:color w:val="000000"/>
                <w:sz w:val="18"/>
                <w:szCs w:val="18"/>
              </w:rPr>
            </w:pPr>
            <w:r w:rsidRPr="007F33B2">
              <w:rPr>
                <w:rFonts w:cstheme="minorHAnsi"/>
                <w:color w:val="000000"/>
                <w:sz w:val="18"/>
                <w:szCs w:val="18"/>
              </w:rPr>
              <w:t>Unit 152 LM 5.41</w:t>
            </w:r>
          </w:p>
        </w:tc>
        <w:tc>
          <w:tcPr>
            <w:tcW w:w="1699" w:type="dxa"/>
            <w:vMerge w:val="restart"/>
            <w:shd w:val="clear" w:color="auto" w:fill="B1D6E3" w:themeFill="accent1" w:themeFillTint="66"/>
          </w:tcPr>
          <w:p w14:paraId="097383C3" w14:textId="77777777" w:rsidR="007F33B2" w:rsidRPr="007F33B2" w:rsidRDefault="007F33B2" w:rsidP="007F33B2">
            <w:pPr>
              <w:keepNext/>
              <w:rPr>
                <w:rFonts w:cstheme="minorHAnsi"/>
                <w:color w:val="000000"/>
                <w:sz w:val="18"/>
                <w:szCs w:val="18"/>
              </w:rPr>
            </w:pPr>
            <w:r w:rsidRPr="007F33B2">
              <w:rPr>
                <w:rFonts w:cstheme="minorHAnsi"/>
                <w:color w:val="000000"/>
                <w:sz w:val="18"/>
                <w:szCs w:val="18"/>
              </w:rPr>
              <w:t>37-7/8 inch OD cement mortar coated and lined welded steel pipes with positive closure device at waterside hinge.</w:t>
            </w:r>
          </w:p>
        </w:tc>
        <w:tc>
          <w:tcPr>
            <w:tcW w:w="1699" w:type="dxa"/>
            <w:vMerge w:val="restart"/>
            <w:shd w:val="clear" w:color="auto" w:fill="B1D6E3" w:themeFill="accent1" w:themeFillTint="66"/>
          </w:tcPr>
          <w:p w14:paraId="2F92893C" w14:textId="77777777" w:rsidR="007F33B2" w:rsidRPr="007F33B2" w:rsidRDefault="007F33B2" w:rsidP="007F33B2">
            <w:pPr>
              <w:keepNext/>
              <w:rPr>
                <w:rFonts w:cstheme="minorHAnsi"/>
                <w:color w:val="000000"/>
                <w:sz w:val="18"/>
                <w:szCs w:val="18"/>
              </w:rPr>
            </w:pPr>
            <w:r w:rsidRPr="007F33B2">
              <w:rPr>
                <w:rFonts w:cstheme="minorHAnsi"/>
                <w:color w:val="000000"/>
                <w:sz w:val="18"/>
                <w:szCs w:val="18"/>
              </w:rPr>
              <w:t>Approximately 76.25 (200-Year Elevation 88.28)</w:t>
            </w:r>
          </w:p>
        </w:tc>
        <w:tc>
          <w:tcPr>
            <w:tcW w:w="6235" w:type="dxa"/>
            <w:gridSpan w:val="2"/>
          </w:tcPr>
          <w:p w14:paraId="23A7A1E2" w14:textId="77777777" w:rsidR="007F33B2" w:rsidRPr="007F33B2" w:rsidRDefault="007F33B2" w:rsidP="007F33B2">
            <w:pPr>
              <w:keepNext/>
              <w:rPr>
                <w:rFonts w:cstheme="minorHAnsi"/>
                <w:color w:val="000000"/>
                <w:sz w:val="18"/>
                <w:szCs w:val="18"/>
              </w:rPr>
            </w:pPr>
            <w:r w:rsidRPr="007F33B2">
              <w:rPr>
                <w:rFonts w:cstheme="minorHAnsi"/>
                <w:b/>
                <w:bCs/>
                <w:color w:val="000000"/>
                <w:sz w:val="18"/>
                <w:szCs w:val="18"/>
              </w:rPr>
              <w:t>Low Hazard</w:t>
            </w:r>
          </w:p>
        </w:tc>
      </w:tr>
      <w:tr w:rsidR="007F33B2" w:rsidRPr="007F33B2" w14:paraId="797073C3"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46F0D433" w14:textId="77777777" w:rsidR="007F33B2" w:rsidRPr="007F33B2" w:rsidRDefault="007F33B2" w:rsidP="007F33B2">
            <w:pPr>
              <w:rPr>
                <w:rFonts w:cstheme="minorHAnsi"/>
                <w:color w:val="000000"/>
                <w:sz w:val="18"/>
                <w:szCs w:val="18"/>
              </w:rPr>
            </w:pPr>
          </w:p>
        </w:tc>
        <w:tc>
          <w:tcPr>
            <w:tcW w:w="1570" w:type="dxa"/>
            <w:vMerge/>
            <w:vAlign w:val="center"/>
          </w:tcPr>
          <w:p w14:paraId="2009910E" w14:textId="77777777" w:rsidR="007F33B2" w:rsidRPr="007F33B2" w:rsidRDefault="007F33B2" w:rsidP="007F33B2">
            <w:pPr>
              <w:rPr>
                <w:rFonts w:cstheme="minorHAnsi"/>
                <w:color w:val="000000"/>
                <w:sz w:val="18"/>
                <w:szCs w:val="18"/>
              </w:rPr>
            </w:pPr>
          </w:p>
        </w:tc>
        <w:tc>
          <w:tcPr>
            <w:tcW w:w="1699" w:type="dxa"/>
            <w:vMerge/>
            <w:vAlign w:val="center"/>
          </w:tcPr>
          <w:p w14:paraId="2A0E8879" w14:textId="77777777" w:rsidR="007F33B2" w:rsidRPr="007F33B2" w:rsidRDefault="007F33B2" w:rsidP="007F33B2">
            <w:pPr>
              <w:rPr>
                <w:rFonts w:cstheme="minorHAnsi"/>
                <w:color w:val="000000"/>
                <w:sz w:val="18"/>
                <w:szCs w:val="18"/>
              </w:rPr>
            </w:pPr>
          </w:p>
        </w:tc>
        <w:tc>
          <w:tcPr>
            <w:tcW w:w="1699" w:type="dxa"/>
            <w:vMerge/>
            <w:vAlign w:val="center"/>
          </w:tcPr>
          <w:p w14:paraId="0A966141" w14:textId="77777777" w:rsidR="007F33B2" w:rsidRPr="007F33B2" w:rsidRDefault="007F33B2" w:rsidP="007F33B2">
            <w:pPr>
              <w:rPr>
                <w:rFonts w:cstheme="minorHAnsi"/>
                <w:color w:val="000000"/>
                <w:sz w:val="18"/>
                <w:szCs w:val="18"/>
              </w:rPr>
            </w:pPr>
          </w:p>
        </w:tc>
        <w:tc>
          <w:tcPr>
            <w:tcW w:w="6235" w:type="dxa"/>
            <w:gridSpan w:val="2"/>
          </w:tcPr>
          <w:p w14:paraId="461D9F2E"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2016 under CVFPB Permit 18793-3 BD.</w:t>
            </w:r>
          </w:p>
        </w:tc>
      </w:tr>
      <w:tr w:rsidR="007F33B2" w:rsidRPr="007F33B2" w14:paraId="31AAD156"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shd w:val="clear" w:color="auto" w:fill="B1D6E3" w:themeFill="accent1" w:themeFillTint="66"/>
            <w:vAlign w:val="center"/>
          </w:tcPr>
          <w:p w14:paraId="6A15E7B0" w14:textId="77777777" w:rsidR="007F33B2" w:rsidRPr="007F33B2" w:rsidRDefault="007F33B2" w:rsidP="007F33B2">
            <w:pPr>
              <w:rPr>
                <w:rFonts w:cstheme="minorHAnsi"/>
                <w:color w:val="000000"/>
                <w:sz w:val="18"/>
                <w:szCs w:val="18"/>
              </w:rPr>
            </w:pPr>
          </w:p>
        </w:tc>
        <w:tc>
          <w:tcPr>
            <w:tcW w:w="1570" w:type="dxa"/>
            <w:vMerge/>
            <w:shd w:val="clear" w:color="auto" w:fill="B1D6E3" w:themeFill="accent1" w:themeFillTint="66"/>
            <w:vAlign w:val="center"/>
          </w:tcPr>
          <w:p w14:paraId="656641D9" w14:textId="77777777" w:rsidR="007F33B2" w:rsidRPr="007F33B2" w:rsidRDefault="007F33B2" w:rsidP="007F33B2">
            <w:pPr>
              <w:rPr>
                <w:rFonts w:cstheme="minorHAnsi"/>
                <w:color w:val="000000"/>
                <w:sz w:val="18"/>
                <w:szCs w:val="18"/>
              </w:rPr>
            </w:pPr>
          </w:p>
        </w:tc>
        <w:tc>
          <w:tcPr>
            <w:tcW w:w="1699" w:type="dxa"/>
            <w:vMerge/>
            <w:shd w:val="clear" w:color="auto" w:fill="B1D6E3" w:themeFill="accent1" w:themeFillTint="66"/>
            <w:vAlign w:val="center"/>
          </w:tcPr>
          <w:p w14:paraId="1EF905CA" w14:textId="77777777" w:rsidR="007F33B2" w:rsidRPr="007F33B2" w:rsidRDefault="007F33B2" w:rsidP="007F33B2">
            <w:pPr>
              <w:rPr>
                <w:rFonts w:cstheme="minorHAnsi"/>
                <w:color w:val="000000"/>
                <w:sz w:val="18"/>
                <w:szCs w:val="18"/>
              </w:rPr>
            </w:pPr>
          </w:p>
        </w:tc>
        <w:tc>
          <w:tcPr>
            <w:tcW w:w="1699" w:type="dxa"/>
            <w:vMerge/>
            <w:shd w:val="clear" w:color="auto" w:fill="B1D6E3" w:themeFill="accent1" w:themeFillTint="66"/>
            <w:vAlign w:val="center"/>
          </w:tcPr>
          <w:p w14:paraId="525FD5B2" w14:textId="77777777" w:rsidR="007F33B2" w:rsidRPr="007F33B2" w:rsidRDefault="007F33B2" w:rsidP="007F33B2">
            <w:pPr>
              <w:rPr>
                <w:rFonts w:cstheme="minorHAnsi"/>
                <w:color w:val="000000"/>
                <w:sz w:val="18"/>
                <w:szCs w:val="18"/>
              </w:rPr>
            </w:pPr>
          </w:p>
        </w:tc>
        <w:tc>
          <w:tcPr>
            <w:tcW w:w="6235" w:type="dxa"/>
            <w:gridSpan w:val="2"/>
          </w:tcPr>
          <w:p w14:paraId="4195FA29" w14:textId="77777777" w:rsidR="007F33B2" w:rsidRPr="007F33B2" w:rsidRDefault="007F33B2" w:rsidP="007F33B2">
            <w:pPr>
              <w:rPr>
                <w:rFonts w:cstheme="minorHAnsi"/>
                <w:sz w:val="18"/>
                <w:szCs w:val="18"/>
              </w:rPr>
            </w:pPr>
            <w:r w:rsidRPr="007F33B2">
              <w:rPr>
                <w:rFonts w:cstheme="minorHAnsi"/>
                <w:sz w:val="18"/>
                <w:szCs w:val="18"/>
              </w:rPr>
              <w:t>Sluice gate valve closure device located on the waterside levee hinge to provide a rapid means of closure per USACE EM-1110-2-1913, Chapter 8 and DWR ULDC Section 7.13.7.</w:t>
            </w:r>
          </w:p>
        </w:tc>
      </w:tr>
      <w:tr w:rsidR="007F33B2" w:rsidRPr="007F33B2" w14:paraId="5181751C"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012D8CF0" w14:textId="77777777" w:rsidR="007F33B2" w:rsidRPr="007F33B2" w:rsidRDefault="007F33B2" w:rsidP="007F33B2">
            <w:pPr>
              <w:rPr>
                <w:rFonts w:cstheme="minorHAnsi"/>
                <w:color w:val="000000"/>
                <w:sz w:val="18"/>
                <w:szCs w:val="18"/>
              </w:rPr>
            </w:pPr>
          </w:p>
        </w:tc>
        <w:tc>
          <w:tcPr>
            <w:tcW w:w="1570" w:type="dxa"/>
            <w:vMerge/>
            <w:vAlign w:val="center"/>
          </w:tcPr>
          <w:p w14:paraId="4B848B9C" w14:textId="77777777" w:rsidR="007F33B2" w:rsidRPr="007F33B2" w:rsidRDefault="007F33B2" w:rsidP="007F33B2">
            <w:pPr>
              <w:rPr>
                <w:rFonts w:cstheme="minorHAnsi"/>
                <w:color w:val="000000"/>
                <w:sz w:val="18"/>
                <w:szCs w:val="18"/>
              </w:rPr>
            </w:pPr>
          </w:p>
        </w:tc>
        <w:tc>
          <w:tcPr>
            <w:tcW w:w="1699" w:type="dxa"/>
            <w:vMerge/>
            <w:vAlign w:val="center"/>
          </w:tcPr>
          <w:p w14:paraId="36ECB0E5" w14:textId="77777777" w:rsidR="007F33B2" w:rsidRPr="007F33B2" w:rsidRDefault="007F33B2" w:rsidP="007F33B2">
            <w:pPr>
              <w:rPr>
                <w:rFonts w:cstheme="minorHAnsi"/>
                <w:color w:val="000000"/>
                <w:sz w:val="18"/>
                <w:szCs w:val="18"/>
              </w:rPr>
            </w:pPr>
          </w:p>
        </w:tc>
        <w:tc>
          <w:tcPr>
            <w:tcW w:w="1699" w:type="dxa"/>
            <w:vMerge/>
            <w:vAlign w:val="center"/>
          </w:tcPr>
          <w:p w14:paraId="314B2299" w14:textId="77777777" w:rsidR="007F33B2" w:rsidRPr="007F33B2" w:rsidRDefault="007F33B2" w:rsidP="007F33B2">
            <w:pPr>
              <w:rPr>
                <w:rFonts w:cstheme="minorHAnsi"/>
                <w:color w:val="000000"/>
                <w:sz w:val="18"/>
                <w:szCs w:val="18"/>
              </w:rPr>
            </w:pPr>
          </w:p>
        </w:tc>
        <w:tc>
          <w:tcPr>
            <w:tcW w:w="6235" w:type="dxa"/>
            <w:gridSpan w:val="2"/>
          </w:tcPr>
          <w:p w14:paraId="2A7B2685"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7F33B2" w14:paraId="47842E1C"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shd w:val="clear" w:color="auto" w:fill="B1D6E3" w:themeFill="accent1" w:themeFillTint="66"/>
            <w:vAlign w:val="center"/>
          </w:tcPr>
          <w:p w14:paraId="6E76A73C" w14:textId="77777777" w:rsidR="007F33B2" w:rsidRPr="007F33B2" w:rsidRDefault="007F33B2" w:rsidP="007F33B2">
            <w:pPr>
              <w:rPr>
                <w:rFonts w:cstheme="minorHAnsi"/>
                <w:color w:val="000000"/>
                <w:sz w:val="18"/>
                <w:szCs w:val="18"/>
              </w:rPr>
            </w:pPr>
          </w:p>
        </w:tc>
        <w:tc>
          <w:tcPr>
            <w:tcW w:w="1570" w:type="dxa"/>
            <w:vMerge/>
            <w:shd w:val="clear" w:color="auto" w:fill="B1D6E3" w:themeFill="accent1" w:themeFillTint="66"/>
            <w:vAlign w:val="center"/>
          </w:tcPr>
          <w:p w14:paraId="58FA907F" w14:textId="77777777" w:rsidR="007F33B2" w:rsidRPr="007F33B2" w:rsidRDefault="007F33B2" w:rsidP="007F33B2">
            <w:pPr>
              <w:rPr>
                <w:rFonts w:cstheme="minorHAnsi"/>
                <w:color w:val="000000"/>
                <w:sz w:val="18"/>
                <w:szCs w:val="18"/>
              </w:rPr>
            </w:pPr>
          </w:p>
        </w:tc>
        <w:tc>
          <w:tcPr>
            <w:tcW w:w="1699" w:type="dxa"/>
            <w:vMerge/>
            <w:shd w:val="clear" w:color="auto" w:fill="B1D6E3" w:themeFill="accent1" w:themeFillTint="66"/>
            <w:vAlign w:val="center"/>
          </w:tcPr>
          <w:p w14:paraId="1F8640F7" w14:textId="77777777" w:rsidR="007F33B2" w:rsidRPr="007F33B2" w:rsidRDefault="007F33B2" w:rsidP="007F33B2">
            <w:pPr>
              <w:rPr>
                <w:rFonts w:cstheme="minorHAnsi"/>
                <w:color w:val="000000"/>
                <w:sz w:val="18"/>
                <w:szCs w:val="18"/>
              </w:rPr>
            </w:pPr>
          </w:p>
        </w:tc>
        <w:tc>
          <w:tcPr>
            <w:tcW w:w="1699" w:type="dxa"/>
            <w:vMerge/>
            <w:shd w:val="clear" w:color="auto" w:fill="B1D6E3" w:themeFill="accent1" w:themeFillTint="66"/>
            <w:vAlign w:val="center"/>
          </w:tcPr>
          <w:p w14:paraId="7C76FBA0" w14:textId="77777777" w:rsidR="007F33B2" w:rsidRPr="007F33B2" w:rsidRDefault="007F33B2" w:rsidP="007F33B2">
            <w:pPr>
              <w:rPr>
                <w:rFonts w:cstheme="minorHAnsi"/>
                <w:color w:val="000000"/>
                <w:sz w:val="18"/>
                <w:szCs w:val="18"/>
              </w:rPr>
            </w:pPr>
          </w:p>
        </w:tc>
        <w:tc>
          <w:tcPr>
            <w:tcW w:w="6235" w:type="dxa"/>
            <w:gridSpan w:val="2"/>
          </w:tcPr>
          <w:p w14:paraId="7BA0164B" w14:textId="77777777" w:rsidR="007F33B2" w:rsidRPr="007F33B2" w:rsidRDefault="007F33B2" w:rsidP="007F33B2">
            <w:pPr>
              <w:rPr>
                <w:rFonts w:cstheme="minorHAnsi"/>
                <w:sz w:val="18"/>
                <w:szCs w:val="18"/>
              </w:rPr>
            </w:pPr>
            <w:r w:rsidRPr="007F33B2">
              <w:rPr>
                <w:rFonts w:cstheme="minorHAnsi"/>
                <w:sz w:val="18"/>
                <w:szCs w:val="18"/>
              </w:rPr>
              <w:t>Pipe material meets the requirements per USACE EM-1110-2-2902, Chapter 7.</w:t>
            </w:r>
          </w:p>
        </w:tc>
      </w:tr>
      <w:tr w:rsidR="007F33B2" w:rsidRPr="007F33B2" w14:paraId="52C1EDE3"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34E9D38C" w14:textId="77777777" w:rsidR="007F33B2" w:rsidRPr="007F33B2" w:rsidRDefault="007F33B2" w:rsidP="007F33B2">
            <w:pPr>
              <w:rPr>
                <w:rFonts w:cstheme="minorHAnsi"/>
                <w:color w:val="000000"/>
                <w:sz w:val="18"/>
                <w:szCs w:val="18"/>
              </w:rPr>
            </w:pPr>
          </w:p>
        </w:tc>
        <w:tc>
          <w:tcPr>
            <w:tcW w:w="1570" w:type="dxa"/>
            <w:vMerge/>
            <w:vAlign w:val="center"/>
          </w:tcPr>
          <w:p w14:paraId="09656081" w14:textId="77777777" w:rsidR="007F33B2" w:rsidRPr="007F33B2" w:rsidRDefault="007F33B2" w:rsidP="007F33B2">
            <w:pPr>
              <w:rPr>
                <w:rFonts w:cstheme="minorHAnsi"/>
                <w:color w:val="000000"/>
                <w:sz w:val="18"/>
                <w:szCs w:val="18"/>
              </w:rPr>
            </w:pPr>
          </w:p>
        </w:tc>
        <w:tc>
          <w:tcPr>
            <w:tcW w:w="1699" w:type="dxa"/>
            <w:vMerge/>
            <w:vAlign w:val="center"/>
          </w:tcPr>
          <w:p w14:paraId="1133E2A6" w14:textId="77777777" w:rsidR="007F33B2" w:rsidRPr="007F33B2" w:rsidRDefault="007F33B2" w:rsidP="007F33B2">
            <w:pPr>
              <w:rPr>
                <w:rFonts w:cstheme="minorHAnsi"/>
                <w:color w:val="000000"/>
                <w:sz w:val="18"/>
                <w:szCs w:val="18"/>
              </w:rPr>
            </w:pPr>
          </w:p>
        </w:tc>
        <w:tc>
          <w:tcPr>
            <w:tcW w:w="1699" w:type="dxa"/>
            <w:vMerge/>
            <w:vAlign w:val="center"/>
          </w:tcPr>
          <w:p w14:paraId="0E8AAD1C" w14:textId="77777777" w:rsidR="007F33B2" w:rsidRPr="007F33B2" w:rsidRDefault="007F33B2" w:rsidP="007F33B2">
            <w:pPr>
              <w:rPr>
                <w:rFonts w:cstheme="minorHAnsi"/>
                <w:color w:val="000000"/>
                <w:sz w:val="18"/>
                <w:szCs w:val="18"/>
              </w:rPr>
            </w:pPr>
          </w:p>
        </w:tc>
        <w:tc>
          <w:tcPr>
            <w:tcW w:w="6235" w:type="dxa"/>
            <w:gridSpan w:val="2"/>
          </w:tcPr>
          <w:p w14:paraId="791FC47D" w14:textId="77777777" w:rsidR="007F33B2" w:rsidRPr="007F33B2" w:rsidRDefault="007F33B2" w:rsidP="007F33B2">
            <w:pPr>
              <w:rPr>
                <w:rFonts w:cstheme="minorHAnsi"/>
                <w:color w:val="000000"/>
                <w:sz w:val="18"/>
                <w:szCs w:val="18"/>
              </w:rPr>
            </w:pPr>
            <w:r w:rsidRPr="007F33B2">
              <w:rPr>
                <w:rFonts w:cstheme="minorHAnsi"/>
                <w:sz w:val="18"/>
                <w:szCs w:val="18"/>
              </w:rPr>
              <w:t>Pipe meets CVFPB Title 23 Requirements</w:t>
            </w:r>
          </w:p>
        </w:tc>
      </w:tr>
      <w:tr w:rsidR="007F33B2" w:rsidRPr="007F33B2" w14:paraId="5205C552"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shd w:val="clear" w:color="auto" w:fill="B1D6E3" w:themeFill="accent1" w:themeFillTint="66"/>
            <w:vAlign w:val="center"/>
          </w:tcPr>
          <w:p w14:paraId="74D00EAE" w14:textId="77777777" w:rsidR="007F33B2" w:rsidRPr="007F33B2" w:rsidRDefault="007F33B2" w:rsidP="007F33B2">
            <w:pPr>
              <w:rPr>
                <w:rFonts w:cstheme="minorHAnsi"/>
                <w:color w:val="000000"/>
                <w:sz w:val="18"/>
                <w:szCs w:val="18"/>
              </w:rPr>
            </w:pPr>
          </w:p>
        </w:tc>
        <w:tc>
          <w:tcPr>
            <w:tcW w:w="1570" w:type="dxa"/>
            <w:vMerge/>
            <w:shd w:val="clear" w:color="auto" w:fill="B1D6E3" w:themeFill="accent1" w:themeFillTint="66"/>
            <w:vAlign w:val="center"/>
          </w:tcPr>
          <w:p w14:paraId="6CD014A8" w14:textId="77777777" w:rsidR="007F33B2" w:rsidRPr="007F33B2" w:rsidRDefault="007F33B2" w:rsidP="007F33B2">
            <w:pPr>
              <w:rPr>
                <w:rFonts w:cstheme="minorHAnsi"/>
                <w:color w:val="000000"/>
                <w:sz w:val="18"/>
                <w:szCs w:val="18"/>
              </w:rPr>
            </w:pPr>
          </w:p>
        </w:tc>
        <w:tc>
          <w:tcPr>
            <w:tcW w:w="1699" w:type="dxa"/>
            <w:vMerge/>
            <w:shd w:val="clear" w:color="auto" w:fill="B1D6E3" w:themeFill="accent1" w:themeFillTint="66"/>
            <w:vAlign w:val="center"/>
          </w:tcPr>
          <w:p w14:paraId="05B55D28" w14:textId="77777777" w:rsidR="007F33B2" w:rsidRPr="007F33B2" w:rsidRDefault="007F33B2" w:rsidP="007F33B2">
            <w:pPr>
              <w:rPr>
                <w:rFonts w:cstheme="minorHAnsi"/>
                <w:color w:val="000000"/>
                <w:sz w:val="18"/>
                <w:szCs w:val="18"/>
              </w:rPr>
            </w:pPr>
          </w:p>
        </w:tc>
        <w:tc>
          <w:tcPr>
            <w:tcW w:w="1699" w:type="dxa"/>
            <w:vMerge/>
            <w:shd w:val="clear" w:color="auto" w:fill="B1D6E3" w:themeFill="accent1" w:themeFillTint="66"/>
            <w:vAlign w:val="center"/>
          </w:tcPr>
          <w:p w14:paraId="19C37F35" w14:textId="77777777" w:rsidR="007F33B2" w:rsidRPr="007F33B2" w:rsidRDefault="007F33B2" w:rsidP="007F33B2">
            <w:pPr>
              <w:rPr>
                <w:rFonts w:cstheme="minorHAnsi"/>
                <w:color w:val="000000"/>
                <w:sz w:val="18"/>
                <w:szCs w:val="18"/>
              </w:rPr>
            </w:pPr>
          </w:p>
        </w:tc>
        <w:tc>
          <w:tcPr>
            <w:tcW w:w="6235" w:type="dxa"/>
            <w:gridSpan w:val="2"/>
          </w:tcPr>
          <w:p w14:paraId="7BF3C627" w14:textId="77777777" w:rsidR="007F33B2" w:rsidRPr="007F33B2" w:rsidRDefault="007F33B2" w:rsidP="007F33B2">
            <w:pPr>
              <w:autoSpaceDE w:val="0"/>
              <w:autoSpaceDN w:val="0"/>
              <w:adjustRightInd w:val="0"/>
              <w:ind w:left="-18"/>
              <w:rPr>
                <w:rFonts w:cstheme="minorHAnsi"/>
                <w:sz w:val="18"/>
                <w:szCs w:val="18"/>
              </w:rPr>
            </w:pPr>
            <w:r w:rsidRPr="007F33B2">
              <w:rPr>
                <w:rFonts w:cstheme="minorHAnsi"/>
                <w:sz w:val="18"/>
                <w:szCs w:val="18"/>
              </w:rPr>
              <w:t>Pipeline do not have CVFPB Encroachment Permit.  Pipeline is considered part of the flood control system so no encroachment shall be obtained.  The facility will become part of the Supplemental O&amp;M Manual for Unit 152.</w:t>
            </w:r>
          </w:p>
        </w:tc>
      </w:tr>
      <w:tr w:rsidR="007F33B2" w:rsidRPr="007F33B2" w14:paraId="235CEF4D"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restart"/>
            <w:shd w:val="clear" w:color="auto" w:fill="D8EAF1" w:themeFill="accent1" w:themeFillTint="33"/>
          </w:tcPr>
          <w:p w14:paraId="426FBE12" w14:textId="77777777" w:rsidR="007F33B2" w:rsidRPr="007F33B2" w:rsidRDefault="007F33B2" w:rsidP="007F33B2">
            <w:pPr>
              <w:rPr>
                <w:rFonts w:cstheme="minorHAnsi"/>
                <w:color w:val="000000"/>
                <w:sz w:val="18"/>
                <w:szCs w:val="18"/>
              </w:rPr>
            </w:pPr>
            <w:proofErr w:type="spellStart"/>
            <w:r w:rsidRPr="007F33B2">
              <w:rPr>
                <w:rFonts w:cstheme="minorHAnsi"/>
                <w:color w:val="000000"/>
                <w:sz w:val="18"/>
                <w:szCs w:val="18"/>
              </w:rPr>
              <w:t>Mariani</w:t>
            </w:r>
            <w:proofErr w:type="spellEnd"/>
            <w:r w:rsidRPr="007F33B2">
              <w:rPr>
                <w:rFonts w:cstheme="minorHAnsi"/>
                <w:color w:val="000000"/>
                <w:sz w:val="18"/>
                <w:szCs w:val="18"/>
              </w:rPr>
              <w:t xml:space="preserve"> Ranch Irrigation Pipe Crossing</w:t>
            </w:r>
          </w:p>
        </w:tc>
        <w:tc>
          <w:tcPr>
            <w:tcW w:w="1570" w:type="dxa"/>
            <w:vMerge w:val="restart"/>
            <w:shd w:val="clear" w:color="auto" w:fill="D8EAF1" w:themeFill="accent1" w:themeFillTint="33"/>
          </w:tcPr>
          <w:p w14:paraId="53DB85DD"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2004+86</w:t>
            </w:r>
          </w:p>
          <w:p w14:paraId="27AB5A82"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152 LM 6.24</w:t>
            </w:r>
          </w:p>
        </w:tc>
        <w:tc>
          <w:tcPr>
            <w:tcW w:w="1699" w:type="dxa"/>
            <w:vMerge w:val="restart"/>
            <w:shd w:val="clear" w:color="auto" w:fill="D8EAF1" w:themeFill="accent1" w:themeFillTint="33"/>
          </w:tcPr>
          <w:p w14:paraId="73BC044A" w14:textId="77777777" w:rsidR="007F33B2" w:rsidRPr="007F33B2" w:rsidRDefault="007F33B2" w:rsidP="007F33B2">
            <w:pPr>
              <w:rPr>
                <w:rFonts w:cstheme="minorHAnsi"/>
                <w:color w:val="000000"/>
                <w:sz w:val="18"/>
                <w:szCs w:val="18"/>
              </w:rPr>
            </w:pPr>
            <w:r w:rsidRPr="007F33B2">
              <w:rPr>
                <w:rFonts w:cstheme="minorHAnsi"/>
                <w:color w:val="000000"/>
                <w:sz w:val="18"/>
                <w:szCs w:val="18"/>
              </w:rPr>
              <w:t>8-5/8 inch OD epoxy coated and lined welded steel pipes with positive closure device on waterside hinge.</w:t>
            </w:r>
          </w:p>
        </w:tc>
        <w:tc>
          <w:tcPr>
            <w:tcW w:w="1699" w:type="dxa"/>
            <w:vMerge w:val="restart"/>
            <w:shd w:val="clear" w:color="auto" w:fill="D8EAF1" w:themeFill="accent1" w:themeFillTint="33"/>
          </w:tcPr>
          <w:p w14:paraId="0EFD8DA3"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109.60 (200-Year Elevation 104.21)</w:t>
            </w:r>
          </w:p>
        </w:tc>
        <w:tc>
          <w:tcPr>
            <w:tcW w:w="6235" w:type="dxa"/>
            <w:gridSpan w:val="2"/>
          </w:tcPr>
          <w:p w14:paraId="302F5858"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7F33B2" w14:paraId="54E5FF4F"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3F5533D1" w14:textId="77777777" w:rsidR="007F33B2" w:rsidRPr="007F33B2" w:rsidRDefault="007F33B2" w:rsidP="007F33B2">
            <w:pPr>
              <w:rPr>
                <w:rFonts w:cstheme="minorHAnsi"/>
                <w:color w:val="000000"/>
                <w:sz w:val="18"/>
                <w:szCs w:val="18"/>
              </w:rPr>
            </w:pPr>
          </w:p>
        </w:tc>
        <w:tc>
          <w:tcPr>
            <w:tcW w:w="1570" w:type="dxa"/>
            <w:vMerge/>
            <w:vAlign w:val="center"/>
          </w:tcPr>
          <w:p w14:paraId="42B1A068" w14:textId="77777777" w:rsidR="007F33B2" w:rsidRPr="007F33B2" w:rsidRDefault="007F33B2" w:rsidP="007F33B2">
            <w:pPr>
              <w:rPr>
                <w:rFonts w:cstheme="minorHAnsi"/>
                <w:color w:val="000000"/>
                <w:sz w:val="18"/>
                <w:szCs w:val="18"/>
              </w:rPr>
            </w:pPr>
          </w:p>
        </w:tc>
        <w:tc>
          <w:tcPr>
            <w:tcW w:w="1699" w:type="dxa"/>
            <w:vMerge/>
            <w:vAlign w:val="center"/>
          </w:tcPr>
          <w:p w14:paraId="33639A90" w14:textId="77777777" w:rsidR="007F33B2" w:rsidRPr="007F33B2" w:rsidRDefault="007F33B2" w:rsidP="007F33B2">
            <w:pPr>
              <w:rPr>
                <w:rFonts w:cstheme="minorHAnsi"/>
                <w:color w:val="000000"/>
                <w:sz w:val="18"/>
                <w:szCs w:val="18"/>
              </w:rPr>
            </w:pPr>
          </w:p>
        </w:tc>
        <w:tc>
          <w:tcPr>
            <w:tcW w:w="1699" w:type="dxa"/>
            <w:vMerge/>
            <w:vAlign w:val="center"/>
          </w:tcPr>
          <w:p w14:paraId="0F2D458E" w14:textId="77777777" w:rsidR="007F33B2" w:rsidRPr="007F33B2" w:rsidRDefault="007F33B2" w:rsidP="007F33B2">
            <w:pPr>
              <w:rPr>
                <w:rFonts w:cstheme="minorHAnsi"/>
                <w:color w:val="000000"/>
                <w:sz w:val="18"/>
                <w:szCs w:val="18"/>
              </w:rPr>
            </w:pPr>
          </w:p>
        </w:tc>
        <w:tc>
          <w:tcPr>
            <w:tcW w:w="6235" w:type="dxa"/>
            <w:gridSpan w:val="2"/>
          </w:tcPr>
          <w:p w14:paraId="56D217C0" w14:textId="77777777" w:rsidR="007F33B2" w:rsidRPr="007F33B2" w:rsidRDefault="007F33B2" w:rsidP="007F33B2">
            <w:pPr>
              <w:rPr>
                <w:rFonts w:cstheme="minorHAnsi"/>
                <w:color w:val="000000"/>
                <w:sz w:val="18"/>
                <w:szCs w:val="18"/>
              </w:rPr>
            </w:pPr>
            <w:r w:rsidRPr="007F33B2">
              <w:rPr>
                <w:rFonts w:cstheme="minorHAnsi"/>
                <w:sz w:val="18"/>
                <w:szCs w:val="18"/>
              </w:rPr>
              <w:t xml:space="preserve">Pipe modified as part of the West Feather River Levee Repair Project in 2016 under CVFPB Permit 18793-3 BD.  </w:t>
            </w:r>
          </w:p>
        </w:tc>
      </w:tr>
      <w:tr w:rsidR="007F33B2" w:rsidRPr="007F33B2" w14:paraId="20717ABA"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shd w:val="clear" w:color="auto" w:fill="D8EAF1" w:themeFill="accent1" w:themeFillTint="33"/>
            <w:vAlign w:val="center"/>
          </w:tcPr>
          <w:p w14:paraId="16805C62" w14:textId="77777777" w:rsidR="007F33B2" w:rsidRPr="007F33B2" w:rsidRDefault="007F33B2" w:rsidP="007F33B2">
            <w:pPr>
              <w:rPr>
                <w:rFonts w:cstheme="minorHAnsi"/>
                <w:color w:val="000000"/>
                <w:sz w:val="18"/>
                <w:szCs w:val="18"/>
              </w:rPr>
            </w:pPr>
          </w:p>
        </w:tc>
        <w:tc>
          <w:tcPr>
            <w:tcW w:w="1570" w:type="dxa"/>
            <w:vMerge/>
            <w:shd w:val="clear" w:color="auto" w:fill="D8EAF1" w:themeFill="accent1" w:themeFillTint="33"/>
            <w:vAlign w:val="center"/>
          </w:tcPr>
          <w:p w14:paraId="5564D78B" w14:textId="77777777" w:rsidR="007F33B2" w:rsidRPr="007F33B2" w:rsidRDefault="007F33B2" w:rsidP="007F33B2">
            <w:pPr>
              <w:rPr>
                <w:rFonts w:cstheme="minorHAnsi"/>
                <w:color w:val="000000"/>
                <w:sz w:val="18"/>
                <w:szCs w:val="18"/>
              </w:rPr>
            </w:pPr>
          </w:p>
        </w:tc>
        <w:tc>
          <w:tcPr>
            <w:tcW w:w="1699" w:type="dxa"/>
            <w:vMerge/>
            <w:shd w:val="clear" w:color="auto" w:fill="D8EAF1" w:themeFill="accent1" w:themeFillTint="33"/>
            <w:vAlign w:val="center"/>
          </w:tcPr>
          <w:p w14:paraId="18ADD554" w14:textId="77777777" w:rsidR="007F33B2" w:rsidRPr="007F33B2" w:rsidRDefault="007F33B2" w:rsidP="007F33B2">
            <w:pPr>
              <w:rPr>
                <w:rFonts w:cstheme="minorHAnsi"/>
                <w:color w:val="000000"/>
                <w:sz w:val="18"/>
                <w:szCs w:val="18"/>
              </w:rPr>
            </w:pPr>
          </w:p>
        </w:tc>
        <w:tc>
          <w:tcPr>
            <w:tcW w:w="1699" w:type="dxa"/>
            <w:vMerge/>
            <w:shd w:val="clear" w:color="auto" w:fill="D8EAF1" w:themeFill="accent1" w:themeFillTint="33"/>
            <w:vAlign w:val="center"/>
          </w:tcPr>
          <w:p w14:paraId="5FDDA538" w14:textId="77777777" w:rsidR="007F33B2" w:rsidRPr="007F33B2" w:rsidRDefault="007F33B2" w:rsidP="007F33B2">
            <w:pPr>
              <w:rPr>
                <w:rFonts w:cstheme="minorHAnsi"/>
                <w:color w:val="000000"/>
                <w:sz w:val="18"/>
                <w:szCs w:val="18"/>
              </w:rPr>
            </w:pPr>
          </w:p>
        </w:tc>
        <w:tc>
          <w:tcPr>
            <w:tcW w:w="6235" w:type="dxa"/>
            <w:gridSpan w:val="2"/>
          </w:tcPr>
          <w:p w14:paraId="55184DE7" w14:textId="77777777" w:rsidR="007F33B2" w:rsidRPr="007F33B2" w:rsidRDefault="007F33B2" w:rsidP="007F33B2">
            <w:pPr>
              <w:rPr>
                <w:rFonts w:cstheme="minorHAnsi"/>
                <w:color w:val="000000"/>
                <w:sz w:val="18"/>
                <w:szCs w:val="18"/>
              </w:rPr>
            </w:pPr>
            <w:r w:rsidRPr="007F33B2">
              <w:rPr>
                <w:rFonts w:cstheme="minorHAnsi"/>
                <w:sz w:val="18"/>
                <w:szCs w:val="18"/>
              </w:rPr>
              <w:t>Gate valve closure device located on the waterside levee crest to provide a rapid means of closure per USACE EM-1110-2-1913, Chapter 8 and DWR ULDC Section 7.13.7.</w:t>
            </w:r>
          </w:p>
        </w:tc>
      </w:tr>
      <w:tr w:rsidR="007F33B2" w:rsidRPr="007F33B2" w14:paraId="21167FBC"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3C7DE2F3" w14:textId="77777777" w:rsidR="007F33B2" w:rsidRPr="007F33B2" w:rsidRDefault="007F33B2" w:rsidP="007F33B2">
            <w:pPr>
              <w:rPr>
                <w:rFonts w:cstheme="minorHAnsi"/>
                <w:color w:val="000000"/>
                <w:sz w:val="18"/>
                <w:szCs w:val="18"/>
              </w:rPr>
            </w:pPr>
          </w:p>
        </w:tc>
        <w:tc>
          <w:tcPr>
            <w:tcW w:w="1570" w:type="dxa"/>
            <w:vMerge/>
            <w:vAlign w:val="center"/>
          </w:tcPr>
          <w:p w14:paraId="447852A7" w14:textId="77777777" w:rsidR="007F33B2" w:rsidRPr="007F33B2" w:rsidRDefault="007F33B2" w:rsidP="007F33B2">
            <w:pPr>
              <w:rPr>
                <w:rFonts w:cstheme="minorHAnsi"/>
                <w:color w:val="000000"/>
                <w:sz w:val="18"/>
                <w:szCs w:val="18"/>
              </w:rPr>
            </w:pPr>
          </w:p>
        </w:tc>
        <w:tc>
          <w:tcPr>
            <w:tcW w:w="1699" w:type="dxa"/>
            <w:vMerge/>
            <w:vAlign w:val="center"/>
          </w:tcPr>
          <w:p w14:paraId="5707AA5B" w14:textId="77777777" w:rsidR="007F33B2" w:rsidRPr="007F33B2" w:rsidRDefault="007F33B2" w:rsidP="007F33B2">
            <w:pPr>
              <w:rPr>
                <w:rFonts w:cstheme="minorHAnsi"/>
                <w:color w:val="000000"/>
                <w:sz w:val="18"/>
                <w:szCs w:val="18"/>
              </w:rPr>
            </w:pPr>
          </w:p>
        </w:tc>
        <w:tc>
          <w:tcPr>
            <w:tcW w:w="1699" w:type="dxa"/>
            <w:vMerge/>
            <w:vAlign w:val="center"/>
          </w:tcPr>
          <w:p w14:paraId="5C1F4F28" w14:textId="77777777" w:rsidR="007F33B2" w:rsidRPr="007F33B2" w:rsidRDefault="007F33B2" w:rsidP="007F33B2">
            <w:pPr>
              <w:rPr>
                <w:rFonts w:cstheme="minorHAnsi"/>
                <w:color w:val="000000"/>
                <w:sz w:val="18"/>
                <w:szCs w:val="18"/>
              </w:rPr>
            </w:pPr>
          </w:p>
        </w:tc>
        <w:tc>
          <w:tcPr>
            <w:tcW w:w="6235" w:type="dxa"/>
            <w:gridSpan w:val="2"/>
          </w:tcPr>
          <w:p w14:paraId="382C932A"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7F33B2" w14:paraId="19782D34"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shd w:val="clear" w:color="auto" w:fill="D8EAF1" w:themeFill="accent1" w:themeFillTint="33"/>
            <w:vAlign w:val="center"/>
          </w:tcPr>
          <w:p w14:paraId="772F2217" w14:textId="77777777" w:rsidR="007F33B2" w:rsidRPr="007F33B2" w:rsidRDefault="007F33B2" w:rsidP="007F33B2">
            <w:pPr>
              <w:rPr>
                <w:rFonts w:cstheme="minorHAnsi"/>
                <w:color w:val="000000"/>
                <w:sz w:val="18"/>
                <w:szCs w:val="18"/>
              </w:rPr>
            </w:pPr>
          </w:p>
        </w:tc>
        <w:tc>
          <w:tcPr>
            <w:tcW w:w="1570" w:type="dxa"/>
            <w:vMerge/>
            <w:shd w:val="clear" w:color="auto" w:fill="D8EAF1" w:themeFill="accent1" w:themeFillTint="33"/>
            <w:vAlign w:val="center"/>
          </w:tcPr>
          <w:p w14:paraId="663BC18B" w14:textId="77777777" w:rsidR="007F33B2" w:rsidRPr="007F33B2" w:rsidRDefault="007F33B2" w:rsidP="007F33B2">
            <w:pPr>
              <w:rPr>
                <w:rFonts w:cstheme="minorHAnsi"/>
                <w:color w:val="000000"/>
                <w:sz w:val="18"/>
                <w:szCs w:val="18"/>
              </w:rPr>
            </w:pPr>
          </w:p>
        </w:tc>
        <w:tc>
          <w:tcPr>
            <w:tcW w:w="1699" w:type="dxa"/>
            <w:vMerge/>
            <w:shd w:val="clear" w:color="auto" w:fill="D8EAF1" w:themeFill="accent1" w:themeFillTint="33"/>
            <w:vAlign w:val="center"/>
          </w:tcPr>
          <w:p w14:paraId="1D7CCEA2" w14:textId="77777777" w:rsidR="007F33B2" w:rsidRPr="007F33B2" w:rsidRDefault="007F33B2" w:rsidP="007F33B2">
            <w:pPr>
              <w:rPr>
                <w:rFonts w:cstheme="minorHAnsi"/>
                <w:color w:val="000000"/>
                <w:sz w:val="18"/>
                <w:szCs w:val="18"/>
              </w:rPr>
            </w:pPr>
          </w:p>
        </w:tc>
        <w:tc>
          <w:tcPr>
            <w:tcW w:w="1699" w:type="dxa"/>
            <w:vMerge/>
            <w:shd w:val="clear" w:color="auto" w:fill="D8EAF1" w:themeFill="accent1" w:themeFillTint="33"/>
            <w:vAlign w:val="center"/>
          </w:tcPr>
          <w:p w14:paraId="580FEE39" w14:textId="77777777" w:rsidR="007F33B2" w:rsidRPr="007F33B2" w:rsidRDefault="007F33B2" w:rsidP="007F33B2">
            <w:pPr>
              <w:rPr>
                <w:rFonts w:cstheme="minorHAnsi"/>
                <w:color w:val="000000"/>
                <w:sz w:val="18"/>
                <w:szCs w:val="18"/>
              </w:rPr>
            </w:pPr>
          </w:p>
        </w:tc>
        <w:tc>
          <w:tcPr>
            <w:tcW w:w="6235" w:type="dxa"/>
            <w:gridSpan w:val="2"/>
          </w:tcPr>
          <w:p w14:paraId="7632E495"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7F33B2" w14:paraId="39C1D296"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326AEE25" w14:textId="77777777" w:rsidR="007F33B2" w:rsidRPr="007F33B2" w:rsidRDefault="007F33B2" w:rsidP="007F33B2">
            <w:pPr>
              <w:rPr>
                <w:rFonts w:cstheme="minorHAnsi"/>
                <w:color w:val="000000"/>
                <w:sz w:val="18"/>
                <w:szCs w:val="18"/>
              </w:rPr>
            </w:pPr>
          </w:p>
        </w:tc>
        <w:tc>
          <w:tcPr>
            <w:tcW w:w="1570" w:type="dxa"/>
            <w:vMerge/>
            <w:vAlign w:val="center"/>
          </w:tcPr>
          <w:p w14:paraId="4B3EDB81" w14:textId="77777777" w:rsidR="007F33B2" w:rsidRPr="007F33B2" w:rsidRDefault="007F33B2" w:rsidP="007F33B2">
            <w:pPr>
              <w:rPr>
                <w:rFonts w:cstheme="minorHAnsi"/>
                <w:color w:val="000000"/>
                <w:sz w:val="18"/>
                <w:szCs w:val="18"/>
              </w:rPr>
            </w:pPr>
          </w:p>
        </w:tc>
        <w:tc>
          <w:tcPr>
            <w:tcW w:w="1699" w:type="dxa"/>
            <w:vMerge/>
            <w:vAlign w:val="center"/>
          </w:tcPr>
          <w:p w14:paraId="4577CA71" w14:textId="77777777" w:rsidR="007F33B2" w:rsidRPr="007F33B2" w:rsidRDefault="007F33B2" w:rsidP="007F33B2">
            <w:pPr>
              <w:rPr>
                <w:rFonts w:cstheme="minorHAnsi"/>
                <w:color w:val="000000"/>
                <w:sz w:val="18"/>
                <w:szCs w:val="18"/>
              </w:rPr>
            </w:pPr>
          </w:p>
        </w:tc>
        <w:tc>
          <w:tcPr>
            <w:tcW w:w="1699" w:type="dxa"/>
            <w:vMerge/>
            <w:vAlign w:val="center"/>
          </w:tcPr>
          <w:p w14:paraId="1F9E1E14" w14:textId="77777777" w:rsidR="007F33B2" w:rsidRPr="007F33B2" w:rsidRDefault="007F33B2" w:rsidP="007F33B2">
            <w:pPr>
              <w:rPr>
                <w:rFonts w:cstheme="minorHAnsi"/>
                <w:color w:val="000000"/>
                <w:sz w:val="18"/>
                <w:szCs w:val="18"/>
              </w:rPr>
            </w:pPr>
          </w:p>
        </w:tc>
        <w:tc>
          <w:tcPr>
            <w:tcW w:w="6235" w:type="dxa"/>
            <w:gridSpan w:val="2"/>
          </w:tcPr>
          <w:p w14:paraId="0FF4B49E" w14:textId="77777777" w:rsidR="007F33B2" w:rsidRPr="007F33B2" w:rsidRDefault="007F33B2" w:rsidP="007F33B2">
            <w:pPr>
              <w:rPr>
                <w:rFonts w:cstheme="minorHAnsi"/>
                <w:color w:val="000000"/>
                <w:sz w:val="18"/>
                <w:szCs w:val="18"/>
              </w:rPr>
            </w:pPr>
            <w:r w:rsidRPr="007F33B2">
              <w:rPr>
                <w:rFonts w:cstheme="minorHAnsi"/>
                <w:sz w:val="18"/>
                <w:szCs w:val="18"/>
              </w:rPr>
              <w:t>Pipe meets CVFPB Title 23 Requirements</w:t>
            </w:r>
          </w:p>
        </w:tc>
      </w:tr>
      <w:tr w:rsidR="007F33B2" w:rsidRPr="007F33B2" w14:paraId="03F05E22"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shd w:val="clear" w:color="auto" w:fill="D8EAF1" w:themeFill="accent1" w:themeFillTint="33"/>
            <w:vAlign w:val="center"/>
          </w:tcPr>
          <w:p w14:paraId="5BB89F61" w14:textId="77777777" w:rsidR="007F33B2" w:rsidRPr="007F33B2" w:rsidRDefault="007F33B2" w:rsidP="007F33B2">
            <w:pPr>
              <w:rPr>
                <w:rFonts w:cstheme="minorHAnsi"/>
                <w:color w:val="000000"/>
                <w:sz w:val="18"/>
                <w:szCs w:val="18"/>
              </w:rPr>
            </w:pPr>
          </w:p>
        </w:tc>
        <w:tc>
          <w:tcPr>
            <w:tcW w:w="1570" w:type="dxa"/>
            <w:vMerge/>
            <w:shd w:val="clear" w:color="auto" w:fill="D8EAF1" w:themeFill="accent1" w:themeFillTint="33"/>
            <w:vAlign w:val="center"/>
          </w:tcPr>
          <w:p w14:paraId="54C732BD" w14:textId="77777777" w:rsidR="007F33B2" w:rsidRPr="007F33B2" w:rsidRDefault="007F33B2" w:rsidP="007F33B2">
            <w:pPr>
              <w:rPr>
                <w:rFonts w:cstheme="minorHAnsi"/>
                <w:color w:val="000000"/>
                <w:sz w:val="18"/>
                <w:szCs w:val="18"/>
              </w:rPr>
            </w:pPr>
          </w:p>
        </w:tc>
        <w:tc>
          <w:tcPr>
            <w:tcW w:w="1699" w:type="dxa"/>
            <w:vMerge/>
            <w:shd w:val="clear" w:color="auto" w:fill="D8EAF1" w:themeFill="accent1" w:themeFillTint="33"/>
            <w:vAlign w:val="center"/>
          </w:tcPr>
          <w:p w14:paraId="78F26914" w14:textId="77777777" w:rsidR="007F33B2" w:rsidRPr="007F33B2" w:rsidRDefault="007F33B2" w:rsidP="007F33B2">
            <w:pPr>
              <w:rPr>
                <w:rFonts w:cstheme="minorHAnsi"/>
                <w:color w:val="000000"/>
                <w:sz w:val="18"/>
                <w:szCs w:val="18"/>
              </w:rPr>
            </w:pPr>
          </w:p>
        </w:tc>
        <w:tc>
          <w:tcPr>
            <w:tcW w:w="1699" w:type="dxa"/>
            <w:vMerge/>
            <w:shd w:val="clear" w:color="auto" w:fill="D8EAF1" w:themeFill="accent1" w:themeFillTint="33"/>
            <w:vAlign w:val="center"/>
          </w:tcPr>
          <w:p w14:paraId="06B61E1A" w14:textId="77777777" w:rsidR="007F33B2" w:rsidRPr="007F33B2" w:rsidRDefault="007F33B2" w:rsidP="007F33B2">
            <w:pPr>
              <w:rPr>
                <w:rFonts w:cstheme="minorHAnsi"/>
                <w:color w:val="000000"/>
                <w:sz w:val="18"/>
                <w:szCs w:val="18"/>
              </w:rPr>
            </w:pPr>
          </w:p>
        </w:tc>
        <w:tc>
          <w:tcPr>
            <w:tcW w:w="6235" w:type="dxa"/>
            <w:gridSpan w:val="2"/>
          </w:tcPr>
          <w:p w14:paraId="13AD8C69" w14:textId="77777777" w:rsidR="007F33B2" w:rsidRPr="007F33B2" w:rsidRDefault="007F33B2" w:rsidP="007F33B2">
            <w:pPr>
              <w:rPr>
                <w:rFonts w:cstheme="minorHAnsi"/>
                <w:color w:val="000000"/>
                <w:sz w:val="18"/>
                <w:szCs w:val="18"/>
              </w:rPr>
            </w:pPr>
            <w:r w:rsidRPr="007F33B2">
              <w:rPr>
                <w:rFonts w:cstheme="minorHAnsi"/>
                <w:sz w:val="18"/>
                <w:szCs w:val="18"/>
              </w:rPr>
              <w:t>SBFCA has been working with CVFPB to amend individual encroachment permit no. 4591 BD.  The application will be submitted in fall of 2016.</w:t>
            </w:r>
          </w:p>
        </w:tc>
      </w:tr>
      <w:tr w:rsidR="007F33B2" w:rsidRPr="007F33B2" w14:paraId="069C4A76"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restart"/>
            <w:shd w:val="clear" w:color="auto" w:fill="B1D6E3" w:themeFill="accent1" w:themeFillTint="66"/>
          </w:tcPr>
          <w:p w14:paraId="3757E47E" w14:textId="77777777" w:rsidR="007F33B2" w:rsidRPr="007F33B2" w:rsidRDefault="007F33B2" w:rsidP="007F33B2">
            <w:pPr>
              <w:rPr>
                <w:rFonts w:cstheme="minorHAnsi"/>
                <w:color w:val="000000"/>
                <w:sz w:val="18"/>
                <w:szCs w:val="18"/>
              </w:rPr>
            </w:pPr>
            <w:proofErr w:type="spellStart"/>
            <w:r w:rsidRPr="007F33B2">
              <w:rPr>
                <w:rFonts w:cstheme="minorHAnsi"/>
                <w:color w:val="000000"/>
                <w:sz w:val="18"/>
                <w:szCs w:val="18"/>
              </w:rPr>
              <w:t>Mariani</w:t>
            </w:r>
            <w:proofErr w:type="spellEnd"/>
            <w:r w:rsidRPr="007F33B2">
              <w:rPr>
                <w:rFonts w:cstheme="minorHAnsi"/>
                <w:color w:val="000000"/>
                <w:sz w:val="18"/>
                <w:szCs w:val="18"/>
              </w:rPr>
              <w:t xml:space="preserve"> Ranch Irrigation Pipe Crossing</w:t>
            </w:r>
          </w:p>
        </w:tc>
        <w:tc>
          <w:tcPr>
            <w:tcW w:w="1570" w:type="dxa"/>
            <w:vMerge w:val="restart"/>
            <w:shd w:val="clear" w:color="auto" w:fill="B1D6E3" w:themeFill="accent1" w:themeFillTint="66"/>
          </w:tcPr>
          <w:p w14:paraId="41E57AB5"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2017+70</w:t>
            </w:r>
          </w:p>
          <w:p w14:paraId="1BA14FCB"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152 LM 6.48</w:t>
            </w:r>
          </w:p>
        </w:tc>
        <w:tc>
          <w:tcPr>
            <w:tcW w:w="1699" w:type="dxa"/>
            <w:vMerge w:val="restart"/>
            <w:shd w:val="clear" w:color="auto" w:fill="B1D6E3" w:themeFill="accent1" w:themeFillTint="66"/>
          </w:tcPr>
          <w:p w14:paraId="167ED0A7" w14:textId="77777777" w:rsidR="007F33B2" w:rsidRPr="007F33B2" w:rsidRDefault="007F33B2" w:rsidP="007F33B2">
            <w:pPr>
              <w:rPr>
                <w:rFonts w:cstheme="minorHAnsi"/>
                <w:color w:val="000000"/>
                <w:sz w:val="18"/>
                <w:szCs w:val="18"/>
              </w:rPr>
            </w:pPr>
            <w:r w:rsidRPr="007F33B2">
              <w:rPr>
                <w:rFonts w:cstheme="minorHAnsi"/>
                <w:color w:val="000000"/>
                <w:sz w:val="18"/>
                <w:szCs w:val="18"/>
              </w:rPr>
              <w:t>12.75 inch OD epoxy coated and lined welded steel pipes with positive closure device on waterside hinge.</w:t>
            </w:r>
          </w:p>
        </w:tc>
        <w:tc>
          <w:tcPr>
            <w:tcW w:w="1699" w:type="dxa"/>
            <w:vMerge w:val="restart"/>
            <w:shd w:val="clear" w:color="auto" w:fill="B1D6E3" w:themeFill="accent1" w:themeFillTint="66"/>
          </w:tcPr>
          <w:p w14:paraId="1A174919"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109.80 (200-Year Elevation 104.97)</w:t>
            </w:r>
          </w:p>
        </w:tc>
        <w:tc>
          <w:tcPr>
            <w:tcW w:w="6235" w:type="dxa"/>
            <w:gridSpan w:val="2"/>
          </w:tcPr>
          <w:p w14:paraId="0A5C00ED"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7F33B2" w14:paraId="6A0AEC65"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34E1337C" w14:textId="77777777" w:rsidR="007F33B2" w:rsidRPr="007F33B2" w:rsidRDefault="007F33B2" w:rsidP="007F33B2">
            <w:pPr>
              <w:rPr>
                <w:rFonts w:cstheme="minorHAnsi"/>
                <w:color w:val="000000"/>
                <w:sz w:val="18"/>
                <w:szCs w:val="18"/>
              </w:rPr>
            </w:pPr>
          </w:p>
        </w:tc>
        <w:tc>
          <w:tcPr>
            <w:tcW w:w="1570" w:type="dxa"/>
            <w:vMerge/>
            <w:vAlign w:val="center"/>
          </w:tcPr>
          <w:p w14:paraId="3E80F2BD" w14:textId="77777777" w:rsidR="007F33B2" w:rsidRPr="007F33B2" w:rsidRDefault="007F33B2" w:rsidP="007F33B2">
            <w:pPr>
              <w:rPr>
                <w:rFonts w:cstheme="minorHAnsi"/>
                <w:color w:val="000000"/>
                <w:sz w:val="18"/>
                <w:szCs w:val="18"/>
              </w:rPr>
            </w:pPr>
          </w:p>
        </w:tc>
        <w:tc>
          <w:tcPr>
            <w:tcW w:w="1699" w:type="dxa"/>
            <w:vMerge/>
            <w:vAlign w:val="center"/>
          </w:tcPr>
          <w:p w14:paraId="73ED1C91" w14:textId="77777777" w:rsidR="007F33B2" w:rsidRPr="007F33B2" w:rsidRDefault="007F33B2" w:rsidP="007F33B2">
            <w:pPr>
              <w:rPr>
                <w:rFonts w:cstheme="minorHAnsi"/>
                <w:color w:val="000000"/>
                <w:sz w:val="18"/>
                <w:szCs w:val="18"/>
              </w:rPr>
            </w:pPr>
          </w:p>
        </w:tc>
        <w:tc>
          <w:tcPr>
            <w:tcW w:w="1699" w:type="dxa"/>
            <w:vMerge/>
            <w:vAlign w:val="center"/>
          </w:tcPr>
          <w:p w14:paraId="6A6DD3B2" w14:textId="77777777" w:rsidR="007F33B2" w:rsidRPr="007F33B2" w:rsidRDefault="007F33B2" w:rsidP="007F33B2">
            <w:pPr>
              <w:rPr>
                <w:rFonts w:cstheme="minorHAnsi"/>
                <w:color w:val="000000"/>
                <w:sz w:val="18"/>
                <w:szCs w:val="18"/>
              </w:rPr>
            </w:pPr>
          </w:p>
        </w:tc>
        <w:tc>
          <w:tcPr>
            <w:tcW w:w="6235" w:type="dxa"/>
            <w:gridSpan w:val="2"/>
          </w:tcPr>
          <w:p w14:paraId="125F3898" w14:textId="77777777" w:rsidR="007F33B2" w:rsidRPr="007F33B2" w:rsidRDefault="007F33B2" w:rsidP="007F33B2">
            <w:pPr>
              <w:rPr>
                <w:rFonts w:cstheme="minorHAnsi"/>
                <w:color w:val="000000"/>
                <w:sz w:val="18"/>
                <w:szCs w:val="18"/>
              </w:rPr>
            </w:pPr>
            <w:r w:rsidRPr="007F33B2">
              <w:rPr>
                <w:rFonts w:cstheme="minorHAnsi"/>
                <w:sz w:val="18"/>
                <w:szCs w:val="18"/>
              </w:rPr>
              <w:t xml:space="preserve">Pipe modified as part of the West Feather River Levee Repair Project in 2016 under CVFPB Permit 18793-3 BD.  </w:t>
            </w:r>
          </w:p>
        </w:tc>
      </w:tr>
      <w:tr w:rsidR="007F33B2" w:rsidRPr="007F33B2" w14:paraId="0CCC28E8"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shd w:val="clear" w:color="auto" w:fill="B1D6E3" w:themeFill="accent1" w:themeFillTint="66"/>
            <w:vAlign w:val="center"/>
          </w:tcPr>
          <w:p w14:paraId="401BBBFA" w14:textId="77777777" w:rsidR="007F33B2" w:rsidRPr="007F33B2" w:rsidRDefault="007F33B2" w:rsidP="007F33B2">
            <w:pPr>
              <w:rPr>
                <w:rFonts w:cstheme="minorHAnsi"/>
                <w:color w:val="000000"/>
                <w:sz w:val="18"/>
                <w:szCs w:val="18"/>
              </w:rPr>
            </w:pPr>
          </w:p>
        </w:tc>
        <w:tc>
          <w:tcPr>
            <w:tcW w:w="1570" w:type="dxa"/>
            <w:vMerge/>
            <w:shd w:val="clear" w:color="auto" w:fill="B1D6E3" w:themeFill="accent1" w:themeFillTint="66"/>
            <w:vAlign w:val="center"/>
          </w:tcPr>
          <w:p w14:paraId="03074522" w14:textId="77777777" w:rsidR="007F33B2" w:rsidRPr="007F33B2" w:rsidRDefault="007F33B2" w:rsidP="007F33B2">
            <w:pPr>
              <w:rPr>
                <w:rFonts w:cstheme="minorHAnsi"/>
                <w:color w:val="000000"/>
                <w:sz w:val="18"/>
                <w:szCs w:val="18"/>
              </w:rPr>
            </w:pPr>
          </w:p>
        </w:tc>
        <w:tc>
          <w:tcPr>
            <w:tcW w:w="1699" w:type="dxa"/>
            <w:vMerge/>
            <w:shd w:val="clear" w:color="auto" w:fill="B1D6E3" w:themeFill="accent1" w:themeFillTint="66"/>
            <w:vAlign w:val="center"/>
          </w:tcPr>
          <w:p w14:paraId="48F3DEA0" w14:textId="77777777" w:rsidR="007F33B2" w:rsidRPr="007F33B2" w:rsidRDefault="007F33B2" w:rsidP="007F33B2">
            <w:pPr>
              <w:rPr>
                <w:rFonts w:cstheme="minorHAnsi"/>
                <w:color w:val="000000"/>
                <w:sz w:val="18"/>
                <w:szCs w:val="18"/>
              </w:rPr>
            </w:pPr>
          </w:p>
        </w:tc>
        <w:tc>
          <w:tcPr>
            <w:tcW w:w="1699" w:type="dxa"/>
            <w:vMerge/>
            <w:shd w:val="clear" w:color="auto" w:fill="B1D6E3" w:themeFill="accent1" w:themeFillTint="66"/>
            <w:vAlign w:val="center"/>
          </w:tcPr>
          <w:p w14:paraId="4EB07F96" w14:textId="77777777" w:rsidR="007F33B2" w:rsidRPr="007F33B2" w:rsidRDefault="007F33B2" w:rsidP="007F33B2">
            <w:pPr>
              <w:rPr>
                <w:rFonts w:cstheme="minorHAnsi"/>
                <w:color w:val="000000"/>
                <w:sz w:val="18"/>
                <w:szCs w:val="18"/>
              </w:rPr>
            </w:pPr>
          </w:p>
        </w:tc>
        <w:tc>
          <w:tcPr>
            <w:tcW w:w="6235" w:type="dxa"/>
            <w:gridSpan w:val="2"/>
          </w:tcPr>
          <w:p w14:paraId="641B77B4" w14:textId="77777777" w:rsidR="007F33B2" w:rsidRPr="007F33B2" w:rsidRDefault="007F33B2" w:rsidP="007F33B2">
            <w:pPr>
              <w:rPr>
                <w:rFonts w:cstheme="minorHAnsi"/>
                <w:color w:val="000000"/>
                <w:sz w:val="18"/>
                <w:szCs w:val="18"/>
              </w:rPr>
            </w:pPr>
            <w:r w:rsidRPr="007F33B2">
              <w:rPr>
                <w:rFonts w:cstheme="minorHAnsi"/>
                <w:sz w:val="18"/>
                <w:szCs w:val="18"/>
              </w:rPr>
              <w:t>Gate valve closure device located on the waterside levee crest to provide a rapid means of closure per USACE EM-1110-2-1913, Chapter 8 and DWR ULDC Section 7.13.7.</w:t>
            </w:r>
          </w:p>
        </w:tc>
      </w:tr>
      <w:tr w:rsidR="007F33B2" w:rsidRPr="007F33B2" w14:paraId="48D292FE"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0F4A1112" w14:textId="77777777" w:rsidR="007F33B2" w:rsidRPr="007F33B2" w:rsidRDefault="007F33B2" w:rsidP="007F33B2">
            <w:pPr>
              <w:rPr>
                <w:rFonts w:cstheme="minorHAnsi"/>
                <w:color w:val="000000"/>
                <w:sz w:val="18"/>
                <w:szCs w:val="18"/>
              </w:rPr>
            </w:pPr>
          </w:p>
        </w:tc>
        <w:tc>
          <w:tcPr>
            <w:tcW w:w="1570" w:type="dxa"/>
            <w:vMerge/>
            <w:vAlign w:val="center"/>
          </w:tcPr>
          <w:p w14:paraId="277D8947" w14:textId="77777777" w:rsidR="007F33B2" w:rsidRPr="007F33B2" w:rsidRDefault="007F33B2" w:rsidP="007F33B2">
            <w:pPr>
              <w:rPr>
                <w:rFonts w:cstheme="minorHAnsi"/>
                <w:color w:val="000000"/>
                <w:sz w:val="18"/>
                <w:szCs w:val="18"/>
              </w:rPr>
            </w:pPr>
          </w:p>
        </w:tc>
        <w:tc>
          <w:tcPr>
            <w:tcW w:w="1699" w:type="dxa"/>
            <w:vMerge/>
            <w:vAlign w:val="center"/>
          </w:tcPr>
          <w:p w14:paraId="160822F1" w14:textId="77777777" w:rsidR="007F33B2" w:rsidRPr="007F33B2" w:rsidRDefault="007F33B2" w:rsidP="007F33B2">
            <w:pPr>
              <w:rPr>
                <w:rFonts w:cstheme="minorHAnsi"/>
                <w:color w:val="000000"/>
                <w:sz w:val="18"/>
                <w:szCs w:val="18"/>
              </w:rPr>
            </w:pPr>
          </w:p>
        </w:tc>
        <w:tc>
          <w:tcPr>
            <w:tcW w:w="1699" w:type="dxa"/>
            <w:vMerge/>
            <w:vAlign w:val="center"/>
          </w:tcPr>
          <w:p w14:paraId="5131293A" w14:textId="77777777" w:rsidR="007F33B2" w:rsidRPr="007F33B2" w:rsidRDefault="007F33B2" w:rsidP="007F33B2">
            <w:pPr>
              <w:rPr>
                <w:rFonts w:cstheme="minorHAnsi"/>
                <w:color w:val="000000"/>
                <w:sz w:val="18"/>
                <w:szCs w:val="18"/>
              </w:rPr>
            </w:pPr>
          </w:p>
        </w:tc>
        <w:tc>
          <w:tcPr>
            <w:tcW w:w="6235" w:type="dxa"/>
            <w:gridSpan w:val="2"/>
          </w:tcPr>
          <w:p w14:paraId="66078051"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7F33B2" w14:paraId="7FFE30AD"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shd w:val="clear" w:color="auto" w:fill="B1D6E3" w:themeFill="accent1" w:themeFillTint="66"/>
            <w:vAlign w:val="center"/>
          </w:tcPr>
          <w:p w14:paraId="515E05DF" w14:textId="77777777" w:rsidR="007F33B2" w:rsidRPr="007F33B2" w:rsidRDefault="007F33B2" w:rsidP="007F33B2">
            <w:pPr>
              <w:rPr>
                <w:rFonts w:cstheme="minorHAnsi"/>
                <w:color w:val="000000"/>
                <w:sz w:val="18"/>
                <w:szCs w:val="18"/>
              </w:rPr>
            </w:pPr>
          </w:p>
        </w:tc>
        <w:tc>
          <w:tcPr>
            <w:tcW w:w="1570" w:type="dxa"/>
            <w:vMerge/>
            <w:shd w:val="clear" w:color="auto" w:fill="B1D6E3" w:themeFill="accent1" w:themeFillTint="66"/>
            <w:vAlign w:val="center"/>
          </w:tcPr>
          <w:p w14:paraId="1F140F8F" w14:textId="77777777" w:rsidR="007F33B2" w:rsidRPr="007F33B2" w:rsidRDefault="007F33B2" w:rsidP="007F33B2">
            <w:pPr>
              <w:rPr>
                <w:rFonts w:cstheme="minorHAnsi"/>
                <w:color w:val="000000"/>
                <w:sz w:val="18"/>
                <w:szCs w:val="18"/>
              </w:rPr>
            </w:pPr>
          </w:p>
        </w:tc>
        <w:tc>
          <w:tcPr>
            <w:tcW w:w="1699" w:type="dxa"/>
            <w:vMerge/>
            <w:shd w:val="clear" w:color="auto" w:fill="B1D6E3" w:themeFill="accent1" w:themeFillTint="66"/>
            <w:vAlign w:val="center"/>
          </w:tcPr>
          <w:p w14:paraId="5FA5A8BB" w14:textId="77777777" w:rsidR="007F33B2" w:rsidRPr="007F33B2" w:rsidRDefault="007F33B2" w:rsidP="007F33B2">
            <w:pPr>
              <w:rPr>
                <w:rFonts w:cstheme="minorHAnsi"/>
                <w:color w:val="000000"/>
                <w:sz w:val="18"/>
                <w:szCs w:val="18"/>
              </w:rPr>
            </w:pPr>
          </w:p>
        </w:tc>
        <w:tc>
          <w:tcPr>
            <w:tcW w:w="1699" w:type="dxa"/>
            <w:vMerge/>
            <w:shd w:val="clear" w:color="auto" w:fill="B1D6E3" w:themeFill="accent1" w:themeFillTint="66"/>
            <w:vAlign w:val="center"/>
          </w:tcPr>
          <w:p w14:paraId="7146E838" w14:textId="77777777" w:rsidR="007F33B2" w:rsidRPr="007F33B2" w:rsidRDefault="007F33B2" w:rsidP="007F33B2">
            <w:pPr>
              <w:rPr>
                <w:rFonts w:cstheme="minorHAnsi"/>
                <w:color w:val="000000"/>
                <w:sz w:val="18"/>
                <w:szCs w:val="18"/>
              </w:rPr>
            </w:pPr>
          </w:p>
        </w:tc>
        <w:tc>
          <w:tcPr>
            <w:tcW w:w="6235" w:type="dxa"/>
            <w:gridSpan w:val="2"/>
          </w:tcPr>
          <w:p w14:paraId="4847A7D3"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7F33B2" w14:paraId="2C76A979"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559E53AF" w14:textId="77777777" w:rsidR="007F33B2" w:rsidRPr="007F33B2" w:rsidRDefault="007F33B2" w:rsidP="007F33B2">
            <w:pPr>
              <w:rPr>
                <w:rFonts w:cstheme="minorHAnsi"/>
                <w:color w:val="000000"/>
                <w:sz w:val="18"/>
                <w:szCs w:val="18"/>
              </w:rPr>
            </w:pPr>
          </w:p>
        </w:tc>
        <w:tc>
          <w:tcPr>
            <w:tcW w:w="1570" w:type="dxa"/>
            <w:vMerge/>
            <w:vAlign w:val="center"/>
          </w:tcPr>
          <w:p w14:paraId="35FD3DB6" w14:textId="77777777" w:rsidR="007F33B2" w:rsidRPr="007F33B2" w:rsidRDefault="007F33B2" w:rsidP="007F33B2">
            <w:pPr>
              <w:rPr>
                <w:rFonts w:cstheme="minorHAnsi"/>
                <w:color w:val="000000"/>
                <w:sz w:val="18"/>
                <w:szCs w:val="18"/>
              </w:rPr>
            </w:pPr>
          </w:p>
        </w:tc>
        <w:tc>
          <w:tcPr>
            <w:tcW w:w="1699" w:type="dxa"/>
            <w:vMerge/>
            <w:vAlign w:val="center"/>
          </w:tcPr>
          <w:p w14:paraId="4F35407D" w14:textId="77777777" w:rsidR="007F33B2" w:rsidRPr="007F33B2" w:rsidRDefault="007F33B2" w:rsidP="007F33B2">
            <w:pPr>
              <w:rPr>
                <w:rFonts w:cstheme="minorHAnsi"/>
                <w:color w:val="000000"/>
                <w:sz w:val="18"/>
                <w:szCs w:val="18"/>
              </w:rPr>
            </w:pPr>
          </w:p>
        </w:tc>
        <w:tc>
          <w:tcPr>
            <w:tcW w:w="1699" w:type="dxa"/>
            <w:vMerge/>
            <w:vAlign w:val="center"/>
          </w:tcPr>
          <w:p w14:paraId="48F7DF4A" w14:textId="77777777" w:rsidR="007F33B2" w:rsidRPr="007F33B2" w:rsidRDefault="007F33B2" w:rsidP="007F33B2">
            <w:pPr>
              <w:rPr>
                <w:rFonts w:cstheme="minorHAnsi"/>
                <w:color w:val="000000"/>
                <w:sz w:val="18"/>
                <w:szCs w:val="18"/>
              </w:rPr>
            </w:pPr>
          </w:p>
        </w:tc>
        <w:tc>
          <w:tcPr>
            <w:tcW w:w="6235" w:type="dxa"/>
            <w:gridSpan w:val="2"/>
          </w:tcPr>
          <w:p w14:paraId="683DF897" w14:textId="77777777" w:rsidR="007F33B2" w:rsidRPr="007F33B2" w:rsidRDefault="007F33B2" w:rsidP="007F33B2">
            <w:pPr>
              <w:rPr>
                <w:rFonts w:cstheme="minorHAnsi"/>
                <w:color w:val="000000"/>
                <w:sz w:val="18"/>
                <w:szCs w:val="18"/>
              </w:rPr>
            </w:pPr>
            <w:r w:rsidRPr="007F33B2">
              <w:rPr>
                <w:rFonts w:cstheme="minorHAnsi"/>
                <w:sz w:val="18"/>
                <w:szCs w:val="18"/>
              </w:rPr>
              <w:t>Pipe meets CVFPB Title 23 Requirements</w:t>
            </w:r>
          </w:p>
        </w:tc>
      </w:tr>
      <w:tr w:rsidR="007F33B2" w:rsidRPr="007F33B2" w14:paraId="11B64197"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shd w:val="clear" w:color="auto" w:fill="B1D6E3" w:themeFill="accent1" w:themeFillTint="66"/>
            <w:vAlign w:val="center"/>
          </w:tcPr>
          <w:p w14:paraId="5F506105" w14:textId="77777777" w:rsidR="007F33B2" w:rsidRPr="007F33B2" w:rsidRDefault="007F33B2" w:rsidP="007F33B2">
            <w:pPr>
              <w:rPr>
                <w:rFonts w:cstheme="minorHAnsi"/>
                <w:color w:val="000000"/>
                <w:sz w:val="18"/>
                <w:szCs w:val="18"/>
              </w:rPr>
            </w:pPr>
          </w:p>
        </w:tc>
        <w:tc>
          <w:tcPr>
            <w:tcW w:w="1570" w:type="dxa"/>
            <w:vMerge/>
            <w:shd w:val="clear" w:color="auto" w:fill="B1D6E3" w:themeFill="accent1" w:themeFillTint="66"/>
            <w:vAlign w:val="center"/>
          </w:tcPr>
          <w:p w14:paraId="29A6E365" w14:textId="77777777" w:rsidR="007F33B2" w:rsidRPr="007F33B2" w:rsidRDefault="007F33B2" w:rsidP="007F33B2">
            <w:pPr>
              <w:rPr>
                <w:rFonts w:cstheme="minorHAnsi"/>
                <w:color w:val="000000"/>
                <w:sz w:val="18"/>
                <w:szCs w:val="18"/>
              </w:rPr>
            </w:pPr>
          </w:p>
        </w:tc>
        <w:tc>
          <w:tcPr>
            <w:tcW w:w="1699" w:type="dxa"/>
            <w:vMerge/>
            <w:shd w:val="clear" w:color="auto" w:fill="B1D6E3" w:themeFill="accent1" w:themeFillTint="66"/>
            <w:vAlign w:val="center"/>
          </w:tcPr>
          <w:p w14:paraId="026E66B9" w14:textId="77777777" w:rsidR="007F33B2" w:rsidRPr="007F33B2" w:rsidRDefault="007F33B2" w:rsidP="007F33B2">
            <w:pPr>
              <w:rPr>
                <w:rFonts w:cstheme="minorHAnsi"/>
                <w:color w:val="000000"/>
                <w:sz w:val="18"/>
                <w:szCs w:val="18"/>
              </w:rPr>
            </w:pPr>
          </w:p>
        </w:tc>
        <w:tc>
          <w:tcPr>
            <w:tcW w:w="1699" w:type="dxa"/>
            <w:vMerge/>
            <w:shd w:val="clear" w:color="auto" w:fill="B1D6E3" w:themeFill="accent1" w:themeFillTint="66"/>
            <w:vAlign w:val="center"/>
          </w:tcPr>
          <w:p w14:paraId="60677031" w14:textId="77777777" w:rsidR="007F33B2" w:rsidRPr="007F33B2" w:rsidRDefault="007F33B2" w:rsidP="007F33B2">
            <w:pPr>
              <w:rPr>
                <w:rFonts w:cstheme="minorHAnsi"/>
                <w:color w:val="000000"/>
                <w:sz w:val="18"/>
                <w:szCs w:val="18"/>
              </w:rPr>
            </w:pPr>
          </w:p>
        </w:tc>
        <w:tc>
          <w:tcPr>
            <w:tcW w:w="6235" w:type="dxa"/>
            <w:gridSpan w:val="2"/>
          </w:tcPr>
          <w:p w14:paraId="7B47EF5A"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Utility does not have CVFPB Encroachment Permit.  SBFCA has been working with CVFPB to obtain an individual encroachment permit.  The application will be submitted in fall of 2016.</w:t>
            </w:r>
          </w:p>
        </w:tc>
      </w:tr>
      <w:tr w:rsidR="007F33B2" w:rsidRPr="007F33B2" w14:paraId="58DD90D4"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restart"/>
            <w:shd w:val="clear" w:color="auto" w:fill="D8EAF1" w:themeFill="accent1" w:themeFillTint="33"/>
          </w:tcPr>
          <w:p w14:paraId="17FEF4EE" w14:textId="77777777" w:rsidR="007F33B2" w:rsidRPr="007F33B2" w:rsidRDefault="007F33B2" w:rsidP="007F33B2">
            <w:pPr>
              <w:rPr>
                <w:rFonts w:cstheme="minorHAnsi"/>
                <w:color w:val="000000"/>
                <w:sz w:val="18"/>
                <w:szCs w:val="18"/>
              </w:rPr>
            </w:pPr>
            <w:r w:rsidRPr="007F33B2">
              <w:rPr>
                <w:rFonts w:cstheme="minorHAnsi"/>
                <w:color w:val="000000"/>
                <w:sz w:val="18"/>
                <w:szCs w:val="18"/>
              </w:rPr>
              <w:t xml:space="preserve">John </w:t>
            </w:r>
            <w:proofErr w:type="spellStart"/>
            <w:r w:rsidRPr="007F33B2">
              <w:rPr>
                <w:rFonts w:cstheme="minorHAnsi"/>
                <w:color w:val="000000"/>
                <w:sz w:val="18"/>
                <w:szCs w:val="18"/>
              </w:rPr>
              <w:t>Kucek</w:t>
            </w:r>
            <w:proofErr w:type="spellEnd"/>
            <w:r w:rsidRPr="007F33B2">
              <w:rPr>
                <w:rFonts w:cstheme="minorHAnsi"/>
                <w:color w:val="000000"/>
                <w:sz w:val="18"/>
                <w:szCs w:val="18"/>
              </w:rPr>
              <w:t xml:space="preserve"> Ranch Irrigation Pipe Crossing</w:t>
            </w:r>
          </w:p>
        </w:tc>
        <w:tc>
          <w:tcPr>
            <w:tcW w:w="1570" w:type="dxa"/>
            <w:vMerge w:val="restart"/>
            <w:shd w:val="clear" w:color="auto" w:fill="D8EAF1" w:themeFill="accent1" w:themeFillTint="33"/>
          </w:tcPr>
          <w:p w14:paraId="2B071558"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2084+03</w:t>
            </w:r>
          </w:p>
          <w:p w14:paraId="49CAA45D"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152 LM 7.74</w:t>
            </w:r>
          </w:p>
        </w:tc>
        <w:tc>
          <w:tcPr>
            <w:tcW w:w="1699" w:type="dxa"/>
            <w:vMerge w:val="restart"/>
            <w:shd w:val="clear" w:color="auto" w:fill="D8EAF1" w:themeFill="accent1" w:themeFillTint="33"/>
          </w:tcPr>
          <w:p w14:paraId="7E1063FD" w14:textId="77777777" w:rsidR="007F33B2" w:rsidRPr="007F33B2" w:rsidRDefault="007F33B2" w:rsidP="007F33B2">
            <w:pPr>
              <w:rPr>
                <w:rFonts w:cstheme="minorHAnsi"/>
                <w:color w:val="000000"/>
                <w:sz w:val="18"/>
                <w:szCs w:val="18"/>
              </w:rPr>
            </w:pPr>
            <w:r w:rsidRPr="007F33B2">
              <w:rPr>
                <w:rFonts w:cstheme="minorHAnsi"/>
                <w:color w:val="000000"/>
                <w:sz w:val="18"/>
                <w:szCs w:val="18"/>
              </w:rPr>
              <w:t>5-9/16 inch OD epoxy coated and lined welded steel pipes with positive closure device on waterside hinge.</w:t>
            </w:r>
          </w:p>
        </w:tc>
        <w:tc>
          <w:tcPr>
            <w:tcW w:w="1699" w:type="dxa"/>
            <w:vMerge w:val="restart"/>
            <w:shd w:val="clear" w:color="auto" w:fill="D8EAF1" w:themeFill="accent1" w:themeFillTint="33"/>
          </w:tcPr>
          <w:p w14:paraId="55D8E9CE"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114.80 (200-Year Elevation 110.05)</w:t>
            </w:r>
          </w:p>
        </w:tc>
        <w:tc>
          <w:tcPr>
            <w:tcW w:w="6235" w:type="dxa"/>
            <w:gridSpan w:val="2"/>
          </w:tcPr>
          <w:p w14:paraId="7D8E5847"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7F33B2" w14:paraId="156A22F3"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470A0ABA" w14:textId="77777777" w:rsidR="007F33B2" w:rsidRPr="007F33B2" w:rsidRDefault="007F33B2" w:rsidP="007F33B2">
            <w:pPr>
              <w:rPr>
                <w:rFonts w:cstheme="minorHAnsi"/>
                <w:color w:val="000000"/>
                <w:sz w:val="18"/>
                <w:szCs w:val="18"/>
              </w:rPr>
            </w:pPr>
          </w:p>
        </w:tc>
        <w:tc>
          <w:tcPr>
            <w:tcW w:w="1570" w:type="dxa"/>
            <w:vMerge/>
            <w:vAlign w:val="center"/>
          </w:tcPr>
          <w:p w14:paraId="674A691E" w14:textId="77777777" w:rsidR="007F33B2" w:rsidRPr="007F33B2" w:rsidRDefault="007F33B2" w:rsidP="007F33B2">
            <w:pPr>
              <w:rPr>
                <w:rFonts w:cstheme="minorHAnsi"/>
                <w:color w:val="000000"/>
                <w:sz w:val="18"/>
                <w:szCs w:val="18"/>
              </w:rPr>
            </w:pPr>
          </w:p>
        </w:tc>
        <w:tc>
          <w:tcPr>
            <w:tcW w:w="1699" w:type="dxa"/>
            <w:vMerge/>
            <w:vAlign w:val="center"/>
          </w:tcPr>
          <w:p w14:paraId="2CAFA527" w14:textId="77777777" w:rsidR="007F33B2" w:rsidRPr="007F33B2" w:rsidRDefault="007F33B2" w:rsidP="007F33B2">
            <w:pPr>
              <w:rPr>
                <w:rFonts w:cstheme="minorHAnsi"/>
                <w:color w:val="000000"/>
                <w:sz w:val="18"/>
                <w:szCs w:val="18"/>
              </w:rPr>
            </w:pPr>
          </w:p>
        </w:tc>
        <w:tc>
          <w:tcPr>
            <w:tcW w:w="1699" w:type="dxa"/>
            <w:vMerge/>
            <w:vAlign w:val="center"/>
          </w:tcPr>
          <w:p w14:paraId="695F894E" w14:textId="77777777" w:rsidR="007F33B2" w:rsidRPr="007F33B2" w:rsidRDefault="007F33B2" w:rsidP="007F33B2">
            <w:pPr>
              <w:rPr>
                <w:rFonts w:cstheme="minorHAnsi"/>
                <w:color w:val="000000"/>
                <w:sz w:val="18"/>
                <w:szCs w:val="18"/>
              </w:rPr>
            </w:pPr>
          </w:p>
        </w:tc>
        <w:tc>
          <w:tcPr>
            <w:tcW w:w="6235" w:type="dxa"/>
            <w:gridSpan w:val="2"/>
          </w:tcPr>
          <w:p w14:paraId="112361C3" w14:textId="77777777" w:rsidR="007F33B2" w:rsidRPr="007F33B2" w:rsidRDefault="007F33B2" w:rsidP="007F33B2">
            <w:pPr>
              <w:rPr>
                <w:rFonts w:cstheme="minorHAnsi"/>
                <w:color w:val="000000"/>
                <w:sz w:val="18"/>
                <w:szCs w:val="18"/>
              </w:rPr>
            </w:pPr>
            <w:r w:rsidRPr="007F33B2">
              <w:rPr>
                <w:rFonts w:cstheme="minorHAnsi"/>
                <w:sz w:val="18"/>
                <w:szCs w:val="18"/>
              </w:rPr>
              <w:t xml:space="preserve">Pipe modified as part of the West Feather River Levee Repair Project in 2016 under CVFPB Permit 18793-3 BD.  </w:t>
            </w:r>
          </w:p>
        </w:tc>
      </w:tr>
      <w:tr w:rsidR="007F33B2" w:rsidRPr="007F33B2" w14:paraId="29F9D3C5"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shd w:val="clear" w:color="auto" w:fill="D8EAF1" w:themeFill="accent1" w:themeFillTint="33"/>
            <w:vAlign w:val="center"/>
          </w:tcPr>
          <w:p w14:paraId="23CB8518" w14:textId="77777777" w:rsidR="007F33B2" w:rsidRPr="007F33B2" w:rsidRDefault="007F33B2" w:rsidP="007F33B2">
            <w:pPr>
              <w:rPr>
                <w:rFonts w:cstheme="minorHAnsi"/>
                <w:color w:val="000000"/>
                <w:sz w:val="18"/>
                <w:szCs w:val="18"/>
              </w:rPr>
            </w:pPr>
          </w:p>
        </w:tc>
        <w:tc>
          <w:tcPr>
            <w:tcW w:w="1570" w:type="dxa"/>
            <w:vMerge/>
            <w:shd w:val="clear" w:color="auto" w:fill="D8EAF1" w:themeFill="accent1" w:themeFillTint="33"/>
            <w:vAlign w:val="center"/>
          </w:tcPr>
          <w:p w14:paraId="51BDA1C4" w14:textId="77777777" w:rsidR="007F33B2" w:rsidRPr="007F33B2" w:rsidRDefault="007F33B2" w:rsidP="007F33B2">
            <w:pPr>
              <w:rPr>
                <w:rFonts w:cstheme="minorHAnsi"/>
                <w:color w:val="000000"/>
                <w:sz w:val="18"/>
                <w:szCs w:val="18"/>
              </w:rPr>
            </w:pPr>
          </w:p>
        </w:tc>
        <w:tc>
          <w:tcPr>
            <w:tcW w:w="1699" w:type="dxa"/>
            <w:vMerge/>
            <w:shd w:val="clear" w:color="auto" w:fill="D8EAF1" w:themeFill="accent1" w:themeFillTint="33"/>
            <w:vAlign w:val="center"/>
          </w:tcPr>
          <w:p w14:paraId="72F3B0F2" w14:textId="77777777" w:rsidR="007F33B2" w:rsidRPr="007F33B2" w:rsidRDefault="007F33B2" w:rsidP="007F33B2">
            <w:pPr>
              <w:rPr>
                <w:rFonts w:cstheme="minorHAnsi"/>
                <w:color w:val="000000"/>
                <w:sz w:val="18"/>
                <w:szCs w:val="18"/>
              </w:rPr>
            </w:pPr>
          </w:p>
        </w:tc>
        <w:tc>
          <w:tcPr>
            <w:tcW w:w="1699" w:type="dxa"/>
            <w:vMerge/>
            <w:shd w:val="clear" w:color="auto" w:fill="D8EAF1" w:themeFill="accent1" w:themeFillTint="33"/>
            <w:vAlign w:val="center"/>
          </w:tcPr>
          <w:p w14:paraId="09D81E77" w14:textId="77777777" w:rsidR="007F33B2" w:rsidRPr="007F33B2" w:rsidRDefault="007F33B2" w:rsidP="007F33B2">
            <w:pPr>
              <w:rPr>
                <w:rFonts w:cstheme="minorHAnsi"/>
                <w:color w:val="000000"/>
                <w:sz w:val="18"/>
                <w:szCs w:val="18"/>
              </w:rPr>
            </w:pPr>
          </w:p>
        </w:tc>
        <w:tc>
          <w:tcPr>
            <w:tcW w:w="6235" w:type="dxa"/>
            <w:gridSpan w:val="2"/>
          </w:tcPr>
          <w:p w14:paraId="43157A18" w14:textId="77777777" w:rsidR="007F33B2" w:rsidRPr="007F33B2" w:rsidRDefault="007F33B2" w:rsidP="007F33B2">
            <w:pPr>
              <w:rPr>
                <w:rFonts w:cstheme="minorHAnsi"/>
                <w:color w:val="000000"/>
                <w:sz w:val="18"/>
                <w:szCs w:val="18"/>
              </w:rPr>
            </w:pPr>
            <w:r w:rsidRPr="007F33B2">
              <w:rPr>
                <w:rFonts w:cstheme="minorHAnsi"/>
                <w:sz w:val="18"/>
                <w:szCs w:val="18"/>
              </w:rPr>
              <w:t>Gate valve closure device located on the waterside levee crest to provide a rapid means of closure per USACE EM-1110-2-1913, Chapter 8 and DWR ULDC Section 7.13.7.</w:t>
            </w:r>
          </w:p>
        </w:tc>
      </w:tr>
      <w:tr w:rsidR="007F33B2" w:rsidRPr="007F33B2" w14:paraId="60AAC990"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703DF95E" w14:textId="77777777" w:rsidR="007F33B2" w:rsidRPr="007F33B2" w:rsidRDefault="007F33B2" w:rsidP="007F33B2">
            <w:pPr>
              <w:rPr>
                <w:rFonts w:cstheme="minorHAnsi"/>
                <w:color w:val="000000"/>
                <w:sz w:val="18"/>
                <w:szCs w:val="18"/>
              </w:rPr>
            </w:pPr>
          </w:p>
        </w:tc>
        <w:tc>
          <w:tcPr>
            <w:tcW w:w="1570" w:type="dxa"/>
            <w:vMerge/>
            <w:vAlign w:val="center"/>
          </w:tcPr>
          <w:p w14:paraId="14946BF5" w14:textId="77777777" w:rsidR="007F33B2" w:rsidRPr="007F33B2" w:rsidRDefault="007F33B2" w:rsidP="007F33B2">
            <w:pPr>
              <w:rPr>
                <w:rFonts w:cstheme="minorHAnsi"/>
                <w:color w:val="000000"/>
                <w:sz w:val="18"/>
                <w:szCs w:val="18"/>
              </w:rPr>
            </w:pPr>
          </w:p>
        </w:tc>
        <w:tc>
          <w:tcPr>
            <w:tcW w:w="1699" w:type="dxa"/>
            <w:vMerge/>
            <w:vAlign w:val="center"/>
          </w:tcPr>
          <w:p w14:paraId="1CFE638F" w14:textId="77777777" w:rsidR="007F33B2" w:rsidRPr="007F33B2" w:rsidRDefault="007F33B2" w:rsidP="007F33B2">
            <w:pPr>
              <w:rPr>
                <w:rFonts w:cstheme="minorHAnsi"/>
                <w:color w:val="000000"/>
                <w:sz w:val="18"/>
                <w:szCs w:val="18"/>
              </w:rPr>
            </w:pPr>
          </w:p>
        </w:tc>
        <w:tc>
          <w:tcPr>
            <w:tcW w:w="1699" w:type="dxa"/>
            <w:vMerge/>
            <w:vAlign w:val="center"/>
          </w:tcPr>
          <w:p w14:paraId="663E1859" w14:textId="77777777" w:rsidR="007F33B2" w:rsidRPr="007F33B2" w:rsidRDefault="007F33B2" w:rsidP="007F33B2">
            <w:pPr>
              <w:rPr>
                <w:rFonts w:cstheme="minorHAnsi"/>
                <w:color w:val="000000"/>
                <w:sz w:val="18"/>
                <w:szCs w:val="18"/>
              </w:rPr>
            </w:pPr>
          </w:p>
        </w:tc>
        <w:tc>
          <w:tcPr>
            <w:tcW w:w="6235" w:type="dxa"/>
            <w:gridSpan w:val="2"/>
          </w:tcPr>
          <w:p w14:paraId="7738FF65"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7F33B2" w14:paraId="383C332E"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shd w:val="clear" w:color="auto" w:fill="D8EAF1" w:themeFill="accent1" w:themeFillTint="33"/>
            <w:vAlign w:val="center"/>
          </w:tcPr>
          <w:p w14:paraId="13038D88" w14:textId="77777777" w:rsidR="007F33B2" w:rsidRPr="007F33B2" w:rsidRDefault="007F33B2" w:rsidP="007F33B2">
            <w:pPr>
              <w:rPr>
                <w:rFonts w:cstheme="minorHAnsi"/>
                <w:color w:val="000000"/>
                <w:sz w:val="18"/>
                <w:szCs w:val="18"/>
              </w:rPr>
            </w:pPr>
          </w:p>
        </w:tc>
        <w:tc>
          <w:tcPr>
            <w:tcW w:w="1570" w:type="dxa"/>
            <w:vMerge/>
            <w:shd w:val="clear" w:color="auto" w:fill="D8EAF1" w:themeFill="accent1" w:themeFillTint="33"/>
            <w:vAlign w:val="center"/>
          </w:tcPr>
          <w:p w14:paraId="0A594352" w14:textId="77777777" w:rsidR="007F33B2" w:rsidRPr="007F33B2" w:rsidRDefault="007F33B2" w:rsidP="007F33B2">
            <w:pPr>
              <w:rPr>
                <w:rFonts w:cstheme="minorHAnsi"/>
                <w:color w:val="000000"/>
                <w:sz w:val="18"/>
                <w:szCs w:val="18"/>
              </w:rPr>
            </w:pPr>
          </w:p>
        </w:tc>
        <w:tc>
          <w:tcPr>
            <w:tcW w:w="1699" w:type="dxa"/>
            <w:vMerge/>
            <w:shd w:val="clear" w:color="auto" w:fill="D8EAF1" w:themeFill="accent1" w:themeFillTint="33"/>
            <w:vAlign w:val="center"/>
          </w:tcPr>
          <w:p w14:paraId="1D785B03" w14:textId="77777777" w:rsidR="007F33B2" w:rsidRPr="007F33B2" w:rsidRDefault="007F33B2" w:rsidP="007F33B2">
            <w:pPr>
              <w:rPr>
                <w:rFonts w:cstheme="minorHAnsi"/>
                <w:color w:val="000000"/>
                <w:sz w:val="18"/>
                <w:szCs w:val="18"/>
              </w:rPr>
            </w:pPr>
          </w:p>
        </w:tc>
        <w:tc>
          <w:tcPr>
            <w:tcW w:w="1699" w:type="dxa"/>
            <w:vMerge/>
            <w:shd w:val="clear" w:color="auto" w:fill="D8EAF1" w:themeFill="accent1" w:themeFillTint="33"/>
            <w:vAlign w:val="center"/>
          </w:tcPr>
          <w:p w14:paraId="2D483ABD" w14:textId="77777777" w:rsidR="007F33B2" w:rsidRPr="007F33B2" w:rsidRDefault="007F33B2" w:rsidP="007F33B2">
            <w:pPr>
              <w:rPr>
                <w:rFonts w:cstheme="minorHAnsi"/>
                <w:color w:val="000000"/>
                <w:sz w:val="18"/>
                <w:szCs w:val="18"/>
              </w:rPr>
            </w:pPr>
          </w:p>
        </w:tc>
        <w:tc>
          <w:tcPr>
            <w:tcW w:w="6235" w:type="dxa"/>
            <w:gridSpan w:val="2"/>
          </w:tcPr>
          <w:p w14:paraId="4702246D"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7F33B2" w14:paraId="188C34F7"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78842D6C" w14:textId="77777777" w:rsidR="007F33B2" w:rsidRPr="007F33B2" w:rsidRDefault="007F33B2" w:rsidP="007F33B2">
            <w:pPr>
              <w:rPr>
                <w:rFonts w:cstheme="minorHAnsi"/>
                <w:color w:val="000000"/>
                <w:sz w:val="18"/>
                <w:szCs w:val="18"/>
              </w:rPr>
            </w:pPr>
          </w:p>
        </w:tc>
        <w:tc>
          <w:tcPr>
            <w:tcW w:w="1570" w:type="dxa"/>
            <w:vMerge/>
            <w:vAlign w:val="center"/>
          </w:tcPr>
          <w:p w14:paraId="01CF6D8B" w14:textId="77777777" w:rsidR="007F33B2" w:rsidRPr="007F33B2" w:rsidRDefault="007F33B2" w:rsidP="007F33B2">
            <w:pPr>
              <w:rPr>
                <w:rFonts w:cstheme="minorHAnsi"/>
                <w:color w:val="000000"/>
                <w:sz w:val="18"/>
                <w:szCs w:val="18"/>
              </w:rPr>
            </w:pPr>
          </w:p>
        </w:tc>
        <w:tc>
          <w:tcPr>
            <w:tcW w:w="1699" w:type="dxa"/>
            <w:vMerge/>
            <w:vAlign w:val="center"/>
          </w:tcPr>
          <w:p w14:paraId="0DAA10CA" w14:textId="77777777" w:rsidR="007F33B2" w:rsidRPr="007F33B2" w:rsidRDefault="007F33B2" w:rsidP="007F33B2">
            <w:pPr>
              <w:rPr>
                <w:rFonts w:cstheme="minorHAnsi"/>
                <w:color w:val="000000"/>
                <w:sz w:val="18"/>
                <w:szCs w:val="18"/>
              </w:rPr>
            </w:pPr>
          </w:p>
        </w:tc>
        <w:tc>
          <w:tcPr>
            <w:tcW w:w="1699" w:type="dxa"/>
            <w:vMerge/>
            <w:vAlign w:val="center"/>
          </w:tcPr>
          <w:p w14:paraId="5052DE11" w14:textId="77777777" w:rsidR="007F33B2" w:rsidRPr="007F33B2" w:rsidRDefault="007F33B2" w:rsidP="007F33B2">
            <w:pPr>
              <w:rPr>
                <w:rFonts w:cstheme="minorHAnsi"/>
                <w:color w:val="000000"/>
                <w:sz w:val="18"/>
                <w:szCs w:val="18"/>
              </w:rPr>
            </w:pPr>
          </w:p>
        </w:tc>
        <w:tc>
          <w:tcPr>
            <w:tcW w:w="6235" w:type="dxa"/>
            <w:gridSpan w:val="2"/>
          </w:tcPr>
          <w:p w14:paraId="161E0400" w14:textId="77777777" w:rsidR="007F33B2" w:rsidRPr="007F33B2" w:rsidRDefault="007F33B2" w:rsidP="007F33B2">
            <w:pPr>
              <w:rPr>
                <w:rFonts w:cstheme="minorHAnsi"/>
                <w:color w:val="000000"/>
                <w:sz w:val="18"/>
                <w:szCs w:val="18"/>
              </w:rPr>
            </w:pPr>
            <w:r w:rsidRPr="007F33B2">
              <w:rPr>
                <w:rFonts w:cstheme="minorHAnsi"/>
                <w:sz w:val="18"/>
                <w:szCs w:val="18"/>
              </w:rPr>
              <w:t>Pipe meets CVFPB Title 23 Requirements</w:t>
            </w:r>
          </w:p>
        </w:tc>
      </w:tr>
      <w:tr w:rsidR="007F33B2" w:rsidRPr="007F33B2" w14:paraId="368F1EF6"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shd w:val="clear" w:color="auto" w:fill="D8EAF1" w:themeFill="accent1" w:themeFillTint="33"/>
            <w:vAlign w:val="center"/>
          </w:tcPr>
          <w:p w14:paraId="55D8ADB6" w14:textId="77777777" w:rsidR="007F33B2" w:rsidRPr="007F33B2" w:rsidRDefault="007F33B2" w:rsidP="007F33B2">
            <w:pPr>
              <w:rPr>
                <w:rFonts w:cstheme="minorHAnsi"/>
                <w:color w:val="000000"/>
                <w:sz w:val="18"/>
                <w:szCs w:val="18"/>
              </w:rPr>
            </w:pPr>
          </w:p>
        </w:tc>
        <w:tc>
          <w:tcPr>
            <w:tcW w:w="1570" w:type="dxa"/>
            <w:vMerge/>
            <w:shd w:val="clear" w:color="auto" w:fill="D8EAF1" w:themeFill="accent1" w:themeFillTint="33"/>
            <w:vAlign w:val="center"/>
          </w:tcPr>
          <w:p w14:paraId="748D11FB" w14:textId="77777777" w:rsidR="007F33B2" w:rsidRPr="007F33B2" w:rsidRDefault="007F33B2" w:rsidP="007F33B2">
            <w:pPr>
              <w:rPr>
                <w:rFonts w:cstheme="minorHAnsi"/>
                <w:color w:val="000000"/>
                <w:sz w:val="18"/>
                <w:szCs w:val="18"/>
              </w:rPr>
            </w:pPr>
          </w:p>
        </w:tc>
        <w:tc>
          <w:tcPr>
            <w:tcW w:w="1699" w:type="dxa"/>
            <w:vMerge/>
            <w:shd w:val="clear" w:color="auto" w:fill="D8EAF1" w:themeFill="accent1" w:themeFillTint="33"/>
            <w:vAlign w:val="center"/>
          </w:tcPr>
          <w:p w14:paraId="62F7B57B" w14:textId="77777777" w:rsidR="007F33B2" w:rsidRPr="007F33B2" w:rsidRDefault="007F33B2" w:rsidP="007F33B2">
            <w:pPr>
              <w:rPr>
                <w:rFonts w:cstheme="minorHAnsi"/>
                <w:color w:val="000000"/>
                <w:sz w:val="18"/>
                <w:szCs w:val="18"/>
              </w:rPr>
            </w:pPr>
          </w:p>
        </w:tc>
        <w:tc>
          <w:tcPr>
            <w:tcW w:w="1699" w:type="dxa"/>
            <w:vMerge/>
            <w:shd w:val="clear" w:color="auto" w:fill="D8EAF1" w:themeFill="accent1" w:themeFillTint="33"/>
            <w:vAlign w:val="center"/>
          </w:tcPr>
          <w:p w14:paraId="53FA0DB8" w14:textId="77777777" w:rsidR="007F33B2" w:rsidRPr="007F33B2" w:rsidRDefault="007F33B2" w:rsidP="007F33B2">
            <w:pPr>
              <w:rPr>
                <w:rFonts w:cstheme="minorHAnsi"/>
                <w:color w:val="000000"/>
                <w:sz w:val="18"/>
                <w:szCs w:val="18"/>
              </w:rPr>
            </w:pPr>
          </w:p>
        </w:tc>
        <w:tc>
          <w:tcPr>
            <w:tcW w:w="6235" w:type="dxa"/>
            <w:gridSpan w:val="2"/>
          </w:tcPr>
          <w:p w14:paraId="3AED241C" w14:textId="77777777" w:rsidR="007F33B2" w:rsidRPr="007F33B2" w:rsidRDefault="007F33B2" w:rsidP="007F33B2">
            <w:pPr>
              <w:rPr>
                <w:rFonts w:cstheme="minorHAnsi"/>
                <w:color w:val="000000"/>
                <w:sz w:val="18"/>
                <w:szCs w:val="18"/>
              </w:rPr>
            </w:pPr>
            <w:r w:rsidRPr="007F33B2">
              <w:rPr>
                <w:rFonts w:cstheme="minorHAnsi"/>
                <w:sz w:val="18"/>
                <w:szCs w:val="18"/>
              </w:rPr>
              <w:t>SBFCA has been working with CVFPB to amend individual encroachment permit no. 17895 BD.  The application will be submitted in fall of 2016.</w:t>
            </w:r>
          </w:p>
        </w:tc>
      </w:tr>
      <w:tr w:rsidR="007F33B2" w:rsidRPr="007F33B2" w14:paraId="603345BA"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restart"/>
          </w:tcPr>
          <w:p w14:paraId="2BA3A693" w14:textId="77777777" w:rsidR="007F33B2" w:rsidRPr="007F33B2" w:rsidRDefault="007F33B2" w:rsidP="007F33B2">
            <w:pPr>
              <w:rPr>
                <w:rFonts w:cstheme="minorHAnsi"/>
                <w:color w:val="000000"/>
                <w:sz w:val="18"/>
                <w:szCs w:val="18"/>
              </w:rPr>
            </w:pPr>
            <w:r w:rsidRPr="007F33B2">
              <w:rPr>
                <w:rFonts w:cstheme="minorHAnsi"/>
                <w:color w:val="000000"/>
                <w:sz w:val="18"/>
                <w:szCs w:val="18"/>
              </w:rPr>
              <w:lastRenderedPageBreak/>
              <w:t>Blain Moffitt Ranch Irrigation Pipe Crossing</w:t>
            </w:r>
          </w:p>
        </w:tc>
        <w:tc>
          <w:tcPr>
            <w:tcW w:w="1570" w:type="dxa"/>
            <w:vMerge w:val="restart"/>
          </w:tcPr>
          <w:p w14:paraId="403A1BC3"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2109+57</w:t>
            </w:r>
          </w:p>
          <w:p w14:paraId="1047D0D3"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152 LM 8.22</w:t>
            </w:r>
          </w:p>
        </w:tc>
        <w:tc>
          <w:tcPr>
            <w:tcW w:w="1699" w:type="dxa"/>
            <w:vMerge w:val="restart"/>
          </w:tcPr>
          <w:p w14:paraId="2E22DEFC" w14:textId="77777777" w:rsidR="007F33B2" w:rsidRPr="007F33B2" w:rsidRDefault="007F33B2" w:rsidP="007F33B2">
            <w:pPr>
              <w:rPr>
                <w:rFonts w:cstheme="minorHAnsi"/>
                <w:color w:val="000000"/>
                <w:sz w:val="18"/>
                <w:szCs w:val="18"/>
              </w:rPr>
            </w:pPr>
            <w:r w:rsidRPr="007F33B2">
              <w:rPr>
                <w:rFonts w:cstheme="minorHAnsi"/>
                <w:color w:val="000000"/>
                <w:sz w:val="18"/>
                <w:szCs w:val="18"/>
              </w:rPr>
              <w:t>2 inch ID DR-11 fusion bonded welded HDPE pipe with positive closure device on waterside hinge.</w:t>
            </w:r>
          </w:p>
        </w:tc>
        <w:tc>
          <w:tcPr>
            <w:tcW w:w="1699" w:type="dxa"/>
            <w:vMerge w:val="restart"/>
          </w:tcPr>
          <w:p w14:paraId="0AD12318"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117.0 (200-Year Elevation 111.40)</w:t>
            </w:r>
          </w:p>
        </w:tc>
        <w:tc>
          <w:tcPr>
            <w:tcW w:w="6235" w:type="dxa"/>
            <w:gridSpan w:val="2"/>
          </w:tcPr>
          <w:p w14:paraId="143C1661"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7F33B2" w14:paraId="3285CAE6"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2A06DD25" w14:textId="77777777" w:rsidR="007F33B2" w:rsidRPr="007F33B2" w:rsidRDefault="007F33B2" w:rsidP="007F33B2">
            <w:pPr>
              <w:rPr>
                <w:rFonts w:cstheme="minorHAnsi"/>
                <w:color w:val="000000"/>
                <w:sz w:val="18"/>
                <w:szCs w:val="18"/>
              </w:rPr>
            </w:pPr>
          </w:p>
        </w:tc>
        <w:tc>
          <w:tcPr>
            <w:tcW w:w="1570" w:type="dxa"/>
            <w:vMerge/>
            <w:vAlign w:val="center"/>
          </w:tcPr>
          <w:p w14:paraId="645E8F7C" w14:textId="77777777" w:rsidR="007F33B2" w:rsidRPr="007F33B2" w:rsidRDefault="007F33B2" w:rsidP="007F33B2">
            <w:pPr>
              <w:rPr>
                <w:rFonts w:cstheme="minorHAnsi"/>
                <w:color w:val="000000"/>
                <w:sz w:val="18"/>
                <w:szCs w:val="18"/>
              </w:rPr>
            </w:pPr>
          </w:p>
        </w:tc>
        <w:tc>
          <w:tcPr>
            <w:tcW w:w="1699" w:type="dxa"/>
            <w:vMerge/>
            <w:vAlign w:val="center"/>
          </w:tcPr>
          <w:p w14:paraId="1AB366FC" w14:textId="77777777" w:rsidR="007F33B2" w:rsidRPr="007F33B2" w:rsidRDefault="007F33B2" w:rsidP="007F33B2">
            <w:pPr>
              <w:rPr>
                <w:rFonts w:cstheme="minorHAnsi"/>
                <w:color w:val="000000"/>
                <w:sz w:val="18"/>
                <w:szCs w:val="18"/>
              </w:rPr>
            </w:pPr>
          </w:p>
        </w:tc>
        <w:tc>
          <w:tcPr>
            <w:tcW w:w="1699" w:type="dxa"/>
            <w:vMerge/>
            <w:vAlign w:val="center"/>
          </w:tcPr>
          <w:p w14:paraId="6F828A57" w14:textId="77777777" w:rsidR="007F33B2" w:rsidRPr="007F33B2" w:rsidRDefault="007F33B2" w:rsidP="007F33B2">
            <w:pPr>
              <w:rPr>
                <w:rFonts w:cstheme="minorHAnsi"/>
                <w:color w:val="000000"/>
                <w:sz w:val="18"/>
                <w:szCs w:val="18"/>
              </w:rPr>
            </w:pPr>
          </w:p>
        </w:tc>
        <w:tc>
          <w:tcPr>
            <w:tcW w:w="6235" w:type="dxa"/>
            <w:gridSpan w:val="2"/>
          </w:tcPr>
          <w:p w14:paraId="7E021FAA" w14:textId="77777777" w:rsidR="007F33B2" w:rsidRPr="007F33B2" w:rsidRDefault="007F33B2" w:rsidP="007F33B2">
            <w:pPr>
              <w:rPr>
                <w:rFonts w:cstheme="minorHAnsi"/>
                <w:color w:val="000000"/>
                <w:sz w:val="18"/>
                <w:szCs w:val="18"/>
              </w:rPr>
            </w:pPr>
            <w:r w:rsidRPr="007F33B2">
              <w:rPr>
                <w:rFonts w:cstheme="minorHAnsi"/>
                <w:sz w:val="18"/>
                <w:szCs w:val="18"/>
              </w:rPr>
              <w:t xml:space="preserve">Pipe will be modified as part of the West Feather River Levee Repair Project in 2016 under CVFPB Permit 18793-3 BD.  </w:t>
            </w:r>
          </w:p>
        </w:tc>
      </w:tr>
      <w:tr w:rsidR="007F33B2" w:rsidRPr="007F33B2" w14:paraId="2DB23BE8"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51C5A30F" w14:textId="77777777" w:rsidR="007F33B2" w:rsidRPr="007F33B2" w:rsidRDefault="007F33B2" w:rsidP="007F33B2">
            <w:pPr>
              <w:rPr>
                <w:rFonts w:cstheme="minorHAnsi"/>
                <w:color w:val="000000"/>
                <w:sz w:val="18"/>
                <w:szCs w:val="18"/>
              </w:rPr>
            </w:pPr>
          </w:p>
        </w:tc>
        <w:tc>
          <w:tcPr>
            <w:tcW w:w="1570" w:type="dxa"/>
            <w:vMerge/>
            <w:vAlign w:val="center"/>
          </w:tcPr>
          <w:p w14:paraId="260D578F" w14:textId="77777777" w:rsidR="007F33B2" w:rsidRPr="007F33B2" w:rsidRDefault="007F33B2" w:rsidP="007F33B2">
            <w:pPr>
              <w:rPr>
                <w:rFonts w:cstheme="minorHAnsi"/>
                <w:color w:val="000000"/>
                <w:sz w:val="18"/>
                <w:szCs w:val="18"/>
              </w:rPr>
            </w:pPr>
          </w:p>
        </w:tc>
        <w:tc>
          <w:tcPr>
            <w:tcW w:w="1699" w:type="dxa"/>
            <w:vMerge/>
            <w:vAlign w:val="center"/>
          </w:tcPr>
          <w:p w14:paraId="68E4CC02" w14:textId="77777777" w:rsidR="007F33B2" w:rsidRPr="007F33B2" w:rsidRDefault="007F33B2" w:rsidP="007F33B2">
            <w:pPr>
              <w:rPr>
                <w:rFonts w:cstheme="minorHAnsi"/>
                <w:color w:val="000000"/>
                <w:sz w:val="18"/>
                <w:szCs w:val="18"/>
              </w:rPr>
            </w:pPr>
          </w:p>
        </w:tc>
        <w:tc>
          <w:tcPr>
            <w:tcW w:w="1699" w:type="dxa"/>
            <w:vMerge/>
            <w:vAlign w:val="center"/>
          </w:tcPr>
          <w:p w14:paraId="2C73585F" w14:textId="77777777" w:rsidR="007F33B2" w:rsidRPr="007F33B2" w:rsidRDefault="007F33B2" w:rsidP="007F33B2">
            <w:pPr>
              <w:rPr>
                <w:rFonts w:cstheme="minorHAnsi"/>
                <w:color w:val="000000"/>
                <w:sz w:val="18"/>
                <w:szCs w:val="18"/>
              </w:rPr>
            </w:pPr>
          </w:p>
        </w:tc>
        <w:tc>
          <w:tcPr>
            <w:tcW w:w="6235" w:type="dxa"/>
            <w:gridSpan w:val="2"/>
          </w:tcPr>
          <w:p w14:paraId="601200B6" w14:textId="77777777" w:rsidR="007F33B2" w:rsidRPr="007F33B2" w:rsidRDefault="007F33B2" w:rsidP="007F33B2">
            <w:pPr>
              <w:rPr>
                <w:rFonts w:cstheme="minorHAnsi"/>
                <w:color w:val="000000"/>
                <w:sz w:val="18"/>
                <w:szCs w:val="18"/>
              </w:rPr>
            </w:pPr>
            <w:r w:rsidRPr="007F33B2">
              <w:rPr>
                <w:rFonts w:cstheme="minorHAnsi"/>
                <w:sz w:val="18"/>
                <w:szCs w:val="18"/>
              </w:rPr>
              <w:t>Gate valve closure device will be located on the waterside levee crest to provide a rapid means of closure per USACE EM-1110-2-1913, Chapter 8 and DWR ULDC Section 7.13.7.</w:t>
            </w:r>
          </w:p>
        </w:tc>
      </w:tr>
      <w:tr w:rsidR="007F33B2" w:rsidRPr="007F33B2" w14:paraId="07B430CA"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29B0FB70" w14:textId="77777777" w:rsidR="007F33B2" w:rsidRPr="007F33B2" w:rsidRDefault="007F33B2" w:rsidP="007F33B2">
            <w:pPr>
              <w:rPr>
                <w:rFonts w:cstheme="minorHAnsi"/>
                <w:color w:val="000000"/>
                <w:sz w:val="18"/>
                <w:szCs w:val="18"/>
              </w:rPr>
            </w:pPr>
          </w:p>
        </w:tc>
        <w:tc>
          <w:tcPr>
            <w:tcW w:w="1570" w:type="dxa"/>
            <w:vMerge/>
            <w:vAlign w:val="center"/>
          </w:tcPr>
          <w:p w14:paraId="05AACE75" w14:textId="77777777" w:rsidR="007F33B2" w:rsidRPr="007F33B2" w:rsidRDefault="007F33B2" w:rsidP="007F33B2">
            <w:pPr>
              <w:rPr>
                <w:rFonts w:cstheme="minorHAnsi"/>
                <w:color w:val="000000"/>
                <w:sz w:val="18"/>
                <w:szCs w:val="18"/>
              </w:rPr>
            </w:pPr>
          </w:p>
        </w:tc>
        <w:tc>
          <w:tcPr>
            <w:tcW w:w="1699" w:type="dxa"/>
            <w:vMerge/>
            <w:vAlign w:val="center"/>
          </w:tcPr>
          <w:p w14:paraId="04BF1F05" w14:textId="77777777" w:rsidR="007F33B2" w:rsidRPr="007F33B2" w:rsidRDefault="007F33B2" w:rsidP="007F33B2">
            <w:pPr>
              <w:rPr>
                <w:rFonts w:cstheme="minorHAnsi"/>
                <w:color w:val="000000"/>
                <w:sz w:val="18"/>
                <w:szCs w:val="18"/>
              </w:rPr>
            </w:pPr>
          </w:p>
        </w:tc>
        <w:tc>
          <w:tcPr>
            <w:tcW w:w="1699" w:type="dxa"/>
            <w:vMerge/>
            <w:vAlign w:val="center"/>
          </w:tcPr>
          <w:p w14:paraId="3315C55B" w14:textId="77777777" w:rsidR="007F33B2" w:rsidRPr="007F33B2" w:rsidRDefault="007F33B2" w:rsidP="007F33B2">
            <w:pPr>
              <w:rPr>
                <w:rFonts w:cstheme="minorHAnsi"/>
                <w:color w:val="000000"/>
                <w:sz w:val="18"/>
                <w:szCs w:val="18"/>
              </w:rPr>
            </w:pPr>
          </w:p>
        </w:tc>
        <w:tc>
          <w:tcPr>
            <w:tcW w:w="6235" w:type="dxa"/>
            <w:gridSpan w:val="2"/>
          </w:tcPr>
          <w:p w14:paraId="6540F2EC" w14:textId="77777777" w:rsidR="007F33B2" w:rsidRPr="007F33B2" w:rsidRDefault="007F33B2" w:rsidP="007F33B2">
            <w:pPr>
              <w:rPr>
                <w:rFonts w:cstheme="minorHAnsi"/>
                <w:color w:val="000000"/>
                <w:sz w:val="18"/>
                <w:szCs w:val="18"/>
              </w:rPr>
            </w:pPr>
            <w:r w:rsidRPr="007F33B2">
              <w:rPr>
                <w:rFonts w:cstheme="minorHAnsi"/>
                <w:sz w:val="18"/>
                <w:szCs w:val="18"/>
              </w:rPr>
              <w:t>Pipe will have sufficient cover to withstand vehicular traffic on the levee crown and has adequate strength to withstand levee loading, per USACE EM-1110-2-1913, Chapter 8.</w:t>
            </w:r>
          </w:p>
        </w:tc>
      </w:tr>
      <w:tr w:rsidR="007F33B2" w:rsidRPr="007F33B2" w14:paraId="76851EF4"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26C05BD3" w14:textId="77777777" w:rsidR="007F33B2" w:rsidRPr="007F33B2" w:rsidRDefault="007F33B2" w:rsidP="007F33B2">
            <w:pPr>
              <w:rPr>
                <w:rFonts w:cstheme="minorHAnsi"/>
                <w:color w:val="000000"/>
                <w:sz w:val="18"/>
                <w:szCs w:val="18"/>
              </w:rPr>
            </w:pPr>
          </w:p>
        </w:tc>
        <w:tc>
          <w:tcPr>
            <w:tcW w:w="1570" w:type="dxa"/>
            <w:vMerge/>
            <w:vAlign w:val="center"/>
          </w:tcPr>
          <w:p w14:paraId="3C8F6819" w14:textId="77777777" w:rsidR="007F33B2" w:rsidRPr="007F33B2" w:rsidRDefault="007F33B2" w:rsidP="007F33B2">
            <w:pPr>
              <w:rPr>
                <w:rFonts w:cstheme="minorHAnsi"/>
                <w:color w:val="000000"/>
                <w:sz w:val="18"/>
                <w:szCs w:val="18"/>
              </w:rPr>
            </w:pPr>
          </w:p>
        </w:tc>
        <w:tc>
          <w:tcPr>
            <w:tcW w:w="1699" w:type="dxa"/>
            <w:vMerge/>
            <w:vAlign w:val="center"/>
          </w:tcPr>
          <w:p w14:paraId="649954A2" w14:textId="77777777" w:rsidR="007F33B2" w:rsidRPr="007F33B2" w:rsidRDefault="007F33B2" w:rsidP="007F33B2">
            <w:pPr>
              <w:rPr>
                <w:rFonts w:cstheme="minorHAnsi"/>
                <w:color w:val="000000"/>
                <w:sz w:val="18"/>
                <w:szCs w:val="18"/>
              </w:rPr>
            </w:pPr>
          </w:p>
        </w:tc>
        <w:tc>
          <w:tcPr>
            <w:tcW w:w="1699" w:type="dxa"/>
            <w:vMerge/>
            <w:vAlign w:val="center"/>
          </w:tcPr>
          <w:p w14:paraId="6950A49D" w14:textId="77777777" w:rsidR="007F33B2" w:rsidRPr="007F33B2" w:rsidRDefault="007F33B2" w:rsidP="007F33B2">
            <w:pPr>
              <w:rPr>
                <w:rFonts w:cstheme="minorHAnsi"/>
                <w:color w:val="000000"/>
                <w:sz w:val="18"/>
                <w:szCs w:val="18"/>
              </w:rPr>
            </w:pPr>
          </w:p>
        </w:tc>
        <w:tc>
          <w:tcPr>
            <w:tcW w:w="6235" w:type="dxa"/>
            <w:gridSpan w:val="2"/>
          </w:tcPr>
          <w:p w14:paraId="55C80C1A" w14:textId="77777777" w:rsidR="007F33B2" w:rsidRPr="007F33B2" w:rsidRDefault="007F33B2" w:rsidP="007F33B2">
            <w:pPr>
              <w:rPr>
                <w:rFonts w:cstheme="minorHAnsi"/>
                <w:color w:val="000000"/>
                <w:sz w:val="18"/>
                <w:szCs w:val="18"/>
              </w:rPr>
            </w:pPr>
            <w:r w:rsidRPr="007F33B2">
              <w:rPr>
                <w:rFonts w:cstheme="minorHAnsi"/>
                <w:sz w:val="18"/>
                <w:szCs w:val="18"/>
              </w:rPr>
              <w:t>Pipe material will meet the requirements per USACE EM-1110-2-2902, Chapter 7.</w:t>
            </w:r>
          </w:p>
        </w:tc>
      </w:tr>
      <w:tr w:rsidR="007F33B2" w:rsidRPr="007F33B2" w14:paraId="56D0F183"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6C016ADA" w14:textId="77777777" w:rsidR="007F33B2" w:rsidRPr="007F33B2" w:rsidRDefault="007F33B2" w:rsidP="007F33B2">
            <w:pPr>
              <w:rPr>
                <w:rFonts w:cstheme="minorHAnsi"/>
                <w:color w:val="000000"/>
                <w:sz w:val="18"/>
                <w:szCs w:val="18"/>
              </w:rPr>
            </w:pPr>
          </w:p>
        </w:tc>
        <w:tc>
          <w:tcPr>
            <w:tcW w:w="1570" w:type="dxa"/>
            <w:vMerge/>
            <w:vAlign w:val="center"/>
          </w:tcPr>
          <w:p w14:paraId="0D6D22E9" w14:textId="77777777" w:rsidR="007F33B2" w:rsidRPr="007F33B2" w:rsidRDefault="007F33B2" w:rsidP="007F33B2">
            <w:pPr>
              <w:rPr>
                <w:rFonts w:cstheme="minorHAnsi"/>
                <w:color w:val="000000"/>
                <w:sz w:val="18"/>
                <w:szCs w:val="18"/>
              </w:rPr>
            </w:pPr>
          </w:p>
        </w:tc>
        <w:tc>
          <w:tcPr>
            <w:tcW w:w="1699" w:type="dxa"/>
            <w:vMerge/>
            <w:vAlign w:val="center"/>
          </w:tcPr>
          <w:p w14:paraId="2EE105E9" w14:textId="77777777" w:rsidR="007F33B2" w:rsidRPr="007F33B2" w:rsidRDefault="007F33B2" w:rsidP="007F33B2">
            <w:pPr>
              <w:rPr>
                <w:rFonts w:cstheme="minorHAnsi"/>
                <w:color w:val="000000"/>
                <w:sz w:val="18"/>
                <w:szCs w:val="18"/>
              </w:rPr>
            </w:pPr>
          </w:p>
        </w:tc>
        <w:tc>
          <w:tcPr>
            <w:tcW w:w="1699" w:type="dxa"/>
            <w:vMerge/>
            <w:vAlign w:val="center"/>
          </w:tcPr>
          <w:p w14:paraId="09AC7724" w14:textId="77777777" w:rsidR="007F33B2" w:rsidRPr="007F33B2" w:rsidRDefault="007F33B2" w:rsidP="007F33B2">
            <w:pPr>
              <w:rPr>
                <w:rFonts w:cstheme="minorHAnsi"/>
                <w:color w:val="000000"/>
                <w:sz w:val="18"/>
                <w:szCs w:val="18"/>
              </w:rPr>
            </w:pPr>
          </w:p>
        </w:tc>
        <w:tc>
          <w:tcPr>
            <w:tcW w:w="6235" w:type="dxa"/>
            <w:gridSpan w:val="2"/>
          </w:tcPr>
          <w:p w14:paraId="38635C19" w14:textId="77777777" w:rsidR="007F33B2" w:rsidRPr="007F33B2" w:rsidRDefault="007F33B2" w:rsidP="007F33B2">
            <w:pPr>
              <w:rPr>
                <w:rFonts w:cstheme="minorHAnsi"/>
                <w:color w:val="000000"/>
                <w:sz w:val="18"/>
                <w:szCs w:val="18"/>
              </w:rPr>
            </w:pPr>
            <w:r w:rsidRPr="007F33B2">
              <w:rPr>
                <w:rFonts w:cstheme="minorHAnsi"/>
                <w:sz w:val="18"/>
                <w:szCs w:val="18"/>
              </w:rPr>
              <w:t>Pipe will meet CVFPB Title 23 Requirements</w:t>
            </w:r>
          </w:p>
        </w:tc>
      </w:tr>
      <w:tr w:rsidR="007F33B2" w:rsidRPr="007F33B2" w14:paraId="12D9DB4B"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28CE24E7" w14:textId="77777777" w:rsidR="007F33B2" w:rsidRPr="007F33B2" w:rsidRDefault="007F33B2" w:rsidP="007F33B2">
            <w:pPr>
              <w:rPr>
                <w:rFonts w:cstheme="minorHAnsi"/>
                <w:color w:val="000000"/>
                <w:sz w:val="18"/>
                <w:szCs w:val="18"/>
              </w:rPr>
            </w:pPr>
          </w:p>
        </w:tc>
        <w:tc>
          <w:tcPr>
            <w:tcW w:w="1570" w:type="dxa"/>
            <w:vMerge/>
            <w:vAlign w:val="center"/>
          </w:tcPr>
          <w:p w14:paraId="076A847E" w14:textId="77777777" w:rsidR="007F33B2" w:rsidRPr="007F33B2" w:rsidRDefault="007F33B2" w:rsidP="007F33B2">
            <w:pPr>
              <w:rPr>
                <w:rFonts w:cstheme="minorHAnsi"/>
                <w:color w:val="000000"/>
                <w:sz w:val="18"/>
                <w:szCs w:val="18"/>
              </w:rPr>
            </w:pPr>
          </w:p>
        </w:tc>
        <w:tc>
          <w:tcPr>
            <w:tcW w:w="1699" w:type="dxa"/>
            <w:vMerge/>
            <w:vAlign w:val="center"/>
          </w:tcPr>
          <w:p w14:paraId="1C698FB2" w14:textId="77777777" w:rsidR="007F33B2" w:rsidRPr="007F33B2" w:rsidRDefault="007F33B2" w:rsidP="007F33B2">
            <w:pPr>
              <w:rPr>
                <w:rFonts w:cstheme="minorHAnsi"/>
                <w:color w:val="000000"/>
                <w:sz w:val="18"/>
                <w:szCs w:val="18"/>
              </w:rPr>
            </w:pPr>
          </w:p>
        </w:tc>
        <w:tc>
          <w:tcPr>
            <w:tcW w:w="1699" w:type="dxa"/>
            <w:vMerge/>
            <w:vAlign w:val="center"/>
          </w:tcPr>
          <w:p w14:paraId="18BA62CD" w14:textId="77777777" w:rsidR="007F33B2" w:rsidRPr="007F33B2" w:rsidRDefault="007F33B2" w:rsidP="007F33B2">
            <w:pPr>
              <w:rPr>
                <w:rFonts w:cstheme="minorHAnsi"/>
                <w:color w:val="000000"/>
                <w:sz w:val="18"/>
                <w:szCs w:val="18"/>
              </w:rPr>
            </w:pPr>
          </w:p>
        </w:tc>
        <w:tc>
          <w:tcPr>
            <w:tcW w:w="6235" w:type="dxa"/>
            <w:gridSpan w:val="2"/>
          </w:tcPr>
          <w:p w14:paraId="416D22B9"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Utility does not have CVFPB Encroachment Permit.  SBFCA has been working with CVFPB to obtain an individual encroachment permit.  The application will be submitted in fall of 2016.</w:t>
            </w:r>
          </w:p>
        </w:tc>
      </w:tr>
      <w:tr w:rsidR="007F33B2" w:rsidRPr="007F33B2" w14:paraId="58BB09CF"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restart"/>
          </w:tcPr>
          <w:p w14:paraId="4ABE75AE" w14:textId="77777777" w:rsidR="007F33B2" w:rsidRPr="007F33B2" w:rsidRDefault="007F33B2" w:rsidP="007F33B2">
            <w:pPr>
              <w:rPr>
                <w:rFonts w:cstheme="minorHAnsi"/>
                <w:color w:val="000000"/>
                <w:sz w:val="18"/>
                <w:szCs w:val="18"/>
              </w:rPr>
            </w:pPr>
            <w:r w:rsidRPr="007F33B2">
              <w:rPr>
                <w:rFonts w:cstheme="minorHAnsi"/>
                <w:color w:val="000000"/>
                <w:sz w:val="18"/>
                <w:szCs w:val="18"/>
              </w:rPr>
              <w:t>Clinton Moffitt Ranch Irrigation Pipe Crossing</w:t>
            </w:r>
          </w:p>
        </w:tc>
        <w:tc>
          <w:tcPr>
            <w:tcW w:w="1570" w:type="dxa"/>
            <w:vMerge w:val="restart"/>
          </w:tcPr>
          <w:p w14:paraId="07B57F36"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2127+33 Unit 152 LM 8.56</w:t>
            </w:r>
          </w:p>
        </w:tc>
        <w:tc>
          <w:tcPr>
            <w:tcW w:w="1699" w:type="dxa"/>
            <w:vMerge w:val="restart"/>
          </w:tcPr>
          <w:p w14:paraId="58DDFCC7" w14:textId="77777777" w:rsidR="007F33B2" w:rsidRPr="007F33B2" w:rsidRDefault="007F33B2" w:rsidP="007F33B2">
            <w:pPr>
              <w:rPr>
                <w:rFonts w:cstheme="minorHAnsi"/>
                <w:color w:val="000000"/>
                <w:sz w:val="18"/>
                <w:szCs w:val="18"/>
              </w:rPr>
            </w:pPr>
            <w:r w:rsidRPr="007F33B2">
              <w:rPr>
                <w:rFonts w:cstheme="minorHAnsi"/>
                <w:color w:val="000000"/>
                <w:sz w:val="18"/>
                <w:szCs w:val="18"/>
              </w:rPr>
              <w:t>2 inch ID DR-11 fusion bonded welded HDPE pipe with positive closure device on waterside hinge.</w:t>
            </w:r>
          </w:p>
        </w:tc>
        <w:tc>
          <w:tcPr>
            <w:tcW w:w="1699" w:type="dxa"/>
            <w:vMerge w:val="restart"/>
          </w:tcPr>
          <w:p w14:paraId="5737470B"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117.5 (200-Year Elevation 111.87)</w:t>
            </w:r>
          </w:p>
        </w:tc>
        <w:tc>
          <w:tcPr>
            <w:tcW w:w="6235" w:type="dxa"/>
            <w:gridSpan w:val="2"/>
          </w:tcPr>
          <w:p w14:paraId="7EAD4849"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7F33B2" w14:paraId="5F70CD77"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1A743C9E" w14:textId="77777777" w:rsidR="007F33B2" w:rsidRPr="007F33B2" w:rsidRDefault="007F33B2" w:rsidP="007F33B2">
            <w:pPr>
              <w:rPr>
                <w:rFonts w:cstheme="minorHAnsi"/>
                <w:color w:val="000000"/>
                <w:sz w:val="18"/>
                <w:szCs w:val="18"/>
              </w:rPr>
            </w:pPr>
          </w:p>
        </w:tc>
        <w:tc>
          <w:tcPr>
            <w:tcW w:w="1570" w:type="dxa"/>
            <w:vMerge/>
            <w:vAlign w:val="center"/>
          </w:tcPr>
          <w:p w14:paraId="78463AE2" w14:textId="77777777" w:rsidR="007F33B2" w:rsidRPr="007F33B2" w:rsidRDefault="007F33B2" w:rsidP="007F33B2">
            <w:pPr>
              <w:rPr>
                <w:rFonts w:cstheme="minorHAnsi"/>
                <w:color w:val="000000"/>
                <w:sz w:val="18"/>
                <w:szCs w:val="18"/>
              </w:rPr>
            </w:pPr>
          </w:p>
        </w:tc>
        <w:tc>
          <w:tcPr>
            <w:tcW w:w="1699" w:type="dxa"/>
            <w:vMerge/>
            <w:vAlign w:val="center"/>
          </w:tcPr>
          <w:p w14:paraId="394DE6DD" w14:textId="77777777" w:rsidR="007F33B2" w:rsidRPr="007F33B2" w:rsidRDefault="007F33B2" w:rsidP="007F33B2">
            <w:pPr>
              <w:rPr>
                <w:rFonts w:cstheme="minorHAnsi"/>
                <w:color w:val="000000"/>
                <w:sz w:val="18"/>
                <w:szCs w:val="18"/>
              </w:rPr>
            </w:pPr>
          </w:p>
        </w:tc>
        <w:tc>
          <w:tcPr>
            <w:tcW w:w="1699" w:type="dxa"/>
            <w:vMerge/>
            <w:vAlign w:val="center"/>
          </w:tcPr>
          <w:p w14:paraId="7C9E8260" w14:textId="77777777" w:rsidR="007F33B2" w:rsidRPr="007F33B2" w:rsidRDefault="007F33B2" w:rsidP="007F33B2">
            <w:pPr>
              <w:rPr>
                <w:rFonts w:cstheme="minorHAnsi"/>
                <w:color w:val="000000"/>
                <w:sz w:val="18"/>
                <w:szCs w:val="18"/>
              </w:rPr>
            </w:pPr>
          </w:p>
        </w:tc>
        <w:tc>
          <w:tcPr>
            <w:tcW w:w="6235" w:type="dxa"/>
            <w:gridSpan w:val="2"/>
          </w:tcPr>
          <w:p w14:paraId="67FC91C3" w14:textId="77777777" w:rsidR="007F33B2" w:rsidRPr="007F33B2" w:rsidRDefault="007F33B2" w:rsidP="007F33B2">
            <w:pPr>
              <w:rPr>
                <w:rFonts w:cstheme="minorHAnsi"/>
                <w:color w:val="000000"/>
                <w:sz w:val="18"/>
                <w:szCs w:val="18"/>
              </w:rPr>
            </w:pPr>
            <w:r w:rsidRPr="007F33B2">
              <w:rPr>
                <w:rFonts w:cstheme="minorHAnsi"/>
                <w:sz w:val="18"/>
                <w:szCs w:val="18"/>
              </w:rPr>
              <w:t xml:space="preserve">Pipe will be modified as part of the West Feather River Levee Repair Project in 2016 under CVFPB Permit 18793-3 BD.  </w:t>
            </w:r>
          </w:p>
        </w:tc>
      </w:tr>
      <w:tr w:rsidR="007F33B2" w:rsidRPr="007F33B2" w14:paraId="4DE33CA8"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05873017" w14:textId="77777777" w:rsidR="007F33B2" w:rsidRPr="007F33B2" w:rsidRDefault="007F33B2" w:rsidP="007F33B2">
            <w:pPr>
              <w:rPr>
                <w:rFonts w:cstheme="minorHAnsi"/>
                <w:color w:val="000000"/>
                <w:sz w:val="18"/>
                <w:szCs w:val="18"/>
              </w:rPr>
            </w:pPr>
          </w:p>
        </w:tc>
        <w:tc>
          <w:tcPr>
            <w:tcW w:w="1570" w:type="dxa"/>
            <w:vMerge/>
            <w:vAlign w:val="center"/>
          </w:tcPr>
          <w:p w14:paraId="2E4C9E60" w14:textId="77777777" w:rsidR="007F33B2" w:rsidRPr="007F33B2" w:rsidRDefault="007F33B2" w:rsidP="007F33B2">
            <w:pPr>
              <w:rPr>
                <w:rFonts w:cstheme="minorHAnsi"/>
                <w:color w:val="000000"/>
                <w:sz w:val="18"/>
                <w:szCs w:val="18"/>
              </w:rPr>
            </w:pPr>
          </w:p>
        </w:tc>
        <w:tc>
          <w:tcPr>
            <w:tcW w:w="1699" w:type="dxa"/>
            <w:vMerge/>
            <w:vAlign w:val="center"/>
          </w:tcPr>
          <w:p w14:paraId="4C648F4F" w14:textId="77777777" w:rsidR="007F33B2" w:rsidRPr="007F33B2" w:rsidRDefault="007F33B2" w:rsidP="007F33B2">
            <w:pPr>
              <w:rPr>
                <w:rFonts w:cstheme="minorHAnsi"/>
                <w:color w:val="000000"/>
                <w:sz w:val="18"/>
                <w:szCs w:val="18"/>
              </w:rPr>
            </w:pPr>
          </w:p>
        </w:tc>
        <w:tc>
          <w:tcPr>
            <w:tcW w:w="1699" w:type="dxa"/>
            <w:vMerge/>
            <w:vAlign w:val="center"/>
          </w:tcPr>
          <w:p w14:paraId="48DA99A6" w14:textId="77777777" w:rsidR="007F33B2" w:rsidRPr="007F33B2" w:rsidRDefault="007F33B2" w:rsidP="007F33B2">
            <w:pPr>
              <w:rPr>
                <w:rFonts w:cstheme="minorHAnsi"/>
                <w:color w:val="000000"/>
                <w:sz w:val="18"/>
                <w:szCs w:val="18"/>
              </w:rPr>
            </w:pPr>
          </w:p>
        </w:tc>
        <w:tc>
          <w:tcPr>
            <w:tcW w:w="6235" w:type="dxa"/>
            <w:gridSpan w:val="2"/>
          </w:tcPr>
          <w:p w14:paraId="054547E1" w14:textId="77777777" w:rsidR="007F33B2" w:rsidRPr="007F33B2" w:rsidRDefault="007F33B2" w:rsidP="007F33B2">
            <w:pPr>
              <w:rPr>
                <w:rFonts w:cstheme="minorHAnsi"/>
                <w:color w:val="000000"/>
                <w:sz w:val="18"/>
                <w:szCs w:val="18"/>
              </w:rPr>
            </w:pPr>
            <w:r w:rsidRPr="007F33B2">
              <w:rPr>
                <w:rFonts w:cstheme="minorHAnsi"/>
                <w:sz w:val="18"/>
                <w:szCs w:val="18"/>
              </w:rPr>
              <w:t>Gate valve closure device will be located on the waterside levee crest to provide a rapid means of closure per USACE EM-1110-2-1913, Chapter 8 and DWR ULDC Section 7.13.7.</w:t>
            </w:r>
          </w:p>
        </w:tc>
      </w:tr>
      <w:tr w:rsidR="007F33B2" w:rsidRPr="007F33B2" w14:paraId="3A9B90E7"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219AE288" w14:textId="77777777" w:rsidR="007F33B2" w:rsidRPr="007F33B2" w:rsidRDefault="007F33B2" w:rsidP="007F33B2">
            <w:pPr>
              <w:rPr>
                <w:rFonts w:cstheme="minorHAnsi"/>
                <w:color w:val="000000"/>
                <w:sz w:val="18"/>
                <w:szCs w:val="18"/>
              </w:rPr>
            </w:pPr>
          </w:p>
        </w:tc>
        <w:tc>
          <w:tcPr>
            <w:tcW w:w="1570" w:type="dxa"/>
            <w:vMerge/>
            <w:vAlign w:val="center"/>
          </w:tcPr>
          <w:p w14:paraId="4DF14BA7" w14:textId="77777777" w:rsidR="007F33B2" w:rsidRPr="007F33B2" w:rsidRDefault="007F33B2" w:rsidP="007F33B2">
            <w:pPr>
              <w:rPr>
                <w:rFonts w:cstheme="minorHAnsi"/>
                <w:color w:val="000000"/>
                <w:sz w:val="18"/>
                <w:szCs w:val="18"/>
              </w:rPr>
            </w:pPr>
          </w:p>
        </w:tc>
        <w:tc>
          <w:tcPr>
            <w:tcW w:w="1699" w:type="dxa"/>
            <w:vMerge/>
            <w:vAlign w:val="center"/>
          </w:tcPr>
          <w:p w14:paraId="3CF0341D" w14:textId="77777777" w:rsidR="007F33B2" w:rsidRPr="007F33B2" w:rsidRDefault="007F33B2" w:rsidP="007F33B2">
            <w:pPr>
              <w:rPr>
                <w:rFonts w:cstheme="minorHAnsi"/>
                <w:color w:val="000000"/>
                <w:sz w:val="18"/>
                <w:szCs w:val="18"/>
              </w:rPr>
            </w:pPr>
          </w:p>
        </w:tc>
        <w:tc>
          <w:tcPr>
            <w:tcW w:w="1699" w:type="dxa"/>
            <w:vMerge/>
            <w:vAlign w:val="center"/>
          </w:tcPr>
          <w:p w14:paraId="660C0C55" w14:textId="77777777" w:rsidR="007F33B2" w:rsidRPr="007F33B2" w:rsidRDefault="007F33B2" w:rsidP="007F33B2">
            <w:pPr>
              <w:rPr>
                <w:rFonts w:cstheme="minorHAnsi"/>
                <w:color w:val="000000"/>
                <w:sz w:val="18"/>
                <w:szCs w:val="18"/>
              </w:rPr>
            </w:pPr>
          </w:p>
        </w:tc>
        <w:tc>
          <w:tcPr>
            <w:tcW w:w="6235" w:type="dxa"/>
            <w:gridSpan w:val="2"/>
          </w:tcPr>
          <w:p w14:paraId="774203E0" w14:textId="77777777" w:rsidR="007F33B2" w:rsidRPr="007F33B2" w:rsidRDefault="007F33B2" w:rsidP="007F33B2">
            <w:pPr>
              <w:rPr>
                <w:rFonts w:cstheme="minorHAnsi"/>
                <w:color w:val="000000"/>
                <w:sz w:val="18"/>
                <w:szCs w:val="18"/>
              </w:rPr>
            </w:pPr>
            <w:r w:rsidRPr="007F33B2">
              <w:rPr>
                <w:rFonts w:cstheme="minorHAnsi"/>
                <w:sz w:val="18"/>
                <w:szCs w:val="18"/>
              </w:rPr>
              <w:t>Pipe will have sufficient cover to withstand vehicular traffic on the levee crown and has adequate strength to withstand levee loading, per USACE EM-1110-2-1913, Chapter 8.</w:t>
            </w:r>
          </w:p>
        </w:tc>
      </w:tr>
      <w:tr w:rsidR="007F33B2" w:rsidRPr="007F33B2" w14:paraId="44447134"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7D12B060" w14:textId="77777777" w:rsidR="007F33B2" w:rsidRPr="007F33B2" w:rsidRDefault="007F33B2" w:rsidP="007F33B2">
            <w:pPr>
              <w:rPr>
                <w:rFonts w:cstheme="minorHAnsi"/>
                <w:color w:val="000000"/>
                <w:sz w:val="18"/>
                <w:szCs w:val="18"/>
              </w:rPr>
            </w:pPr>
          </w:p>
        </w:tc>
        <w:tc>
          <w:tcPr>
            <w:tcW w:w="1570" w:type="dxa"/>
            <w:vMerge/>
            <w:vAlign w:val="center"/>
          </w:tcPr>
          <w:p w14:paraId="5105577F" w14:textId="77777777" w:rsidR="007F33B2" w:rsidRPr="007F33B2" w:rsidRDefault="007F33B2" w:rsidP="007F33B2">
            <w:pPr>
              <w:rPr>
                <w:rFonts w:cstheme="minorHAnsi"/>
                <w:color w:val="000000"/>
                <w:sz w:val="18"/>
                <w:szCs w:val="18"/>
              </w:rPr>
            </w:pPr>
          </w:p>
        </w:tc>
        <w:tc>
          <w:tcPr>
            <w:tcW w:w="1699" w:type="dxa"/>
            <w:vMerge/>
            <w:vAlign w:val="center"/>
          </w:tcPr>
          <w:p w14:paraId="54FA9075" w14:textId="77777777" w:rsidR="007F33B2" w:rsidRPr="007F33B2" w:rsidRDefault="007F33B2" w:rsidP="007F33B2">
            <w:pPr>
              <w:rPr>
                <w:rFonts w:cstheme="minorHAnsi"/>
                <w:color w:val="000000"/>
                <w:sz w:val="18"/>
                <w:szCs w:val="18"/>
              </w:rPr>
            </w:pPr>
          </w:p>
        </w:tc>
        <w:tc>
          <w:tcPr>
            <w:tcW w:w="1699" w:type="dxa"/>
            <w:vMerge/>
            <w:vAlign w:val="center"/>
          </w:tcPr>
          <w:p w14:paraId="2B84B2DE" w14:textId="77777777" w:rsidR="007F33B2" w:rsidRPr="007F33B2" w:rsidRDefault="007F33B2" w:rsidP="007F33B2">
            <w:pPr>
              <w:rPr>
                <w:rFonts w:cstheme="minorHAnsi"/>
                <w:color w:val="000000"/>
                <w:sz w:val="18"/>
                <w:szCs w:val="18"/>
              </w:rPr>
            </w:pPr>
          </w:p>
        </w:tc>
        <w:tc>
          <w:tcPr>
            <w:tcW w:w="6235" w:type="dxa"/>
            <w:gridSpan w:val="2"/>
          </w:tcPr>
          <w:p w14:paraId="1CCECABD" w14:textId="77777777" w:rsidR="007F33B2" w:rsidRPr="007F33B2" w:rsidRDefault="007F33B2" w:rsidP="007F33B2">
            <w:pPr>
              <w:rPr>
                <w:rFonts w:cstheme="minorHAnsi"/>
                <w:color w:val="000000"/>
                <w:sz w:val="18"/>
                <w:szCs w:val="18"/>
              </w:rPr>
            </w:pPr>
            <w:r w:rsidRPr="007F33B2">
              <w:rPr>
                <w:rFonts w:cstheme="minorHAnsi"/>
                <w:sz w:val="18"/>
                <w:szCs w:val="18"/>
              </w:rPr>
              <w:t>Pipe material will meet the requirements per USACE EM-1110-2-2902, Chapter 7.</w:t>
            </w:r>
          </w:p>
        </w:tc>
      </w:tr>
      <w:tr w:rsidR="007F33B2" w:rsidRPr="007F33B2" w14:paraId="0461E03F"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10B7A8BE" w14:textId="77777777" w:rsidR="007F33B2" w:rsidRPr="007F33B2" w:rsidRDefault="007F33B2" w:rsidP="007F33B2">
            <w:pPr>
              <w:rPr>
                <w:rFonts w:cstheme="minorHAnsi"/>
                <w:color w:val="000000"/>
                <w:sz w:val="18"/>
                <w:szCs w:val="18"/>
              </w:rPr>
            </w:pPr>
          </w:p>
        </w:tc>
        <w:tc>
          <w:tcPr>
            <w:tcW w:w="1570" w:type="dxa"/>
            <w:vMerge/>
            <w:vAlign w:val="center"/>
          </w:tcPr>
          <w:p w14:paraId="70D1341F" w14:textId="77777777" w:rsidR="007F33B2" w:rsidRPr="007F33B2" w:rsidRDefault="007F33B2" w:rsidP="007F33B2">
            <w:pPr>
              <w:rPr>
                <w:rFonts w:cstheme="minorHAnsi"/>
                <w:color w:val="000000"/>
                <w:sz w:val="18"/>
                <w:szCs w:val="18"/>
              </w:rPr>
            </w:pPr>
          </w:p>
        </w:tc>
        <w:tc>
          <w:tcPr>
            <w:tcW w:w="1699" w:type="dxa"/>
            <w:vMerge/>
            <w:vAlign w:val="center"/>
          </w:tcPr>
          <w:p w14:paraId="24C984D2" w14:textId="77777777" w:rsidR="007F33B2" w:rsidRPr="007F33B2" w:rsidRDefault="007F33B2" w:rsidP="007F33B2">
            <w:pPr>
              <w:rPr>
                <w:rFonts w:cstheme="minorHAnsi"/>
                <w:color w:val="000000"/>
                <w:sz w:val="18"/>
                <w:szCs w:val="18"/>
              </w:rPr>
            </w:pPr>
          </w:p>
        </w:tc>
        <w:tc>
          <w:tcPr>
            <w:tcW w:w="1699" w:type="dxa"/>
            <w:vMerge/>
            <w:vAlign w:val="center"/>
          </w:tcPr>
          <w:p w14:paraId="61F933FE" w14:textId="77777777" w:rsidR="007F33B2" w:rsidRPr="007F33B2" w:rsidRDefault="007F33B2" w:rsidP="007F33B2">
            <w:pPr>
              <w:rPr>
                <w:rFonts w:cstheme="minorHAnsi"/>
                <w:color w:val="000000"/>
                <w:sz w:val="18"/>
                <w:szCs w:val="18"/>
              </w:rPr>
            </w:pPr>
          </w:p>
        </w:tc>
        <w:tc>
          <w:tcPr>
            <w:tcW w:w="6235" w:type="dxa"/>
            <w:gridSpan w:val="2"/>
          </w:tcPr>
          <w:p w14:paraId="304C90F5" w14:textId="77777777" w:rsidR="007F33B2" w:rsidRPr="007F33B2" w:rsidRDefault="007F33B2" w:rsidP="007F33B2">
            <w:pPr>
              <w:rPr>
                <w:rFonts w:cstheme="minorHAnsi"/>
                <w:color w:val="000000"/>
                <w:sz w:val="18"/>
                <w:szCs w:val="18"/>
              </w:rPr>
            </w:pPr>
            <w:r w:rsidRPr="007F33B2">
              <w:rPr>
                <w:rFonts w:cstheme="minorHAnsi"/>
                <w:sz w:val="18"/>
                <w:szCs w:val="18"/>
              </w:rPr>
              <w:t>Pipe will meet CVFPB Title 23 Requirements</w:t>
            </w:r>
          </w:p>
        </w:tc>
      </w:tr>
      <w:tr w:rsidR="007F33B2" w:rsidRPr="007F33B2" w14:paraId="37A37C1B"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39E4912D" w14:textId="77777777" w:rsidR="007F33B2" w:rsidRPr="007F33B2" w:rsidRDefault="007F33B2" w:rsidP="007F33B2">
            <w:pPr>
              <w:rPr>
                <w:rFonts w:cstheme="minorHAnsi"/>
                <w:color w:val="000000"/>
                <w:sz w:val="18"/>
                <w:szCs w:val="18"/>
              </w:rPr>
            </w:pPr>
          </w:p>
        </w:tc>
        <w:tc>
          <w:tcPr>
            <w:tcW w:w="1570" w:type="dxa"/>
            <w:vMerge/>
            <w:vAlign w:val="center"/>
          </w:tcPr>
          <w:p w14:paraId="10A23F58" w14:textId="77777777" w:rsidR="007F33B2" w:rsidRPr="007F33B2" w:rsidRDefault="007F33B2" w:rsidP="007F33B2">
            <w:pPr>
              <w:rPr>
                <w:rFonts w:cstheme="minorHAnsi"/>
                <w:color w:val="000000"/>
                <w:sz w:val="18"/>
                <w:szCs w:val="18"/>
              </w:rPr>
            </w:pPr>
          </w:p>
        </w:tc>
        <w:tc>
          <w:tcPr>
            <w:tcW w:w="1699" w:type="dxa"/>
            <w:vMerge/>
            <w:vAlign w:val="center"/>
          </w:tcPr>
          <w:p w14:paraId="3B64DE33" w14:textId="77777777" w:rsidR="007F33B2" w:rsidRPr="007F33B2" w:rsidRDefault="007F33B2" w:rsidP="007F33B2">
            <w:pPr>
              <w:rPr>
                <w:rFonts w:cstheme="minorHAnsi"/>
                <w:color w:val="000000"/>
                <w:sz w:val="18"/>
                <w:szCs w:val="18"/>
              </w:rPr>
            </w:pPr>
          </w:p>
        </w:tc>
        <w:tc>
          <w:tcPr>
            <w:tcW w:w="1699" w:type="dxa"/>
            <w:vMerge/>
            <w:vAlign w:val="center"/>
          </w:tcPr>
          <w:p w14:paraId="27AD0C17" w14:textId="77777777" w:rsidR="007F33B2" w:rsidRPr="007F33B2" w:rsidRDefault="007F33B2" w:rsidP="007F33B2">
            <w:pPr>
              <w:rPr>
                <w:rFonts w:cstheme="minorHAnsi"/>
                <w:color w:val="000000"/>
                <w:sz w:val="18"/>
                <w:szCs w:val="18"/>
              </w:rPr>
            </w:pPr>
          </w:p>
        </w:tc>
        <w:tc>
          <w:tcPr>
            <w:tcW w:w="6235" w:type="dxa"/>
            <w:gridSpan w:val="2"/>
          </w:tcPr>
          <w:p w14:paraId="34B5A5B9"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SBFCA has been working with CVFPB to amend individual encroachment permit no. 14200 BD.  The application will be submitted in fall of 2016.</w:t>
            </w:r>
          </w:p>
        </w:tc>
      </w:tr>
      <w:tr w:rsidR="007F33B2" w:rsidRPr="007F33B2" w14:paraId="3D9C1C8B"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restart"/>
          </w:tcPr>
          <w:p w14:paraId="15DCDFBE" w14:textId="77777777" w:rsidR="007F33B2" w:rsidRPr="007F33B2" w:rsidRDefault="007F33B2" w:rsidP="007F33B2">
            <w:pPr>
              <w:rPr>
                <w:rFonts w:cstheme="minorHAnsi"/>
                <w:color w:val="000000"/>
                <w:sz w:val="18"/>
                <w:szCs w:val="18"/>
              </w:rPr>
            </w:pPr>
            <w:r w:rsidRPr="007F33B2">
              <w:rPr>
                <w:rFonts w:cstheme="minorHAnsi"/>
                <w:color w:val="000000"/>
                <w:sz w:val="18"/>
                <w:szCs w:val="18"/>
              </w:rPr>
              <w:t>Banes Ranch Irrigation Pipe Crossing</w:t>
            </w:r>
          </w:p>
        </w:tc>
        <w:tc>
          <w:tcPr>
            <w:tcW w:w="1570" w:type="dxa"/>
            <w:vMerge w:val="restart"/>
          </w:tcPr>
          <w:p w14:paraId="55803DE2"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2179+39</w:t>
            </w:r>
          </w:p>
          <w:p w14:paraId="33D2FA58"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lastRenderedPageBreak/>
              <w:t>Unit 152 LM 9.52</w:t>
            </w:r>
          </w:p>
        </w:tc>
        <w:tc>
          <w:tcPr>
            <w:tcW w:w="1699" w:type="dxa"/>
            <w:vMerge w:val="restart"/>
          </w:tcPr>
          <w:p w14:paraId="3FDAC362" w14:textId="77777777" w:rsidR="007F33B2" w:rsidRPr="007F33B2" w:rsidRDefault="007F33B2" w:rsidP="007F33B2">
            <w:pPr>
              <w:rPr>
                <w:rFonts w:cstheme="minorHAnsi"/>
                <w:color w:val="000000"/>
                <w:sz w:val="18"/>
                <w:szCs w:val="18"/>
              </w:rPr>
            </w:pPr>
            <w:r w:rsidRPr="007F33B2">
              <w:rPr>
                <w:rFonts w:cstheme="minorHAnsi"/>
                <w:color w:val="000000"/>
                <w:sz w:val="18"/>
                <w:szCs w:val="18"/>
              </w:rPr>
              <w:lastRenderedPageBreak/>
              <w:t>18.0 inch OD cement mortar coated and lined welded steel pipes with positive closure device at waterside hinge.</w:t>
            </w:r>
          </w:p>
        </w:tc>
        <w:tc>
          <w:tcPr>
            <w:tcW w:w="1699" w:type="dxa"/>
            <w:vMerge w:val="restart"/>
          </w:tcPr>
          <w:p w14:paraId="46865008"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120.5 (200-Year Elevation 115.84)</w:t>
            </w:r>
          </w:p>
        </w:tc>
        <w:tc>
          <w:tcPr>
            <w:tcW w:w="6235" w:type="dxa"/>
            <w:gridSpan w:val="2"/>
          </w:tcPr>
          <w:p w14:paraId="29B91D0C"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7F33B2" w14:paraId="770397A7"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28FFC967" w14:textId="77777777" w:rsidR="007F33B2" w:rsidRPr="007F33B2" w:rsidRDefault="007F33B2" w:rsidP="007F33B2">
            <w:pPr>
              <w:rPr>
                <w:rFonts w:cstheme="minorHAnsi"/>
                <w:color w:val="000000"/>
                <w:sz w:val="18"/>
                <w:szCs w:val="18"/>
              </w:rPr>
            </w:pPr>
          </w:p>
        </w:tc>
        <w:tc>
          <w:tcPr>
            <w:tcW w:w="1570" w:type="dxa"/>
            <w:vMerge/>
            <w:vAlign w:val="center"/>
          </w:tcPr>
          <w:p w14:paraId="77DE4423" w14:textId="77777777" w:rsidR="007F33B2" w:rsidRPr="007F33B2" w:rsidRDefault="007F33B2" w:rsidP="007F33B2">
            <w:pPr>
              <w:rPr>
                <w:rFonts w:cstheme="minorHAnsi"/>
                <w:color w:val="000000"/>
                <w:sz w:val="18"/>
                <w:szCs w:val="18"/>
              </w:rPr>
            </w:pPr>
          </w:p>
        </w:tc>
        <w:tc>
          <w:tcPr>
            <w:tcW w:w="1699" w:type="dxa"/>
            <w:vMerge/>
            <w:vAlign w:val="center"/>
          </w:tcPr>
          <w:p w14:paraId="24E8FD1C" w14:textId="77777777" w:rsidR="007F33B2" w:rsidRPr="007F33B2" w:rsidRDefault="007F33B2" w:rsidP="007F33B2">
            <w:pPr>
              <w:rPr>
                <w:rFonts w:cstheme="minorHAnsi"/>
                <w:color w:val="000000"/>
                <w:sz w:val="18"/>
                <w:szCs w:val="18"/>
              </w:rPr>
            </w:pPr>
          </w:p>
        </w:tc>
        <w:tc>
          <w:tcPr>
            <w:tcW w:w="1699" w:type="dxa"/>
            <w:vMerge/>
            <w:vAlign w:val="center"/>
          </w:tcPr>
          <w:p w14:paraId="1942E188" w14:textId="77777777" w:rsidR="007F33B2" w:rsidRPr="007F33B2" w:rsidRDefault="007F33B2" w:rsidP="007F33B2">
            <w:pPr>
              <w:rPr>
                <w:rFonts w:cstheme="minorHAnsi"/>
                <w:color w:val="000000"/>
                <w:sz w:val="18"/>
                <w:szCs w:val="18"/>
              </w:rPr>
            </w:pPr>
          </w:p>
        </w:tc>
        <w:tc>
          <w:tcPr>
            <w:tcW w:w="6235" w:type="dxa"/>
            <w:gridSpan w:val="2"/>
          </w:tcPr>
          <w:p w14:paraId="35D2E763" w14:textId="77777777" w:rsidR="007F33B2" w:rsidRPr="007F33B2" w:rsidRDefault="007F33B2" w:rsidP="007F33B2">
            <w:pPr>
              <w:rPr>
                <w:rFonts w:cstheme="minorHAnsi"/>
                <w:color w:val="000000"/>
                <w:sz w:val="18"/>
                <w:szCs w:val="18"/>
              </w:rPr>
            </w:pPr>
            <w:r w:rsidRPr="007F33B2">
              <w:rPr>
                <w:rFonts w:cstheme="minorHAnsi"/>
                <w:sz w:val="18"/>
                <w:szCs w:val="18"/>
              </w:rPr>
              <w:t xml:space="preserve">Pipe will be modified as part of the West Feather River Levee Repair Project in 2016 under CVFPB Permit 18793-3 BD.  </w:t>
            </w:r>
          </w:p>
        </w:tc>
      </w:tr>
      <w:tr w:rsidR="007F33B2" w:rsidRPr="007F33B2" w14:paraId="1C92FFE1"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5FDDE7F0" w14:textId="77777777" w:rsidR="007F33B2" w:rsidRPr="007F33B2" w:rsidRDefault="007F33B2" w:rsidP="007F33B2">
            <w:pPr>
              <w:rPr>
                <w:rFonts w:cstheme="minorHAnsi"/>
                <w:color w:val="000000"/>
                <w:sz w:val="18"/>
                <w:szCs w:val="18"/>
              </w:rPr>
            </w:pPr>
          </w:p>
        </w:tc>
        <w:tc>
          <w:tcPr>
            <w:tcW w:w="1570" w:type="dxa"/>
            <w:vMerge/>
            <w:vAlign w:val="center"/>
          </w:tcPr>
          <w:p w14:paraId="5F17CF35" w14:textId="77777777" w:rsidR="007F33B2" w:rsidRPr="007F33B2" w:rsidRDefault="007F33B2" w:rsidP="007F33B2">
            <w:pPr>
              <w:rPr>
                <w:rFonts w:cstheme="minorHAnsi"/>
                <w:color w:val="000000"/>
                <w:sz w:val="18"/>
                <w:szCs w:val="18"/>
              </w:rPr>
            </w:pPr>
          </w:p>
        </w:tc>
        <w:tc>
          <w:tcPr>
            <w:tcW w:w="1699" w:type="dxa"/>
            <w:vMerge/>
            <w:vAlign w:val="center"/>
          </w:tcPr>
          <w:p w14:paraId="2F75091C" w14:textId="77777777" w:rsidR="007F33B2" w:rsidRPr="007F33B2" w:rsidRDefault="007F33B2" w:rsidP="007F33B2">
            <w:pPr>
              <w:rPr>
                <w:rFonts w:cstheme="minorHAnsi"/>
                <w:color w:val="000000"/>
                <w:sz w:val="18"/>
                <w:szCs w:val="18"/>
              </w:rPr>
            </w:pPr>
          </w:p>
        </w:tc>
        <w:tc>
          <w:tcPr>
            <w:tcW w:w="1699" w:type="dxa"/>
            <w:vMerge/>
            <w:vAlign w:val="center"/>
          </w:tcPr>
          <w:p w14:paraId="37EB3D61" w14:textId="77777777" w:rsidR="007F33B2" w:rsidRPr="007F33B2" w:rsidRDefault="007F33B2" w:rsidP="007F33B2">
            <w:pPr>
              <w:rPr>
                <w:rFonts w:cstheme="minorHAnsi"/>
                <w:color w:val="000000"/>
                <w:sz w:val="18"/>
                <w:szCs w:val="18"/>
              </w:rPr>
            </w:pPr>
          </w:p>
        </w:tc>
        <w:tc>
          <w:tcPr>
            <w:tcW w:w="6235" w:type="dxa"/>
            <w:gridSpan w:val="2"/>
          </w:tcPr>
          <w:p w14:paraId="569E93A5" w14:textId="77777777" w:rsidR="007F33B2" w:rsidRPr="007F33B2" w:rsidRDefault="007F33B2" w:rsidP="007F33B2">
            <w:pPr>
              <w:rPr>
                <w:rFonts w:cstheme="minorHAnsi"/>
                <w:color w:val="000000"/>
                <w:sz w:val="18"/>
                <w:szCs w:val="18"/>
              </w:rPr>
            </w:pPr>
            <w:r w:rsidRPr="007F33B2">
              <w:rPr>
                <w:rFonts w:cstheme="minorHAnsi"/>
                <w:sz w:val="18"/>
                <w:szCs w:val="18"/>
              </w:rPr>
              <w:t>Butterfly valve closure device will be located on the waterside levee crest to provide a rapid means of closure per USACE EM-1110-2-1913, Chapter 8 and DWR ULDC Section 7.13.7.</w:t>
            </w:r>
          </w:p>
        </w:tc>
      </w:tr>
      <w:tr w:rsidR="007F33B2" w:rsidRPr="007F33B2" w14:paraId="3D5B1048"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4E6F1389" w14:textId="77777777" w:rsidR="007F33B2" w:rsidRPr="007F33B2" w:rsidRDefault="007F33B2" w:rsidP="007F33B2">
            <w:pPr>
              <w:rPr>
                <w:rFonts w:cstheme="minorHAnsi"/>
                <w:color w:val="000000"/>
                <w:sz w:val="18"/>
                <w:szCs w:val="18"/>
              </w:rPr>
            </w:pPr>
          </w:p>
        </w:tc>
        <w:tc>
          <w:tcPr>
            <w:tcW w:w="1570" w:type="dxa"/>
            <w:vMerge/>
            <w:vAlign w:val="center"/>
          </w:tcPr>
          <w:p w14:paraId="164D3C79" w14:textId="77777777" w:rsidR="007F33B2" w:rsidRPr="007F33B2" w:rsidRDefault="007F33B2" w:rsidP="007F33B2">
            <w:pPr>
              <w:rPr>
                <w:rFonts w:cstheme="minorHAnsi"/>
                <w:color w:val="000000"/>
                <w:sz w:val="18"/>
                <w:szCs w:val="18"/>
              </w:rPr>
            </w:pPr>
          </w:p>
        </w:tc>
        <w:tc>
          <w:tcPr>
            <w:tcW w:w="1699" w:type="dxa"/>
            <w:vMerge/>
            <w:vAlign w:val="center"/>
          </w:tcPr>
          <w:p w14:paraId="2C15AF4C" w14:textId="77777777" w:rsidR="007F33B2" w:rsidRPr="007F33B2" w:rsidRDefault="007F33B2" w:rsidP="007F33B2">
            <w:pPr>
              <w:rPr>
                <w:rFonts w:cstheme="minorHAnsi"/>
                <w:color w:val="000000"/>
                <w:sz w:val="18"/>
                <w:szCs w:val="18"/>
              </w:rPr>
            </w:pPr>
          </w:p>
        </w:tc>
        <w:tc>
          <w:tcPr>
            <w:tcW w:w="1699" w:type="dxa"/>
            <w:vMerge/>
            <w:vAlign w:val="center"/>
          </w:tcPr>
          <w:p w14:paraId="56F2B912" w14:textId="77777777" w:rsidR="007F33B2" w:rsidRPr="007F33B2" w:rsidRDefault="007F33B2" w:rsidP="007F33B2">
            <w:pPr>
              <w:rPr>
                <w:rFonts w:cstheme="minorHAnsi"/>
                <w:color w:val="000000"/>
                <w:sz w:val="18"/>
                <w:szCs w:val="18"/>
              </w:rPr>
            </w:pPr>
          </w:p>
        </w:tc>
        <w:tc>
          <w:tcPr>
            <w:tcW w:w="6235" w:type="dxa"/>
            <w:gridSpan w:val="2"/>
          </w:tcPr>
          <w:p w14:paraId="38B2C5CD" w14:textId="77777777" w:rsidR="007F33B2" w:rsidRPr="007F33B2" w:rsidRDefault="007F33B2" w:rsidP="007F33B2">
            <w:pPr>
              <w:rPr>
                <w:rFonts w:cstheme="minorHAnsi"/>
                <w:color w:val="000000"/>
                <w:sz w:val="18"/>
                <w:szCs w:val="18"/>
              </w:rPr>
            </w:pPr>
            <w:r w:rsidRPr="007F33B2">
              <w:rPr>
                <w:rFonts w:cstheme="minorHAnsi"/>
                <w:sz w:val="18"/>
                <w:szCs w:val="18"/>
              </w:rPr>
              <w:t>Pipe will have sufficient cover to withstand vehicular traffic on the levee crown and has adequate strength to withstand levee loading, per USACE EM-1110-2-1913, Chapter 8.</w:t>
            </w:r>
          </w:p>
        </w:tc>
      </w:tr>
      <w:tr w:rsidR="007F33B2" w:rsidRPr="007F33B2" w14:paraId="3063D3D4"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698C6695" w14:textId="77777777" w:rsidR="007F33B2" w:rsidRPr="007F33B2" w:rsidRDefault="007F33B2" w:rsidP="007F33B2">
            <w:pPr>
              <w:rPr>
                <w:rFonts w:cstheme="minorHAnsi"/>
                <w:color w:val="000000"/>
                <w:sz w:val="18"/>
                <w:szCs w:val="18"/>
              </w:rPr>
            </w:pPr>
          </w:p>
        </w:tc>
        <w:tc>
          <w:tcPr>
            <w:tcW w:w="1570" w:type="dxa"/>
            <w:vMerge/>
            <w:vAlign w:val="center"/>
          </w:tcPr>
          <w:p w14:paraId="4A484675" w14:textId="77777777" w:rsidR="007F33B2" w:rsidRPr="007F33B2" w:rsidRDefault="007F33B2" w:rsidP="007F33B2">
            <w:pPr>
              <w:rPr>
                <w:rFonts w:cstheme="minorHAnsi"/>
                <w:color w:val="000000"/>
                <w:sz w:val="18"/>
                <w:szCs w:val="18"/>
              </w:rPr>
            </w:pPr>
          </w:p>
        </w:tc>
        <w:tc>
          <w:tcPr>
            <w:tcW w:w="1699" w:type="dxa"/>
            <w:vMerge/>
            <w:vAlign w:val="center"/>
          </w:tcPr>
          <w:p w14:paraId="51C3D8A9" w14:textId="77777777" w:rsidR="007F33B2" w:rsidRPr="007F33B2" w:rsidRDefault="007F33B2" w:rsidP="007F33B2">
            <w:pPr>
              <w:rPr>
                <w:rFonts w:cstheme="minorHAnsi"/>
                <w:color w:val="000000"/>
                <w:sz w:val="18"/>
                <w:szCs w:val="18"/>
              </w:rPr>
            </w:pPr>
          </w:p>
        </w:tc>
        <w:tc>
          <w:tcPr>
            <w:tcW w:w="1699" w:type="dxa"/>
            <w:vMerge/>
            <w:vAlign w:val="center"/>
          </w:tcPr>
          <w:p w14:paraId="615BA349" w14:textId="77777777" w:rsidR="007F33B2" w:rsidRPr="007F33B2" w:rsidRDefault="007F33B2" w:rsidP="007F33B2">
            <w:pPr>
              <w:rPr>
                <w:rFonts w:cstheme="minorHAnsi"/>
                <w:color w:val="000000"/>
                <w:sz w:val="18"/>
                <w:szCs w:val="18"/>
              </w:rPr>
            </w:pPr>
          </w:p>
        </w:tc>
        <w:tc>
          <w:tcPr>
            <w:tcW w:w="6235" w:type="dxa"/>
            <w:gridSpan w:val="2"/>
          </w:tcPr>
          <w:p w14:paraId="139403D6" w14:textId="77777777" w:rsidR="007F33B2" w:rsidRPr="007F33B2" w:rsidRDefault="007F33B2" w:rsidP="007F33B2">
            <w:pPr>
              <w:rPr>
                <w:rFonts w:cstheme="minorHAnsi"/>
                <w:color w:val="000000"/>
                <w:sz w:val="18"/>
                <w:szCs w:val="18"/>
              </w:rPr>
            </w:pPr>
            <w:r w:rsidRPr="007F33B2">
              <w:rPr>
                <w:rFonts w:cstheme="minorHAnsi"/>
                <w:sz w:val="18"/>
                <w:szCs w:val="18"/>
              </w:rPr>
              <w:t>Pipe material will meet the requirements per USACE EM-1110-2-2902, Chapter 7.</w:t>
            </w:r>
          </w:p>
        </w:tc>
      </w:tr>
      <w:tr w:rsidR="007F33B2" w:rsidRPr="007F33B2" w14:paraId="57C1C670"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00C23081" w14:textId="77777777" w:rsidR="007F33B2" w:rsidRPr="007F33B2" w:rsidRDefault="007F33B2" w:rsidP="007F33B2">
            <w:pPr>
              <w:rPr>
                <w:rFonts w:cstheme="minorHAnsi"/>
                <w:color w:val="000000"/>
                <w:sz w:val="18"/>
                <w:szCs w:val="18"/>
              </w:rPr>
            </w:pPr>
          </w:p>
        </w:tc>
        <w:tc>
          <w:tcPr>
            <w:tcW w:w="1570" w:type="dxa"/>
            <w:vMerge/>
            <w:vAlign w:val="center"/>
          </w:tcPr>
          <w:p w14:paraId="34CB7917" w14:textId="77777777" w:rsidR="007F33B2" w:rsidRPr="007F33B2" w:rsidRDefault="007F33B2" w:rsidP="007F33B2">
            <w:pPr>
              <w:rPr>
                <w:rFonts w:cstheme="minorHAnsi"/>
                <w:color w:val="000000"/>
                <w:sz w:val="18"/>
                <w:szCs w:val="18"/>
              </w:rPr>
            </w:pPr>
          </w:p>
        </w:tc>
        <w:tc>
          <w:tcPr>
            <w:tcW w:w="1699" w:type="dxa"/>
            <w:vMerge/>
            <w:vAlign w:val="center"/>
          </w:tcPr>
          <w:p w14:paraId="7CF131FB" w14:textId="77777777" w:rsidR="007F33B2" w:rsidRPr="007F33B2" w:rsidRDefault="007F33B2" w:rsidP="007F33B2">
            <w:pPr>
              <w:rPr>
                <w:rFonts w:cstheme="minorHAnsi"/>
                <w:color w:val="000000"/>
                <w:sz w:val="18"/>
                <w:szCs w:val="18"/>
              </w:rPr>
            </w:pPr>
          </w:p>
        </w:tc>
        <w:tc>
          <w:tcPr>
            <w:tcW w:w="1699" w:type="dxa"/>
            <w:vMerge/>
            <w:vAlign w:val="center"/>
          </w:tcPr>
          <w:p w14:paraId="4C177297" w14:textId="77777777" w:rsidR="007F33B2" w:rsidRPr="007F33B2" w:rsidRDefault="007F33B2" w:rsidP="007F33B2">
            <w:pPr>
              <w:rPr>
                <w:rFonts w:cstheme="minorHAnsi"/>
                <w:color w:val="000000"/>
                <w:sz w:val="18"/>
                <w:szCs w:val="18"/>
              </w:rPr>
            </w:pPr>
          </w:p>
        </w:tc>
        <w:tc>
          <w:tcPr>
            <w:tcW w:w="6235" w:type="dxa"/>
            <w:gridSpan w:val="2"/>
          </w:tcPr>
          <w:p w14:paraId="3A93EB97" w14:textId="77777777" w:rsidR="007F33B2" w:rsidRPr="007F33B2" w:rsidRDefault="007F33B2" w:rsidP="007F33B2">
            <w:pPr>
              <w:rPr>
                <w:rFonts w:cstheme="minorHAnsi"/>
                <w:color w:val="000000"/>
                <w:sz w:val="18"/>
                <w:szCs w:val="18"/>
              </w:rPr>
            </w:pPr>
            <w:r w:rsidRPr="007F33B2">
              <w:rPr>
                <w:rFonts w:cstheme="minorHAnsi"/>
                <w:sz w:val="18"/>
                <w:szCs w:val="18"/>
              </w:rPr>
              <w:t>Pipe will meet CVFPB Title 23 Requirements</w:t>
            </w:r>
          </w:p>
        </w:tc>
      </w:tr>
      <w:tr w:rsidR="007F33B2" w:rsidRPr="007F33B2" w14:paraId="204CC2AD"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3FE69493" w14:textId="77777777" w:rsidR="007F33B2" w:rsidRPr="007F33B2" w:rsidRDefault="007F33B2" w:rsidP="007F33B2">
            <w:pPr>
              <w:rPr>
                <w:rFonts w:cstheme="minorHAnsi"/>
                <w:color w:val="000000"/>
                <w:sz w:val="18"/>
                <w:szCs w:val="18"/>
              </w:rPr>
            </w:pPr>
          </w:p>
        </w:tc>
        <w:tc>
          <w:tcPr>
            <w:tcW w:w="1570" w:type="dxa"/>
            <w:vMerge/>
            <w:vAlign w:val="center"/>
          </w:tcPr>
          <w:p w14:paraId="0BDE95BC" w14:textId="77777777" w:rsidR="007F33B2" w:rsidRPr="007F33B2" w:rsidRDefault="007F33B2" w:rsidP="007F33B2">
            <w:pPr>
              <w:rPr>
                <w:rFonts w:cstheme="minorHAnsi"/>
                <w:color w:val="000000"/>
                <w:sz w:val="18"/>
                <w:szCs w:val="18"/>
              </w:rPr>
            </w:pPr>
          </w:p>
        </w:tc>
        <w:tc>
          <w:tcPr>
            <w:tcW w:w="1699" w:type="dxa"/>
            <w:vMerge/>
            <w:vAlign w:val="center"/>
          </w:tcPr>
          <w:p w14:paraId="752307F6" w14:textId="77777777" w:rsidR="007F33B2" w:rsidRPr="007F33B2" w:rsidRDefault="007F33B2" w:rsidP="007F33B2">
            <w:pPr>
              <w:rPr>
                <w:rFonts w:cstheme="minorHAnsi"/>
                <w:color w:val="000000"/>
                <w:sz w:val="18"/>
                <w:szCs w:val="18"/>
              </w:rPr>
            </w:pPr>
          </w:p>
        </w:tc>
        <w:tc>
          <w:tcPr>
            <w:tcW w:w="1699" w:type="dxa"/>
            <w:vMerge/>
            <w:vAlign w:val="center"/>
          </w:tcPr>
          <w:p w14:paraId="5BF5712F" w14:textId="77777777" w:rsidR="007F33B2" w:rsidRPr="007F33B2" w:rsidRDefault="007F33B2" w:rsidP="007F33B2">
            <w:pPr>
              <w:rPr>
                <w:rFonts w:cstheme="minorHAnsi"/>
                <w:color w:val="000000"/>
                <w:sz w:val="18"/>
                <w:szCs w:val="18"/>
              </w:rPr>
            </w:pPr>
          </w:p>
        </w:tc>
        <w:tc>
          <w:tcPr>
            <w:tcW w:w="6235" w:type="dxa"/>
            <w:gridSpan w:val="2"/>
          </w:tcPr>
          <w:p w14:paraId="72040BFC"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Utility does not have CVFPB Encroachment Permit.  SBFCA has been working with CVFPB to obtain an individual encroachment permit.  The application will be submitted in fall of 2016.</w:t>
            </w:r>
          </w:p>
        </w:tc>
      </w:tr>
      <w:tr w:rsidR="007F33B2" w:rsidRPr="007F33B2" w14:paraId="7EBB8ABE"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restart"/>
          </w:tcPr>
          <w:p w14:paraId="3BD531B4" w14:textId="77777777" w:rsidR="007F33B2" w:rsidRPr="007F33B2" w:rsidRDefault="007F33B2" w:rsidP="007F33B2">
            <w:pPr>
              <w:rPr>
                <w:rFonts w:cstheme="minorHAnsi"/>
                <w:color w:val="000000"/>
                <w:sz w:val="18"/>
                <w:szCs w:val="18"/>
              </w:rPr>
            </w:pPr>
            <w:r w:rsidRPr="007F33B2">
              <w:rPr>
                <w:rFonts w:cstheme="minorHAnsi"/>
                <w:color w:val="000000"/>
                <w:sz w:val="18"/>
                <w:szCs w:val="18"/>
              </w:rPr>
              <w:t>Banes Ranch Irrigation Pipe Crossing</w:t>
            </w:r>
          </w:p>
        </w:tc>
        <w:tc>
          <w:tcPr>
            <w:tcW w:w="1570" w:type="dxa"/>
            <w:vMerge w:val="restart"/>
          </w:tcPr>
          <w:p w14:paraId="7CE08B79"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2201+87</w:t>
            </w:r>
          </w:p>
          <w:p w14:paraId="4D538CEE"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152 LM 9.97</w:t>
            </w:r>
          </w:p>
        </w:tc>
        <w:tc>
          <w:tcPr>
            <w:tcW w:w="1699" w:type="dxa"/>
            <w:vMerge w:val="restart"/>
          </w:tcPr>
          <w:p w14:paraId="19525690" w14:textId="77777777" w:rsidR="007F33B2" w:rsidRPr="007F33B2" w:rsidRDefault="007F33B2" w:rsidP="007F33B2">
            <w:pPr>
              <w:rPr>
                <w:rFonts w:cstheme="minorHAnsi"/>
                <w:color w:val="000000"/>
                <w:sz w:val="18"/>
                <w:szCs w:val="18"/>
              </w:rPr>
            </w:pPr>
            <w:r w:rsidRPr="007F33B2">
              <w:rPr>
                <w:rFonts w:cstheme="minorHAnsi"/>
                <w:color w:val="000000"/>
                <w:sz w:val="18"/>
                <w:szCs w:val="18"/>
              </w:rPr>
              <w:t>10.75 inch OD cement mortar coated and lined welded steel pipes with positive closure device at waterside hinge.</w:t>
            </w:r>
          </w:p>
        </w:tc>
        <w:tc>
          <w:tcPr>
            <w:tcW w:w="1699" w:type="dxa"/>
            <w:vMerge w:val="restart"/>
          </w:tcPr>
          <w:p w14:paraId="06CF8C76"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122.7 (200-Year Elevation 119.20)</w:t>
            </w:r>
          </w:p>
        </w:tc>
        <w:tc>
          <w:tcPr>
            <w:tcW w:w="6235" w:type="dxa"/>
            <w:gridSpan w:val="2"/>
          </w:tcPr>
          <w:p w14:paraId="634C3C8B"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7F33B2" w14:paraId="4AE3640B"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7BC68A97" w14:textId="77777777" w:rsidR="007F33B2" w:rsidRPr="007F33B2" w:rsidRDefault="007F33B2" w:rsidP="007F33B2">
            <w:pPr>
              <w:rPr>
                <w:rFonts w:cstheme="minorHAnsi"/>
                <w:color w:val="000000"/>
                <w:sz w:val="18"/>
                <w:szCs w:val="18"/>
              </w:rPr>
            </w:pPr>
          </w:p>
        </w:tc>
        <w:tc>
          <w:tcPr>
            <w:tcW w:w="1570" w:type="dxa"/>
            <w:vMerge/>
            <w:vAlign w:val="center"/>
          </w:tcPr>
          <w:p w14:paraId="0ABFAE88" w14:textId="77777777" w:rsidR="007F33B2" w:rsidRPr="007F33B2" w:rsidRDefault="007F33B2" w:rsidP="007F33B2">
            <w:pPr>
              <w:rPr>
                <w:rFonts w:cstheme="minorHAnsi"/>
                <w:color w:val="000000"/>
                <w:sz w:val="18"/>
                <w:szCs w:val="18"/>
              </w:rPr>
            </w:pPr>
          </w:p>
        </w:tc>
        <w:tc>
          <w:tcPr>
            <w:tcW w:w="1699" w:type="dxa"/>
            <w:vMerge/>
            <w:vAlign w:val="center"/>
          </w:tcPr>
          <w:p w14:paraId="76974BA1" w14:textId="77777777" w:rsidR="007F33B2" w:rsidRPr="007F33B2" w:rsidRDefault="007F33B2" w:rsidP="007F33B2">
            <w:pPr>
              <w:rPr>
                <w:rFonts w:cstheme="minorHAnsi"/>
                <w:color w:val="000000"/>
                <w:sz w:val="18"/>
                <w:szCs w:val="18"/>
              </w:rPr>
            </w:pPr>
          </w:p>
        </w:tc>
        <w:tc>
          <w:tcPr>
            <w:tcW w:w="1699" w:type="dxa"/>
            <w:vMerge/>
            <w:vAlign w:val="center"/>
          </w:tcPr>
          <w:p w14:paraId="253D507B" w14:textId="77777777" w:rsidR="007F33B2" w:rsidRPr="007F33B2" w:rsidRDefault="007F33B2" w:rsidP="007F33B2">
            <w:pPr>
              <w:rPr>
                <w:rFonts w:cstheme="minorHAnsi"/>
                <w:color w:val="000000"/>
                <w:sz w:val="18"/>
                <w:szCs w:val="18"/>
              </w:rPr>
            </w:pPr>
          </w:p>
        </w:tc>
        <w:tc>
          <w:tcPr>
            <w:tcW w:w="6235" w:type="dxa"/>
            <w:gridSpan w:val="2"/>
          </w:tcPr>
          <w:p w14:paraId="3C45553A" w14:textId="77777777" w:rsidR="007F33B2" w:rsidRPr="007F33B2" w:rsidRDefault="007F33B2" w:rsidP="007F33B2">
            <w:pPr>
              <w:rPr>
                <w:rFonts w:cstheme="minorHAnsi"/>
                <w:color w:val="000000"/>
                <w:sz w:val="18"/>
                <w:szCs w:val="18"/>
              </w:rPr>
            </w:pPr>
            <w:r w:rsidRPr="007F33B2">
              <w:rPr>
                <w:rFonts w:cstheme="minorHAnsi"/>
                <w:sz w:val="18"/>
                <w:szCs w:val="18"/>
              </w:rPr>
              <w:t xml:space="preserve">Pipe will be modified as part of the West Feather River Levee Repair Project in 2016 under CVFPB Permit 18793-3 BD.  </w:t>
            </w:r>
          </w:p>
        </w:tc>
      </w:tr>
      <w:tr w:rsidR="007F33B2" w:rsidRPr="007F33B2" w14:paraId="0445D187"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1081C8E6" w14:textId="77777777" w:rsidR="007F33B2" w:rsidRPr="007F33B2" w:rsidRDefault="007F33B2" w:rsidP="007F33B2">
            <w:pPr>
              <w:rPr>
                <w:rFonts w:cstheme="minorHAnsi"/>
                <w:color w:val="000000"/>
                <w:sz w:val="18"/>
                <w:szCs w:val="18"/>
              </w:rPr>
            </w:pPr>
          </w:p>
        </w:tc>
        <w:tc>
          <w:tcPr>
            <w:tcW w:w="1570" w:type="dxa"/>
            <w:vMerge/>
            <w:vAlign w:val="center"/>
          </w:tcPr>
          <w:p w14:paraId="5E04DD4B" w14:textId="77777777" w:rsidR="007F33B2" w:rsidRPr="007F33B2" w:rsidRDefault="007F33B2" w:rsidP="007F33B2">
            <w:pPr>
              <w:rPr>
                <w:rFonts w:cstheme="minorHAnsi"/>
                <w:color w:val="000000"/>
                <w:sz w:val="18"/>
                <w:szCs w:val="18"/>
              </w:rPr>
            </w:pPr>
          </w:p>
        </w:tc>
        <w:tc>
          <w:tcPr>
            <w:tcW w:w="1699" w:type="dxa"/>
            <w:vMerge/>
            <w:vAlign w:val="center"/>
          </w:tcPr>
          <w:p w14:paraId="7BAA79DB" w14:textId="77777777" w:rsidR="007F33B2" w:rsidRPr="007F33B2" w:rsidRDefault="007F33B2" w:rsidP="007F33B2">
            <w:pPr>
              <w:rPr>
                <w:rFonts w:cstheme="minorHAnsi"/>
                <w:color w:val="000000"/>
                <w:sz w:val="18"/>
                <w:szCs w:val="18"/>
              </w:rPr>
            </w:pPr>
          </w:p>
        </w:tc>
        <w:tc>
          <w:tcPr>
            <w:tcW w:w="1699" w:type="dxa"/>
            <w:vMerge/>
            <w:vAlign w:val="center"/>
          </w:tcPr>
          <w:p w14:paraId="5611D12D" w14:textId="77777777" w:rsidR="007F33B2" w:rsidRPr="007F33B2" w:rsidRDefault="007F33B2" w:rsidP="007F33B2">
            <w:pPr>
              <w:rPr>
                <w:rFonts w:cstheme="minorHAnsi"/>
                <w:color w:val="000000"/>
                <w:sz w:val="18"/>
                <w:szCs w:val="18"/>
              </w:rPr>
            </w:pPr>
          </w:p>
        </w:tc>
        <w:tc>
          <w:tcPr>
            <w:tcW w:w="6235" w:type="dxa"/>
            <w:gridSpan w:val="2"/>
          </w:tcPr>
          <w:p w14:paraId="049286B0" w14:textId="77777777" w:rsidR="007F33B2" w:rsidRPr="007F33B2" w:rsidRDefault="007F33B2" w:rsidP="007F33B2">
            <w:pPr>
              <w:rPr>
                <w:rFonts w:cstheme="minorHAnsi"/>
                <w:color w:val="000000"/>
                <w:sz w:val="18"/>
                <w:szCs w:val="18"/>
              </w:rPr>
            </w:pPr>
            <w:r w:rsidRPr="007F33B2">
              <w:rPr>
                <w:rFonts w:cstheme="minorHAnsi"/>
                <w:sz w:val="18"/>
                <w:szCs w:val="18"/>
              </w:rPr>
              <w:t>Butterfly valve closure device will be located on the waterside levee crest to provide a rapid means of closure per USACE EM-1110-2-1913, Chapter 8 and DWR ULDC Section 7.13.7.</w:t>
            </w:r>
          </w:p>
        </w:tc>
      </w:tr>
      <w:tr w:rsidR="007F33B2" w:rsidRPr="007F33B2" w14:paraId="16486CCF"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0583D561" w14:textId="77777777" w:rsidR="007F33B2" w:rsidRPr="007F33B2" w:rsidRDefault="007F33B2" w:rsidP="007F33B2">
            <w:pPr>
              <w:rPr>
                <w:rFonts w:cstheme="minorHAnsi"/>
                <w:color w:val="000000"/>
                <w:sz w:val="18"/>
                <w:szCs w:val="18"/>
              </w:rPr>
            </w:pPr>
          </w:p>
        </w:tc>
        <w:tc>
          <w:tcPr>
            <w:tcW w:w="1570" w:type="dxa"/>
            <w:vMerge/>
            <w:vAlign w:val="center"/>
          </w:tcPr>
          <w:p w14:paraId="2D9D9998" w14:textId="77777777" w:rsidR="007F33B2" w:rsidRPr="007F33B2" w:rsidRDefault="007F33B2" w:rsidP="007F33B2">
            <w:pPr>
              <w:rPr>
                <w:rFonts w:cstheme="minorHAnsi"/>
                <w:color w:val="000000"/>
                <w:sz w:val="18"/>
                <w:szCs w:val="18"/>
              </w:rPr>
            </w:pPr>
          </w:p>
        </w:tc>
        <w:tc>
          <w:tcPr>
            <w:tcW w:w="1699" w:type="dxa"/>
            <w:vMerge/>
            <w:vAlign w:val="center"/>
          </w:tcPr>
          <w:p w14:paraId="121A2E45" w14:textId="77777777" w:rsidR="007F33B2" w:rsidRPr="007F33B2" w:rsidRDefault="007F33B2" w:rsidP="007F33B2">
            <w:pPr>
              <w:rPr>
                <w:rFonts w:cstheme="minorHAnsi"/>
                <w:color w:val="000000"/>
                <w:sz w:val="18"/>
                <w:szCs w:val="18"/>
              </w:rPr>
            </w:pPr>
          </w:p>
        </w:tc>
        <w:tc>
          <w:tcPr>
            <w:tcW w:w="1699" w:type="dxa"/>
            <w:vMerge/>
            <w:vAlign w:val="center"/>
          </w:tcPr>
          <w:p w14:paraId="116DBC93" w14:textId="77777777" w:rsidR="007F33B2" w:rsidRPr="007F33B2" w:rsidRDefault="007F33B2" w:rsidP="007F33B2">
            <w:pPr>
              <w:rPr>
                <w:rFonts w:cstheme="minorHAnsi"/>
                <w:color w:val="000000"/>
                <w:sz w:val="18"/>
                <w:szCs w:val="18"/>
              </w:rPr>
            </w:pPr>
          </w:p>
        </w:tc>
        <w:tc>
          <w:tcPr>
            <w:tcW w:w="6235" w:type="dxa"/>
            <w:gridSpan w:val="2"/>
          </w:tcPr>
          <w:p w14:paraId="39E80D06" w14:textId="77777777" w:rsidR="007F33B2" w:rsidRPr="007F33B2" w:rsidRDefault="007F33B2" w:rsidP="007F33B2">
            <w:pPr>
              <w:rPr>
                <w:rFonts w:cstheme="minorHAnsi"/>
                <w:color w:val="000000"/>
                <w:sz w:val="18"/>
                <w:szCs w:val="18"/>
              </w:rPr>
            </w:pPr>
            <w:r w:rsidRPr="007F33B2">
              <w:rPr>
                <w:rFonts w:cstheme="minorHAnsi"/>
                <w:sz w:val="18"/>
                <w:szCs w:val="18"/>
              </w:rPr>
              <w:t>Pipe will have sufficient cover to withstand vehicular traffic on the levee crown and has adequate strength to withstand levee loading, per USACE EM-1110-2-1913, Chapter 8.</w:t>
            </w:r>
          </w:p>
        </w:tc>
      </w:tr>
      <w:tr w:rsidR="007F33B2" w:rsidRPr="007F33B2" w14:paraId="42A8A943"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7382FB91" w14:textId="77777777" w:rsidR="007F33B2" w:rsidRPr="007F33B2" w:rsidRDefault="007F33B2" w:rsidP="007F33B2">
            <w:pPr>
              <w:rPr>
                <w:rFonts w:cstheme="minorHAnsi"/>
                <w:color w:val="000000"/>
                <w:sz w:val="18"/>
                <w:szCs w:val="18"/>
              </w:rPr>
            </w:pPr>
          </w:p>
        </w:tc>
        <w:tc>
          <w:tcPr>
            <w:tcW w:w="1570" w:type="dxa"/>
            <w:vMerge/>
            <w:vAlign w:val="center"/>
          </w:tcPr>
          <w:p w14:paraId="02F9D6A0" w14:textId="77777777" w:rsidR="007F33B2" w:rsidRPr="007F33B2" w:rsidRDefault="007F33B2" w:rsidP="007F33B2">
            <w:pPr>
              <w:rPr>
                <w:rFonts w:cstheme="minorHAnsi"/>
                <w:color w:val="000000"/>
                <w:sz w:val="18"/>
                <w:szCs w:val="18"/>
              </w:rPr>
            </w:pPr>
          </w:p>
        </w:tc>
        <w:tc>
          <w:tcPr>
            <w:tcW w:w="1699" w:type="dxa"/>
            <w:vMerge/>
            <w:vAlign w:val="center"/>
          </w:tcPr>
          <w:p w14:paraId="45AB6FCC" w14:textId="77777777" w:rsidR="007F33B2" w:rsidRPr="007F33B2" w:rsidRDefault="007F33B2" w:rsidP="007F33B2">
            <w:pPr>
              <w:rPr>
                <w:rFonts w:cstheme="minorHAnsi"/>
                <w:color w:val="000000"/>
                <w:sz w:val="18"/>
                <w:szCs w:val="18"/>
              </w:rPr>
            </w:pPr>
          </w:p>
        </w:tc>
        <w:tc>
          <w:tcPr>
            <w:tcW w:w="1699" w:type="dxa"/>
            <w:vMerge/>
            <w:vAlign w:val="center"/>
          </w:tcPr>
          <w:p w14:paraId="5CECBD60" w14:textId="77777777" w:rsidR="007F33B2" w:rsidRPr="007F33B2" w:rsidRDefault="007F33B2" w:rsidP="007F33B2">
            <w:pPr>
              <w:rPr>
                <w:rFonts w:cstheme="minorHAnsi"/>
                <w:color w:val="000000"/>
                <w:sz w:val="18"/>
                <w:szCs w:val="18"/>
              </w:rPr>
            </w:pPr>
          </w:p>
        </w:tc>
        <w:tc>
          <w:tcPr>
            <w:tcW w:w="6235" w:type="dxa"/>
            <w:gridSpan w:val="2"/>
          </w:tcPr>
          <w:p w14:paraId="0129FBAC" w14:textId="77777777" w:rsidR="007F33B2" w:rsidRPr="007F33B2" w:rsidRDefault="007F33B2" w:rsidP="007F33B2">
            <w:pPr>
              <w:rPr>
                <w:rFonts w:cstheme="minorHAnsi"/>
                <w:color w:val="000000"/>
                <w:sz w:val="18"/>
                <w:szCs w:val="18"/>
              </w:rPr>
            </w:pPr>
            <w:r w:rsidRPr="007F33B2">
              <w:rPr>
                <w:rFonts w:cstheme="minorHAnsi"/>
                <w:sz w:val="18"/>
                <w:szCs w:val="18"/>
              </w:rPr>
              <w:t>Pipe material will meet the requirements per USACE EM-1110-2-2902, Chapter 7.</w:t>
            </w:r>
          </w:p>
        </w:tc>
      </w:tr>
      <w:tr w:rsidR="007F33B2" w:rsidRPr="007F33B2" w14:paraId="69D52057"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5B723686" w14:textId="77777777" w:rsidR="007F33B2" w:rsidRPr="007F33B2" w:rsidRDefault="007F33B2" w:rsidP="007F33B2">
            <w:pPr>
              <w:rPr>
                <w:rFonts w:cstheme="minorHAnsi"/>
                <w:color w:val="000000"/>
                <w:sz w:val="18"/>
                <w:szCs w:val="18"/>
              </w:rPr>
            </w:pPr>
          </w:p>
        </w:tc>
        <w:tc>
          <w:tcPr>
            <w:tcW w:w="1570" w:type="dxa"/>
            <w:vMerge/>
            <w:vAlign w:val="center"/>
          </w:tcPr>
          <w:p w14:paraId="47A2870C" w14:textId="77777777" w:rsidR="007F33B2" w:rsidRPr="007F33B2" w:rsidRDefault="007F33B2" w:rsidP="007F33B2">
            <w:pPr>
              <w:rPr>
                <w:rFonts w:cstheme="minorHAnsi"/>
                <w:color w:val="000000"/>
                <w:sz w:val="18"/>
                <w:szCs w:val="18"/>
              </w:rPr>
            </w:pPr>
          </w:p>
        </w:tc>
        <w:tc>
          <w:tcPr>
            <w:tcW w:w="1699" w:type="dxa"/>
            <w:vMerge/>
            <w:vAlign w:val="center"/>
          </w:tcPr>
          <w:p w14:paraId="4123C56E" w14:textId="77777777" w:rsidR="007F33B2" w:rsidRPr="007F33B2" w:rsidRDefault="007F33B2" w:rsidP="007F33B2">
            <w:pPr>
              <w:rPr>
                <w:rFonts w:cstheme="minorHAnsi"/>
                <w:color w:val="000000"/>
                <w:sz w:val="18"/>
                <w:szCs w:val="18"/>
              </w:rPr>
            </w:pPr>
          </w:p>
        </w:tc>
        <w:tc>
          <w:tcPr>
            <w:tcW w:w="1699" w:type="dxa"/>
            <w:vMerge/>
            <w:vAlign w:val="center"/>
          </w:tcPr>
          <w:p w14:paraId="1459E049" w14:textId="77777777" w:rsidR="007F33B2" w:rsidRPr="007F33B2" w:rsidRDefault="007F33B2" w:rsidP="007F33B2">
            <w:pPr>
              <w:rPr>
                <w:rFonts w:cstheme="minorHAnsi"/>
                <w:color w:val="000000"/>
                <w:sz w:val="18"/>
                <w:szCs w:val="18"/>
              </w:rPr>
            </w:pPr>
          </w:p>
        </w:tc>
        <w:tc>
          <w:tcPr>
            <w:tcW w:w="6235" w:type="dxa"/>
            <w:gridSpan w:val="2"/>
          </w:tcPr>
          <w:p w14:paraId="56FE0365" w14:textId="77777777" w:rsidR="007F33B2" w:rsidRPr="007F33B2" w:rsidRDefault="007F33B2" w:rsidP="007F33B2">
            <w:pPr>
              <w:rPr>
                <w:rFonts w:cstheme="minorHAnsi"/>
                <w:color w:val="000000"/>
                <w:sz w:val="18"/>
                <w:szCs w:val="18"/>
              </w:rPr>
            </w:pPr>
            <w:r w:rsidRPr="007F33B2">
              <w:rPr>
                <w:rFonts w:cstheme="minorHAnsi"/>
                <w:sz w:val="18"/>
                <w:szCs w:val="18"/>
              </w:rPr>
              <w:t>Pipe will meet CVFPB Title 23 Requirements</w:t>
            </w:r>
          </w:p>
        </w:tc>
      </w:tr>
      <w:tr w:rsidR="007F33B2" w:rsidRPr="007F33B2" w14:paraId="5E04CAF0"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3046A3F7" w14:textId="77777777" w:rsidR="007F33B2" w:rsidRPr="007F33B2" w:rsidRDefault="007F33B2" w:rsidP="007F33B2">
            <w:pPr>
              <w:rPr>
                <w:rFonts w:cstheme="minorHAnsi"/>
                <w:color w:val="000000"/>
                <w:sz w:val="18"/>
                <w:szCs w:val="18"/>
              </w:rPr>
            </w:pPr>
          </w:p>
        </w:tc>
        <w:tc>
          <w:tcPr>
            <w:tcW w:w="1570" w:type="dxa"/>
            <w:vMerge/>
            <w:vAlign w:val="center"/>
          </w:tcPr>
          <w:p w14:paraId="210D05F6" w14:textId="77777777" w:rsidR="007F33B2" w:rsidRPr="007F33B2" w:rsidRDefault="007F33B2" w:rsidP="007F33B2">
            <w:pPr>
              <w:rPr>
                <w:rFonts w:cstheme="minorHAnsi"/>
                <w:color w:val="000000"/>
                <w:sz w:val="18"/>
                <w:szCs w:val="18"/>
              </w:rPr>
            </w:pPr>
          </w:p>
        </w:tc>
        <w:tc>
          <w:tcPr>
            <w:tcW w:w="1699" w:type="dxa"/>
            <w:vMerge/>
            <w:vAlign w:val="center"/>
          </w:tcPr>
          <w:p w14:paraId="0BAA6FEF" w14:textId="77777777" w:rsidR="007F33B2" w:rsidRPr="007F33B2" w:rsidRDefault="007F33B2" w:rsidP="007F33B2">
            <w:pPr>
              <w:rPr>
                <w:rFonts w:cstheme="minorHAnsi"/>
                <w:color w:val="000000"/>
                <w:sz w:val="18"/>
                <w:szCs w:val="18"/>
              </w:rPr>
            </w:pPr>
          </w:p>
        </w:tc>
        <w:tc>
          <w:tcPr>
            <w:tcW w:w="1699" w:type="dxa"/>
            <w:vMerge/>
            <w:vAlign w:val="center"/>
          </w:tcPr>
          <w:p w14:paraId="2494D4D4" w14:textId="77777777" w:rsidR="007F33B2" w:rsidRPr="007F33B2" w:rsidRDefault="007F33B2" w:rsidP="007F33B2">
            <w:pPr>
              <w:rPr>
                <w:rFonts w:cstheme="minorHAnsi"/>
                <w:color w:val="000000"/>
                <w:sz w:val="18"/>
                <w:szCs w:val="18"/>
              </w:rPr>
            </w:pPr>
          </w:p>
        </w:tc>
        <w:tc>
          <w:tcPr>
            <w:tcW w:w="6235" w:type="dxa"/>
            <w:gridSpan w:val="2"/>
          </w:tcPr>
          <w:p w14:paraId="7CB59AE9"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Utility does not have CVFPB Encroachment Permit.  SBFCA has been working with CVFPB to obtain an individual encroachment permit.  The application will be submitted in fall of 2016.</w:t>
            </w:r>
          </w:p>
        </w:tc>
      </w:tr>
      <w:tr w:rsidR="007F33B2" w:rsidRPr="007F33B2" w14:paraId="379C8053"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restart"/>
          </w:tcPr>
          <w:p w14:paraId="78EA4169" w14:textId="77777777" w:rsidR="007F33B2" w:rsidRPr="007F33B2" w:rsidRDefault="007F33B2" w:rsidP="007F33B2">
            <w:pPr>
              <w:rPr>
                <w:rFonts w:cstheme="minorHAnsi"/>
                <w:color w:val="000000"/>
                <w:sz w:val="18"/>
                <w:szCs w:val="18"/>
              </w:rPr>
            </w:pPr>
            <w:r w:rsidRPr="007F33B2">
              <w:rPr>
                <w:rFonts w:cstheme="minorHAnsi"/>
                <w:color w:val="000000"/>
                <w:sz w:val="18"/>
                <w:szCs w:val="18"/>
              </w:rPr>
              <w:t>Williams Ranch Storm Drain Pipe Crossing</w:t>
            </w:r>
          </w:p>
        </w:tc>
        <w:tc>
          <w:tcPr>
            <w:tcW w:w="1570" w:type="dxa"/>
            <w:vMerge w:val="restart"/>
          </w:tcPr>
          <w:p w14:paraId="4DDC4C62"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2262+69</w:t>
            </w:r>
          </w:p>
          <w:p w14:paraId="176B3388"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lastRenderedPageBreak/>
              <w:t>Unit 152 LM 11.12</w:t>
            </w:r>
          </w:p>
        </w:tc>
        <w:tc>
          <w:tcPr>
            <w:tcW w:w="1699" w:type="dxa"/>
            <w:vMerge w:val="restart"/>
          </w:tcPr>
          <w:p w14:paraId="06A4996A" w14:textId="77777777" w:rsidR="007F33B2" w:rsidRPr="007F33B2" w:rsidRDefault="007F33B2" w:rsidP="007F33B2">
            <w:pPr>
              <w:rPr>
                <w:rFonts w:cstheme="minorHAnsi"/>
                <w:color w:val="000000"/>
                <w:sz w:val="18"/>
                <w:szCs w:val="18"/>
              </w:rPr>
            </w:pPr>
            <w:r w:rsidRPr="007F33B2">
              <w:rPr>
                <w:rFonts w:cstheme="minorHAnsi"/>
                <w:color w:val="000000"/>
                <w:sz w:val="18"/>
                <w:szCs w:val="18"/>
              </w:rPr>
              <w:lastRenderedPageBreak/>
              <w:t>37-7/8 inch OD cement mortar coated and lined welded steel pipes with positive closure device at waterside hinge.</w:t>
            </w:r>
          </w:p>
        </w:tc>
        <w:tc>
          <w:tcPr>
            <w:tcW w:w="1699" w:type="dxa"/>
            <w:vMerge w:val="restart"/>
          </w:tcPr>
          <w:p w14:paraId="739E230A"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110.6 (200-Year Elevation 123.11)</w:t>
            </w:r>
          </w:p>
        </w:tc>
        <w:tc>
          <w:tcPr>
            <w:tcW w:w="6235" w:type="dxa"/>
            <w:gridSpan w:val="2"/>
          </w:tcPr>
          <w:p w14:paraId="14B324EE"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7F33B2" w14:paraId="77ED4656"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09F3BD08" w14:textId="77777777" w:rsidR="007F33B2" w:rsidRPr="007F33B2" w:rsidRDefault="007F33B2" w:rsidP="007F33B2">
            <w:pPr>
              <w:rPr>
                <w:rFonts w:cstheme="minorHAnsi"/>
                <w:color w:val="000000"/>
                <w:sz w:val="18"/>
                <w:szCs w:val="18"/>
              </w:rPr>
            </w:pPr>
          </w:p>
        </w:tc>
        <w:tc>
          <w:tcPr>
            <w:tcW w:w="1570" w:type="dxa"/>
            <w:vMerge/>
            <w:vAlign w:val="center"/>
          </w:tcPr>
          <w:p w14:paraId="66A79D51" w14:textId="77777777" w:rsidR="007F33B2" w:rsidRPr="007F33B2" w:rsidRDefault="007F33B2" w:rsidP="007F33B2">
            <w:pPr>
              <w:rPr>
                <w:rFonts w:cstheme="minorHAnsi"/>
                <w:color w:val="000000"/>
                <w:sz w:val="18"/>
                <w:szCs w:val="18"/>
              </w:rPr>
            </w:pPr>
          </w:p>
        </w:tc>
        <w:tc>
          <w:tcPr>
            <w:tcW w:w="1699" w:type="dxa"/>
            <w:vMerge/>
            <w:vAlign w:val="center"/>
          </w:tcPr>
          <w:p w14:paraId="474B1C38" w14:textId="77777777" w:rsidR="007F33B2" w:rsidRPr="007F33B2" w:rsidRDefault="007F33B2" w:rsidP="007F33B2">
            <w:pPr>
              <w:rPr>
                <w:rFonts w:cstheme="minorHAnsi"/>
                <w:color w:val="000000"/>
                <w:sz w:val="18"/>
                <w:szCs w:val="18"/>
              </w:rPr>
            </w:pPr>
          </w:p>
        </w:tc>
        <w:tc>
          <w:tcPr>
            <w:tcW w:w="1699" w:type="dxa"/>
            <w:vMerge/>
            <w:vAlign w:val="center"/>
          </w:tcPr>
          <w:p w14:paraId="27866A7C" w14:textId="77777777" w:rsidR="007F33B2" w:rsidRPr="007F33B2" w:rsidRDefault="007F33B2" w:rsidP="007F33B2">
            <w:pPr>
              <w:rPr>
                <w:rFonts w:cstheme="minorHAnsi"/>
                <w:color w:val="000000"/>
                <w:sz w:val="18"/>
                <w:szCs w:val="18"/>
              </w:rPr>
            </w:pPr>
          </w:p>
        </w:tc>
        <w:tc>
          <w:tcPr>
            <w:tcW w:w="6235" w:type="dxa"/>
            <w:gridSpan w:val="2"/>
          </w:tcPr>
          <w:p w14:paraId="6AAFDE3A"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2016 under CVFPB Permit 18793-3 BD.</w:t>
            </w:r>
          </w:p>
        </w:tc>
      </w:tr>
      <w:tr w:rsidR="007F33B2" w:rsidRPr="007F33B2" w14:paraId="2FF5CB2D"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64B04754" w14:textId="77777777" w:rsidR="007F33B2" w:rsidRPr="007F33B2" w:rsidRDefault="007F33B2" w:rsidP="007F33B2">
            <w:pPr>
              <w:rPr>
                <w:rFonts w:cstheme="minorHAnsi"/>
                <w:color w:val="000000"/>
                <w:sz w:val="18"/>
                <w:szCs w:val="18"/>
              </w:rPr>
            </w:pPr>
          </w:p>
        </w:tc>
        <w:tc>
          <w:tcPr>
            <w:tcW w:w="1570" w:type="dxa"/>
            <w:vMerge/>
            <w:vAlign w:val="center"/>
          </w:tcPr>
          <w:p w14:paraId="59AD458B" w14:textId="77777777" w:rsidR="007F33B2" w:rsidRPr="007F33B2" w:rsidRDefault="007F33B2" w:rsidP="007F33B2">
            <w:pPr>
              <w:rPr>
                <w:rFonts w:cstheme="minorHAnsi"/>
                <w:color w:val="000000"/>
                <w:sz w:val="18"/>
                <w:szCs w:val="18"/>
              </w:rPr>
            </w:pPr>
          </w:p>
        </w:tc>
        <w:tc>
          <w:tcPr>
            <w:tcW w:w="1699" w:type="dxa"/>
            <w:vMerge/>
            <w:vAlign w:val="center"/>
          </w:tcPr>
          <w:p w14:paraId="6751D224" w14:textId="77777777" w:rsidR="007F33B2" w:rsidRPr="007F33B2" w:rsidRDefault="007F33B2" w:rsidP="007F33B2">
            <w:pPr>
              <w:rPr>
                <w:rFonts w:cstheme="minorHAnsi"/>
                <w:color w:val="000000"/>
                <w:sz w:val="18"/>
                <w:szCs w:val="18"/>
              </w:rPr>
            </w:pPr>
          </w:p>
        </w:tc>
        <w:tc>
          <w:tcPr>
            <w:tcW w:w="1699" w:type="dxa"/>
            <w:vMerge/>
            <w:vAlign w:val="center"/>
          </w:tcPr>
          <w:p w14:paraId="48F79774" w14:textId="77777777" w:rsidR="007F33B2" w:rsidRPr="007F33B2" w:rsidRDefault="007F33B2" w:rsidP="007F33B2">
            <w:pPr>
              <w:rPr>
                <w:rFonts w:cstheme="minorHAnsi"/>
                <w:color w:val="000000"/>
                <w:sz w:val="18"/>
                <w:szCs w:val="18"/>
              </w:rPr>
            </w:pPr>
          </w:p>
        </w:tc>
        <w:tc>
          <w:tcPr>
            <w:tcW w:w="6235" w:type="dxa"/>
            <w:gridSpan w:val="2"/>
          </w:tcPr>
          <w:p w14:paraId="5D7A17F4" w14:textId="77777777" w:rsidR="007F33B2" w:rsidRPr="007F33B2" w:rsidRDefault="007F33B2" w:rsidP="007F33B2">
            <w:pPr>
              <w:rPr>
                <w:rFonts w:cstheme="minorHAnsi"/>
                <w:color w:val="000000"/>
                <w:sz w:val="18"/>
                <w:szCs w:val="18"/>
              </w:rPr>
            </w:pPr>
            <w:r w:rsidRPr="007F33B2">
              <w:rPr>
                <w:rFonts w:cstheme="minorHAnsi"/>
                <w:sz w:val="18"/>
                <w:szCs w:val="18"/>
              </w:rPr>
              <w:t>Sluice gate valve closure device located on the waterside levee hinge to provide a rapid means of closure per USACE EM-1110-2-1913, Chapter 8 and DWR ULDC Section 7.13.7.</w:t>
            </w:r>
          </w:p>
        </w:tc>
      </w:tr>
      <w:tr w:rsidR="007F33B2" w:rsidRPr="007F33B2" w14:paraId="32574CFF"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03804788" w14:textId="77777777" w:rsidR="007F33B2" w:rsidRPr="007F33B2" w:rsidRDefault="007F33B2" w:rsidP="007F33B2">
            <w:pPr>
              <w:rPr>
                <w:rFonts w:cstheme="minorHAnsi"/>
                <w:color w:val="000000"/>
                <w:sz w:val="18"/>
                <w:szCs w:val="18"/>
              </w:rPr>
            </w:pPr>
          </w:p>
        </w:tc>
        <w:tc>
          <w:tcPr>
            <w:tcW w:w="1570" w:type="dxa"/>
            <w:vMerge/>
            <w:vAlign w:val="center"/>
          </w:tcPr>
          <w:p w14:paraId="6B44D923" w14:textId="77777777" w:rsidR="007F33B2" w:rsidRPr="007F33B2" w:rsidRDefault="007F33B2" w:rsidP="007F33B2">
            <w:pPr>
              <w:rPr>
                <w:rFonts w:cstheme="minorHAnsi"/>
                <w:color w:val="000000"/>
                <w:sz w:val="18"/>
                <w:szCs w:val="18"/>
              </w:rPr>
            </w:pPr>
          </w:p>
        </w:tc>
        <w:tc>
          <w:tcPr>
            <w:tcW w:w="1699" w:type="dxa"/>
            <w:vMerge/>
            <w:vAlign w:val="center"/>
          </w:tcPr>
          <w:p w14:paraId="4B4AFE6A" w14:textId="77777777" w:rsidR="007F33B2" w:rsidRPr="007F33B2" w:rsidRDefault="007F33B2" w:rsidP="007F33B2">
            <w:pPr>
              <w:rPr>
                <w:rFonts w:cstheme="minorHAnsi"/>
                <w:color w:val="000000"/>
                <w:sz w:val="18"/>
                <w:szCs w:val="18"/>
              </w:rPr>
            </w:pPr>
          </w:p>
        </w:tc>
        <w:tc>
          <w:tcPr>
            <w:tcW w:w="1699" w:type="dxa"/>
            <w:vMerge/>
            <w:vAlign w:val="center"/>
          </w:tcPr>
          <w:p w14:paraId="170EF52A" w14:textId="77777777" w:rsidR="007F33B2" w:rsidRPr="007F33B2" w:rsidRDefault="007F33B2" w:rsidP="007F33B2">
            <w:pPr>
              <w:rPr>
                <w:rFonts w:cstheme="minorHAnsi"/>
                <w:color w:val="000000"/>
                <w:sz w:val="18"/>
                <w:szCs w:val="18"/>
              </w:rPr>
            </w:pPr>
          </w:p>
        </w:tc>
        <w:tc>
          <w:tcPr>
            <w:tcW w:w="6235" w:type="dxa"/>
            <w:gridSpan w:val="2"/>
          </w:tcPr>
          <w:p w14:paraId="33DFF8C4"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7F33B2" w14:paraId="708959FA"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5A31ABA6" w14:textId="77777777" w:rsidR="007F33B2" w:rsidRPr="007F33B2" w:rsidRDefault="007F33B2" w:rsidP="007F33B2">
            <w:pPr>
              <w:rPr>
                <w:rFonts w:cstheme="minorHAnsi"/>
                <w:color w:val="000000"/>
                <w:sz w:val="18"/>
                <w:szCs w:val="18"/>
              </w:rPr>
            </w:pPr>
          </w:p>
        </w:tc>
        <w:tc>
          <w:tcPr>
            <w:tcW w:w="1570" w:type="dxa"/>
            <w:vMerge/>
            <w:vAlign w:val="center"/>
          </w:tcPr>
          <w:p w14:paraId="3E92F76A" w14:textId="77777777" w:rsidR="007F33B2" w:rsidRPr="007F33B2" w:rsidRDefault="007F33B2" w:rsidP="007F33B2">
            <w:pPr>
              <w:rPr>
                <w:rFonts w:cstheme="minorHAnsi"/>
                <w:color w:val="000000"/>
                <w:sz w:val="18"/>
                <w:szCs w:val="18"/>
              </w:rPr>
            </w:pPr>
          </w:p>
        </w:tc>
        <w:tc>
          <w:tcPr>
            <w:tcW w:w="1699" w:type="dxa"/>
            <w:vMerge/>
            <w:vAlign w:val="center"/>
          </w:tcPr>
          <w:p w14:paraId="272A7DDE" w14:textId="77777777" w:rsidR="007F33B2" w:rsidRPr="007F33B2" w:rsidRDefault="007F33B2" w:rsidP="007F33B2">
            <w:pPr>
              <w:rPr>
                <w:rFonts w:cstheme="minorHAnsi"/>
                <w:color w:val="000000"/>
                <w:sz w:val="18"/>
                <w:szCs w:val="18"/>
              </w:rPr>
            </w:pPr>
          </w:p>
        </w:tc>
        <w:tc>
          <w:tcPr>
            <w:tcW w:w="1699" w:type="dxa"/>
            <w:vMerge/>
            <w:vAlign w:val="center"/>
          </w:tcPr>
          <w:p w14:paraId="242B77C1" w14:textId="77777777" w:rsidR="007F33B2" w:rsidRPr="007F33B2" w:rsidRDefault="007F33B2" w:rsidP="007F33B2">
            <w:pPr>
              <w:rPr>
                <w:rFonts w:cstheme="minorHAnsi"/>
                <w:color w:val="000000"/>
                <w:sz w:val="18"/>
                <w:szCs w:val="18"/>
              </w:rPr>
            </w:pPr>
          </w:p>
        </w:tc>
        <w:tc>
          <w:tcPr>
            <w:tcW w:w="6235" w:type="dxa"/>
            <w:gridSpan w:val="2"/>
          </w:tcPr>
          <w:p w14:paraId="329DF33E"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7F33B2" w14:paraId="363E9F3C"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604DBE75" w14:textId="77777777" w:rsidR="007F33B2" w:rsidRPr="007F33B2" w:rsidRDefault="007F33B2" w:rsidP="007F33B2">
            <w:pPr>
              <w:rPr>
                <w:rFonts w:cstheme="minorHAnsi"/>
                <w:color w:val="000000"/>
                <w:sz w:val="18"/>
                <w:szCs w:val="18"/>
              </w:rPr>
            </w:pPr>
          </w:p>
        </w:tc>
        <w:tc>
          <w:tcPr>
            <w:tcW w:w="1570" w:type="dxa"/>
            <w:vMerge/>
            <w:vAlign w:val="center"/>
          </w:tcPr>
          <w:p w14:paraId="21908B69" w14:textId="77777777" w:rsidR="007F33B2" w:rsidRPr="007F33B2" w:rsidRDefault="007F33B2" w:rsidP="007F33B2">
            <w:pPr>
              <w:rPr>
                <w:rFonts w:cstheme="minorHAnsi"/>
                <w:color w:val="000000"/>
                <w:sz w:val="18"/>
                <w:szCs w:val="18"/>
              </w:rPr>
            </w:pPr>
          </w:p>
        </w:tc>
        <w:tc>
          <w:tcPr>
            <w:tcW w:w="1699" w:type="dxa"/>
            <w:vMerge/>
            <w:vAlign w:val="center"/>
          </w:tcPr>
          <w:p w14:paraId="41410D1E" w14:textId="77777777" w:rsidR="007F33B2" w:rsidRPr="007F33B2" w:rsidRDefault="007F33B2" w:rsidP="007F33B2">
            <w:pPr>
              <w:rPr>
                <w:rFonts w:cstheme="minorHAnsi"/>
                <w:color w:val="000000"/>
                <w:sz w:val="18"/>
                <w:szCs w:val="18"/>
              </w:rPr>
            </w:pPr>
          </w:p>
        </w:tc>
        <w:tc>
          <w:tcPr>
            <w:tcW w:w="1699" w:type="dxa"/>
            <w:vMerge/>
            <w:vAlign w:val="center"/>
          </w:tcPr>
          <w:p w14:paraId="77A106CB" w14:textId="77777777" w:rsidR="007F33B2" w:rsidRPr="007F33B2" w:rsidRDefault="007F33B2" w:rsidP="007F33B2">
            <w:pPr>
              <w:rPr>
                <w:rFonts w:cstheme="minorHAnsi"/>
                <w:color w:val="000000"/>
                <w:sz w:val="18"/>
                <w:szCs w:val="18"/>
              </w:rPr>
            </w:pPr>
          </w:p>
        </w:tc>
        <w:tc>
          <w:tcPr>
            <w:tcW w:w="6235" w:type="dxa"/>
            <w:gridSpan w:val="2"/>
          </w:tcPr>
          <w:p w14:paraId="778EA436" w14:textId="77777777" w:rsidR="007F33B2" w:rsidRPr="007F33B2" w:rsidRDefault="007F33B2" w:rsidP="007F33B2">
            <w:pPr>
              <w:rPr>
                <w:rFonts w:cstheme="minorHAnsi"/>
                <w:color w:val="000000"/>
                <w:sz w:val="18"/>
                <w:szCs w:val="18"/>
              </w:rPr>
            </w:pPr>
            <w:r w:rsidRPr="007F33B2">
              <w:rPr>
                <w:rFonts w:cstheme="minorHAnsi"/>
                <w:sz w:val="18"/>
                <w:szCs w:val="18"/>
              </w:rPr>
              <w:t>Pipe meet CVFPB Title 23 Requirements</w:t>
            </w:r>
          </w:p>
        </w:tc>
      </w:tr>
      <w:tr w:rsidR="007F33B2" w:rsidRPr="007F33B2" w14:paraId="026E98B7"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1B6F7EC4" w14:textId="77777777" w:rsidR="007F33B2" w:rsidRPr="007F33B2" w:rsidRDefault="007F33B2" w:rsidP="007F33B2">
            <w:pPr>
              <w:rPr>
                <w:rFonts w:cstheme="minorHAnsi"/>
                <w:color w:val="000000"/>
                <w:sz w:val="18"/>
                <w:szCs w:val="18"/>
              </w:rPr>
            </w:pPr>
          </w:p>
        </w:tc>
        <w:tc>
          <w:tcPr>
            <w:tcW w:w="1570" w:type="dxa"/>
            <w:vMerge/>
            <w:vAlign w:val="center"/>
          </w:tcPr>
          <w:p w14:paraId="1F5EE100" w14:textId="77777777" w:rsidR="007F33B2" w:rsidRPr="007F33B2" w:rsidRDefault="007F33B2" w:rsidP="007F33B2">
            <w:pPr>
              <w:rPr>
                <w:rFonts w:cstheme="minorHAnsi"/>
                <w:color w:val="000000"/>
                <w:sz w:val="18"/>
                <w:szCs w:val="18"/>
              </w:rPr>
            </w:pPr>
          </w:p>
        </w:tc>
        <w:tc>
          <w:tcPr>
            <w:tcW w:w="1699" w:type="dxa"/>
            <w:vMerge/>
            <w:vAlign w:val="center"/>
          </w:tcPr>
          <w:p w14:paraId="15EA6E88" w14:textId="77777777" w:rsidR="007F33B2" w:rsidRPr="007F33B2" w:rsidRDefault="007F33B2" w:rsidP="007F33B2">
            <w:pPr>
              <w:rPr>
                <w:rFonts w:cstheme="minorHAnsi"/>
                <w:color w:val="000000"/>
                <w:sz w:val="18"/>
                <w:szCs w:val="18"/>
              </w:rPr>
            </w:pPr>
          </w:p>
        </w:tc>
        <w:tc>
          <w:tcPr>
            <w:tcW w:w="1699" w:type="dxa"/>
            <w:vMerge/>
            <w:vAlign w:val="center"/>
          </w:tcPr>
          <w:p w14:paraId="5D9F0D5A" w14:textId="77777777" w:rsidR="007F33B2" w:rsidRPr="007F33B2" w:rsidRDefault="007F33B2" w:rsidP="007F33B2">
            <w:pPr>
              <w:rPr>
                <w:rFonts w:cstheme="minorHAnsi"/>
                <w:color w:val="000000"/>
                <w:sz w:val="18"/>
                <w:szCs w:val="18"/>
              </w:rPr>
            </w:pPr>
          </w:p>
        </w:tc>
        <w:tc>
          <w:tcPr>
            <w:tcW w:w="6235" w:type="dxa"/>
            <w:gridSpan w:val="2"/>
          </w:tcPr>
          <w:p w14:paraId="39D02D82"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Utility does not have CVFPB Encroachment Permit.  SBFCA has been working with CVFPB to obtain an individual encroachment permit.  The application will be submitted in fall of 2016.</w:t>
            </w:r>
          </w:p>
        </w:tc>
      </w:tr>
      <w:tr w:rsidR="007F33B2" w:rsidRPr="007F33B2" w14:paraId="46F0E0E3"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restart"/>
          </w:tcPr>
          <w:p w14:paraId="67E558B4" w14:textId="77777777" w:rsidR="007F33B2" w:rsidRPr="007F33B2" w:rsidRDefault="007F33B2" w:rsidP="007F33B2">
            <w:pPr>
              <w:rPr>
                <w:rFonts w:cstheme="minorHAnsi"/>
                <w:color w:val="000000"/>
                <w:sz w:val="18"/>
                <w:szCs w:val="18"/>
              </w:rPr>
            </w:pPr>
            <w:r w:rsidRPr="007F33B2">
              <w:rPr>
                <w:rFonts w:cstheme="minorHAnsi"/>
                <w:color w:val="000000"/>
                <w:sz w:val="18"/>
                <w:szCs w:val="18"/>
              </w:rPr>
              <w:t>Williams Ranch Storm Drain Pipe Crossing</w:t>
            </w:r>
          </w:p>
        </w:tc>
        <w:tc>
          <w:tcPr>
            <w:tcW w:w="1570" w:type="dxa"/>
            <w:vMerge w:val="restart"/>
          </w:tcPr>
          <w:p w14:paraId="6488E262"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Station 2274+95</w:t>
            </w:r>
          </w:p>
          <w:p w14:paraId="7261B725" w14:textId="77777777" w:rsidR="007F33B2" w:rsidRPr="007F33B2" w:rsidRDefault="007F33B2" w:rsidP="007F33B2">
            <w:pPr>
              <w:jc w:val="center"/>
              <w:rPr>
                <w:rFonts w:cstheme="minorHAnsi"/>
                <w:color w:val="000000"/>
                <w:sz w:val="18"/>
                <w:szCs w:val="18"/>
              </w:rPr>
            </w:pPr>
            <w:r w:rsidRPr="007F33B2">
              <w:rPr>
                <w:rFonts w:cstheme="minorHAnsi"/>
                <w:color w:val="000000"/>
                <w:sz w:val="18"/>
                <w:szCs w:val="18"/>
              </w:rPr>
              <w:t>Unit 152 LM 11.35</w:t>
            </w:r>
          </w:p>
        </w:tc>
        <w:tc>
          <w:tcPr>
            <w:tcW w:w="1699" w:type="dxa"/>
            <w:vMerge w:val="restart"/>
          </w:tcPr>
          <w:p w14:paraId="29BBF5B6" w14:textId="77777777" w:rsidR="007F33B2" w:rsidRPr="007F33B2" w:rsidRDefault="007F33B2" w:rsidP="007F33B2">
            <w:pPr>
              <w:rPr>
                <w:rFonts w:cstheme="minorHAnsi"/>
                <w:color w:val="000000"/>
                <w:sz w:val="18"/>
                <w:szCs w:val="18"/>
              </w:rPr>
            </w:pPr>
            <w:r w:rsidRPr="007F33B2">
              <w:rPr>
                <w:rFonts w:cstheme="minorHAnsi"/>
                <w:color w:val="000000"/>
                <w:sz w:val="18"/>
                <w:szCs w:val="18"/>
              </w:rPr>
              <w:t>37-7/8 inch OD cement mortar coated and lined welded steel pipes with positive closure device at waterside hinge.</w:t>
            </w:r>
          </w:p>
        </w:tc>
        <w:tc>
          <w:tcPr>
            <w:tcW w:w="1699" w:type="dxa"/>
            <w:vMerge w:val="restart"/>
          </w:tcPr>
          <w:p w14:paraId="2ACE16EB" w14:textId="77777777" w:rsidR="007F33B2" w:rsidRPr="007F33B2" w:rsidRDefault="007F33B2" w:rsidP="007F33B2">
            <w:pPr>
              <w:rPr>
                <w:rFonts w:cstheme="minorHAnsi"/>
                <w:color w:val="000000"/>
                <w:sz w:val="18"/>
                <w:szCs w:val="18"/>
              </w:rPr>
            </w:pPr>
            <w:r w:rsidRPr="007F33B2">
              <w:rPr>
                <w:rFonts w:cstheme="minorHAnsi"/>
                <w:color w:val="000000"/>
                <w:sz w:val="18"/>
                <w:szCs w:val="18"/>
              </w:rPr>
              <w:t>Approximately 114.4 (200-Year Elevation 123.67)</w:t>
            </w:r>
          </w:p>
        </w:tc>
        <w:tc>
          <w:tcPr>
            <w:tcW w:w="6235" w:type="dxa"/>
            <w:gridSpan w:val="2"/>
          </w:tcPr>
          <w:p w14:paraId="3F51FA01" w14:textId="77777777" w:rsidR="007F33B2" w:rsidRPr="007F33B2" w:rsidRDefault="007F33B2" w:rsidP="007F33B2">
            <w:pPr>
              <w:rPr>
                <w:rFonts w:cstheme="minorHAnsi"/>
                <w:color w:val="000000"/>
                <w:sz w:val="18"/>
                <w:szCs w:val="18"/>
              </w:rPr>
            </w:pPr>
            <w:r w:rsidRPr="007F33B2">
              <w:rPr>
                <w:rFonts w:cstheme="minorHAnsi"/>
                <w:b/>
                <w:bCs/>
                <w:color w:val="000000"/>
                <w:sz w:val="18"/>
                <w:szCs w:val="18"/>
              </w:rPr>
              <w:t>Low Hazard</w:t>
            </w:r>
          </w:p>
        </w:tc>
      </w:tr>
      <w:tr w:rsidR="007F33B2" w:rsidRPr="007F33B2" w14:paraId="2508ED99"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21F04D37" w14:textId="77777777" w:rsidR="007F33B2" w:rsidRPr="007F33B2" w:rsidRDefault="007F33B2" w:rsidP="007F33B2">
            <w:pPr>
              <w:rPr>
                <w:rFonts w:cstheme="minorHAnsi"/>
                <w:color w:val="000000"/>
                <w:sz w:val="18"/>
                <w:szCs w:val="18"/>
              </w:rPr>
            </w:pPr>
          </w:p>
        </w:tc>
        <w:tc>
          <w:tcPr>
            <w:tcW w:w="1570" w:type="dxa"/>
            <w:vMerge/>
            <w:vAlign w:val="center"/>
          </w:tcPr>
          <w:p w14:paraId="1ACF0E46" w14:textId="77777777" w:rsidR="007F33B2" w:rsidRPr="007F33B2" w:rsidRDefault="007F33B2" w:rsidP="007F33B2">
            <w:pPr>
              <w:rPr>
                <w:rFonts w:cstheme="minorHAnsi"/>
                <w:color w:val="000000"/>
                <w:sz w:val="18"/>
                <w:szCs w:val="18"/>
              </w:rPr>
            </w:pPr>
          </w:p>
        </w:tc>
        <w:tc>
          <w:tcPr>
            <w:tcW w:w="1699" w:type="dxa"/>
            <w:vMerge/>
            <w:vAlign w:val="center"/>
          </w:tcPr>
          <w:p w14:paraId="14635E5C" w14:textId="77777777" w:rsidR="007F33B2" w:rsidRPr="007F33B2" w:rsidRDefault="007F33B2" w:rsidP="007F33B2">
            <w:pPr>
              <w:rPr>
                <w:rFonts w:cstheme="minorHAnsi"/>
                <w:color w:val="000000"/>
                <w:sz w:val="18"/>
                <w:szCs w:val="18"/>
              </w:rPr>
            </w:pPr>
          </w:p>
        </w:tc>
        <w:tc>
          <w:tcPr>
            <w:tcW w:w="1699" w:type="dxa"/>
            <w:vMerge/>
            <w:vAlign w:val="center"/>
          </w:tcPr>
          <w:p w14:paraId="4327BB79" w14:textId="77777777" w:rsidR="007F33B2" w:rsidRPr="007F33B2" w:rsidRDefault="007F33B2" w:rsidP="007F33B2">
            <w:pPr>
              <w:rPr>
                <w:rFonts w:cstheme="minorHAnsi"/>
                <w:color w:val="000000"/>
                <w:sz w:val="18"/>
                <w:szCs w:val="18"/>
              </w:rPr>
            </w:pPr>
          </w:p>
        </w:tc>
        <w:tc>
          <w:tcPr>
            <w:tcW w:w="6235" w:type="dxa"/>
            <w:gridSpan w:val="2"/>
          </w:tcPr>
          <w:p w14:paraId="664FF8CE" w14:textId="77777777" w:rsidR="007F33B2" w:rsidRPr="007F33B2" w:rsidRDefault="007F33B2" w:rsidP="007F33B2">
            <w:pPr>
              <w:rPr>
                <w:rFonts w:cstheme="minorHAnsi"/>
                <w:color w:val="000000"/>
                <w:sz w:val="18"/>
                <w:szCs w:val="18"/>
              </w:rPr>
            </w:pPr>
            <w:r w:rsidRPr="007F33B2">
              <w:rPr>
                <w:rFonts w:cstheme="minorHAnsi"/>
                <w:sz w:val="18"/>
                <w:szCs w:val="18"/>
              </w:rPr>
              <w:t>Pipe installed as part of the West Feather River Levee Repair Project in 2016 under CVFPB Permit 18793-3 BD.</w:t>
            </w:r>
          </w:p>
        </w:tc>
      </w:tr>
      <w:tr w:rsidR="007F33B2" w:rsidRPr="007F33B2" w14:paraId="4E66B4C3"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628FDC99" w14:textId="77777777" w:rsidR="007F33B2" w:rsidRPr="007F33B2" w:rsidRDefault="007F33B2" w:rsidP="007F33B2">
            <w:pPr>
              <w:rPr>
                <w:rFonts w:cstheme="minorHAnsi"/>
                <w:color w:val="000000"/>
                <w:sz w:val="18"/>
                <w:szCs w:val="18"/>
              </w:rPr>
            </w:pPr>
          </w:p>
        </w:tc>
        <w:tc>
          <w:tcPr>
            <w:tcW w:w="1570" w:type="dxa"/>
            <w:vMerge/>
            <w:vAlign w:val="center"/>
          </w:tcPr>
          <w:p w14:paraId="440EC780" w14:textId="77777777" w:rsidR="007F33B2" w:rsidRPr="007F33B2" w:rsidRDefault="007F33B2" w:rsidP="007F33B2">
            <w:pPr>
              <w:rPr>
                <w:rFonts w:cstheme="minorHAnsi"/>
                <w:color w:val="000000"/>
                <w:sz w:val="18"/>
                <w:szCs w:val="18"/>
              </w:rPr>
            </w:pPr>
          </w:p>
        </w:tc>
        <w:tc>
          <w:tcPr>
            <w:tcW w:w="1699" w:type="dxa"/>
            <w:vMerge/>
            <w:vAlign w:val="center"/>
          </w:tcPr>
          <w:p w14:paraId="06086540" w14:textId="77777777" w:rsidR="007F33B2" w:rsidRPr="007F33B2" w:rsidRDefault="007F33B2" w:rsidP="007F33B2">
            <w:pPr>
              <w:rPr>
                <w:rFonts w:cstheme="minorHAnsi"/>
                <w:color w:val="000000"/>
                <w:sz w:val="18"/>
                <w:szCs w:val="18"/>
              </w:rPr>
            </w:pPr>
          </w:p>
        </w:tc>
        <w:tc>
          <w:tcPr>
            <w:tcW w:w="1699" w:type="dxa"/>
            <w:vMerge/>
            <w:vAlign w:val="center"/>
          </w:tcPr>
          <w:p w14:paraId="0B21035F" w14:textId="77777777" w:rsidR="007F33B2" w:rsidRPr="007F33B2" w:rsidRDefault="007F33B2" w:rsidP="007F33B2">
            <w:pPr>
              <w:rPr>
                <w:rFonts w:cstheme="minorHAnsi"/>
                <w:color w:val="000000"/>
                <w:sz w:val="18"/>
                <w:szCs w:val="18"/>
              </w:rPr>
            </w:pPr>
          </w:p>
        </w:tc>
        <w:tc>
          <w:tcPr>
            <w:tcW w:w="6235" w:type="dxa"/>
            <w:gridSpan w:val="2"/>
          </w:tcPr>
          <w:p w14:paraId="0C8B130E" w14:textId="77777777" w:rsidR="007F33B2" w:rsidRPr="007F33B2" w:rsidRDefault="007F33B2" w:rsidP="007F33B2">
            <w:pPr>
              <w:rPr>
                <w:rFonts w:cstheme="minorHAnsi"/>
                <w:color w:val="000000"/>
                <w:sz w:val="18"/>
                <w:szCs w:val="18"/>
              </w:rPr>
            </w:pPr>
            <w:r w:rsidRPr="007F33B2">
              <w:rPr>
                <w:rFonts w:cstheme="minorHAnsi"/>
                <w:sz w:val="18"/>
                <w:szCs w:val="18"/>
              </w:rPr>
              <w:t>Sluice gate valve closure device located on the waterside levee hinge to provide a rapid means of closure per USACE EM-1110-2-1913, Chapter 8 and DWR ULDC Section 7.13.7.</w:t>
            </w:r>
          </w:p>
        </w:tc>
      </w:tr>
      <w:tr w:rsidR="007F33B2" w:rsidRPr="007F33B2" w14:paraId="00DB93C9"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55316AEA" w14:textId="77777777" w:rsidR="007F33B2" w:rsidRPr="007F33B2" w:rsidRDefault="007F33B2" w:rsidP="007F33B2">
            <w:pPr>
              <w:rPr>
                <w:rFonts w:cstheme="minorHAnsi"/>
                <w:color w:val="000000"/>
                <w:sz w:val="18"/>
                <w:szCs w:val="18"/>
              </w:rPr>
            </w:pPr>
          </w:p>
        </w:tc>
        <w:tc>
          <w:tcPr>
            <w:tcW w:w="1570" w:type="dxa"/>
            <w:vMerge/>
            <w:vAlign w:val="center"/>
          </w:tcPr>
          <w:p w14:paraId="63DF772F" w14:textId="77777777" w:rsidR="007F33B2" w:rsidRPr="007F33B2" w:rsidRDefault="007F33B2" w:rsidP="007F33B2">
            <w:pPr>
              <w:rPr>
                <w:rFonts w:cstheme="minorHAnsi"/>
                <w:color w:val="000000"/>
                <w:sz w:val="18"/>
                <w:szCs w:val="18"/>
              </w:rPr>
            </w:pPr>
          </w:p>
        </w:tc>
        <w:tc>
          <w:tcPr>
            <w:tcW w:w="1699" w:type="dxa"/>
            <w:vMerge/>
            <w:vAlign w:val="center"/>
          </w:tcPr>
          <w:p w14:paraId="0EEC40A9" w14:textId="77777777" w:rsidR="007F33B2" w:rsidRPr="007F33B2" w:rsidRDefault="007F33B2" w:rsidP="007F33B2">
            <w:pPr>
              <w:rPr>
                <w:rFonts w:cstheme="minorHAnsi"/>
                <w:color w:val="000000"/>
                <w:sz w:val="18"/>
                <w:szCs w:val="18"/>
              </w:rPr>
            </w:pPr>
          </w:p>
        </w:tc>
        <w:tc>
          <w:tcPr>
            <w:tcW w:w="1699" w:type="dxa"/>
            <w:vMerge/>
            <w:vAlign w:val="center"/>
          </w:tcPr>
          <w:p w14:paraId="18794D2B" w14:textId="77777777" w:rsidR="007F33B2" w:rsidRPr="007F33B2" w:rsidRDefault="007F33B2" w:rsidP="007F33B2">
            <w:pPr>
              <w:rPr>
                <w:rFonts w:cstheme="minorHAnsi"/>
                <w:color w:val="000000"/>
                <w:sz w:val="18"/>
                <w:szCs w:val="18"/>
              </w:rPr>
            </w:pPr>
          </w:p>
        </w:tc>
        <w:tc>
          <w:tcPr>
            <w:tcW w:w="6235" w:type="dxa"/>
            <w:gridSpan w:val="2"/>
          </w:tcPr>
          <w:p w14:paraId="00921FD3"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7F33B2" w14:paraId="10AC975F"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02C126FE" w14:textId="77777777" w:rsidR="007F33B2" w:rsidRPr="007F33B2" w:rsidRDefault="007F33B2" w:rsidP="007F33B2">
            <w:pPr>
              <w:rPr>
                <w:rFonts w:cstheme="minorHAnsi"/>
                <w:color w:val="000000"/>
                <w:sz w:val="18"/>
                <w:szCs w:val="18"/>
              </w:rPr>
            </w:pPr>
          </w:p>
        </w:tc>
        <w:tc>
          <w:tcPr>
            <w:tcW w:w="1570" w:type="dxa"/>
            <w:vMerge/>
            <w:vAlign w:val="center"/>
          </w:tcPr>
          <w:p w14:paraId="47019A40" w14:textId="77777777" w:rsidR="007F33B2" w:rsidRPr="007F33B2" w:rsidRDefault="007F33B2" w:rsidP="007F33B2">
            <w:pPr>
              <w:rPr>
                <w:rFonts w:cstheme="minorHAnsi"/>
                <w:color w:val="000000"/>
                <w:sz w:val="18"/>
                <w:szCs w:val="18"/>
              </w:rPr>
            </w:pPr>
          </w:p>
        </w:tc>
        <w:tc>
          <w:tcPr>
            <w:tcW w:w="1699" w:type="dxa"/>
            <w:vMerge/>
            <w:vAlign w:val="center"/>
          </w:tcPr>
          <w:p w14:paraId="23876EC0" w14:textId="77777777" w:rsidR="007F33B2" w:rsidRPr="007F33B2" w:rsidRDefault="007F33B2" w:rsidP="007F33B2">
            <w:pPr>
              <w:rPr>
                <w:rFonts w:cstheme="minorHAnsi"/>
                <w:color w:val="000000"/>
                <w:sz w:val="18"/>
                <w:szCs w:val="18"/>
              </w:rPr>
            </w:pPr>
          </w:p>
        </w:tc>
        <w:tc>
          <w:tcPr>
            <w:tcW w:w="1699" w:type="dxa"/>
            <w:vMerge/>
            <w:vAlign w:val="center"/>
          </w:tcPr>
          <w:p w14:paraId="1DB092E5" w14:textId="77777777" w:rsidR="007F33B2" w:rsidRPr="007F33B2" w:rsidRDefault="007F33B2" w:rsidP="007F33B2">
            <w:pPr>
              <w:rPr>
                <w:rFonts w:cstheme="minorHAnsi"/>
                <w:color w:val="000000"/>
                <w:sz w:val="18"/>
                <w:szCs w:val="18"/>
              </w:rPr>
            </w:pPr>
          </w:p>
        </w:tc>
        <w:tc>
          <w:tcPr>
            <w:tcW w:w="6235" w:type="dxa"/>
            <w:gridSpan w:val="2"/>
          </w:tcPr>
          <w:p w14:paraId="1A001830"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7F33B2" w14:paraId="75BEEFAA"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4837D840" w14:textId="77777777" w:rsidR="007F33B2" w:rsidRPr="007F33B2" w:rsidRDefault="007F33B2" w:rsidP="007F33B2">
            <w:pPr>
              <w:rPr>
                <w:rFonts w:cstheme="minorHAnsi"/>
                <w:color w:val="000000"/>
                <w:sz w:val="18"/>
                <w:szCs w:val="18"/>
              </w:rPr>
            </w:pPr>
          </w:p>
        </w:tc>
        <w:tc>
          <w:tcPr>
            <w:tcW w:w="1570" w:type="dxa"/>
            <w:vMerge/>
            <w:vAlign w:val="center"/>
          </w:tcPr>
          <w:p w14:paraId="216FE6B2" w14:textId="77777777" w:rsidR="007F33B2" w:rsidRPr="007F33B2" w:rsidRDefault="007F33B2" w:rsidP="007F33B2">
            <w:pPr>
              <w:rPr>
                <w:rFonts w:cstheme="minorHAnsi"/>
                <w:color w:val="000000"/>
                <w:sz w:val="18"/>
                <w:szCs w:val="18"/>
              </w:rPr>
            </w:pPr>
          </w:p>
        </w:tc>
        <w:tc>
          <w:tcPr>
            <w:tcW w:w="1699" w:type="dxa"/>
            <w:vMerge/>
            <w:vAlign w:val="center"/>
          </w:tcPr>
          <w:p w14:paraId="5CF1ED2A" w14:textId="77777777" w:rsidR="007F33B2" w:rsidRPr="007F33B2" w:rsidRDefault="007F33B2" w:rsidP="007F33B2">
            <w:pPr>
              <w:rPr>
                <w:rFonts w:cstheme="minorHAnsi"/>
                <w:color w:val="000000"/>
                <w:sz w:val="18"/>
                <w:szCs w:val="18"/>
              </w:rPr>
            </w:pPr>
          </w:p>
        </w:tc>
        <w:tc>
          <w:tcPr>
            <w:tcW w:w="1699" w:type="dxa"/>
            <w:vMerge/>
            <w:vAlign w:val="center"/>
          </w:tcPr>
          <w:p w14:paraId="48244E6E" w14:textId="77777777" w:rsidR="007F33B2" w:rsidRPr="007F33B2" w:rsidRDefault="007F33B2" w:rsidP="007F33B2">
            <w:pPr>
              <w:rPr>
                <w:rFonts w:cstheme="minorHAnsi"/>
                <w:color w:val="000000"/>
                <w:sz w:val="18"/>
                <w:szCs w:val="18"/>
              </w:rPr>
            </w:pPr>
          </w:p>
        </w:tc>
        <w:tc>
          <w:tcPr>
            <w:tcW w:w="6235" w:type="dxa"/>
            <w:gridSpan w:val="2"/>
          </w:tcPr>
          <w:p w14:paraId="33E1BA90" w14:textId="77777777" w:rsidR="007F33B2" w:rsidRPr="007F33B2" w:rsidRDefault="007F33B2" w:rsidP="007F33B2">
            <w:pPr>
              <w:rPr>
                <w:rFonts w:cstheme="minorHAnsi"/>
                <w:color w:val="000000"/>
                <w:sz w:val="18"/>
                <w:szCs w:val="18"/>
              </w:rPr>
            </w:pPr>
            <w:r w:rsidRPr="007F33B2">
              <w:rPr>
                <w:rFonts w:cstheme="minorHAnsi"/>
                <w:sz w:val="18"/>
                <w:szCs w:val="18"/>
              </w:rPr>
              <w:t>Pipe meet CVFPB Title 23 Requirements</w:t>
            </w:r>
          </w:p>
        </w:tc>
      </w:tr>
      <w:tr w:rsidR="007F33B2" w:rsidRPr="007F33B2" w14:paraId="4B4C28AF"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38FD464B" w14:textId="77777777" w:rsidR="007F33B2" w:rsidRPr="007F33B2" w:rsidRDefault="007F33B2" w:rsidP="007F33B2">
            <w:pPr>
              <w:rPr>
                <w:rFonts w:cstheme="minorHAnsi"/>
                <w:color w:val="000000"/>
                <w:sz w:val="18"/>
                <w:szCs w:val="18"/>
              </w:rPr>
            </w:pPr>
          </w:p>
        </w:tc>
        <w:tc>
          <w:tcPr>
            <w:tcW w:w="1570" w:type="dxa"/>
            <w:vMerge/>
            <w:vAlign w:val="center"/>
          </w:tcPr>
          <w:p w14:paraId="677E76B2" w14:textId="77777777" w:rsidR="007F33B2" w:rsidRPr="007F33B2" w:rsidRDefault="007F33B2" w:rsidP="007F33B2">
            <w:pPr>
              <w:rPr>
                <w:rFonts w:cstheme="minorHAnsi"/>
                <w:color w:val="000000"/>
                <w:sz w:val="18"/>
                <w:szCs w:val="18"/>
              </w:rPr>
            </w:pPr>
          </w:p>
        </w:tc>
        <w:tc>
          <w:tcPr>
            <w:tcW w:w="1699" w:type="dxa"/>
            <w:vMerge/>
            <w:vAlign w:val="center"/>
          </w:tcPr>
          <w:p w14:paraId="799C877E" w14:textId="77777777" w:rsidR="007F33B2" w:rsidRPr="007F33B2" w:rsidRDefault="007F33B2" w:rsidP="007F33B2">
            <w:pPr>
              <w:rPr>
                <w:rFonts w:cstheme="minorHAnsi"/>
                <w:color w:val="000000"/>
                <w:sz w:val="18"/>
                <w:szCs w:val="18"/>
              </w:rPr>
            </w:pPr>
          </w:p>
        </w:tc>
        <w:tc>
          <w:tcPr>
            <w:tcW w:w="1699" w:type="dxa"/>
            <w:vMerge/>
            <w:vAlign w:val="center"/>
          </w:tcPr>
          <w:p w14:paraId="0506DE25" w14:textId="77777777" w:rsidR="007F33B2" w:rsidRPr="007F33B2" w:rsidRDefault="007F33B2" w:rsidP="007F33B2">
            <w:pPr>
              <w:rPr>
                <w:rFonts w:cstheme="minorHAnsi"/>
                <w:color w:val="000000"/>
                <w:sz w:val="18"/>
                <w:szCs w:val="18"/>
              </w:rPr>
            </w:pPr>
          </w:p>
        </w:tc>
        <w:tc>
          <w:tcPr>
            <w:tcW w:w="6235" w:type="dxa"/>
            <w:gridSpan w:val="2"/>
          </w:tcPr>
          <w:p w14:paraId="7384DE2C"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Utility does not have CVFPB Encroachment Permit.  SBFCA has been working with CVFPB to obtain an individual encroachment permit.  The application will be submitted in fall of 2016.</w:t>
            </w:r>
          </w:p>
        </w:tc>
      </w:tr>
      <w:tr w:rsidR="007F33B2" w:rsidRPr="007F33B2" w14:paraId="331B8A9E"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restart"/>
          </w:tcPr>
          <w:p w14:paraId="43C18E3A" w14:textId="77777777" w:rsidR="007F33B2" w:rsidRPr="007F33B2" w:rsidRDefault="007F33B2" w:rsidP="007F33B2">
            <w:pPr>
              <w:keepNext/>
              <w:rPr>
                <w:rFonts w:cstheme="minorHAnsi"/>
                <w:color w:val="000000"/>
                <w:sz w:val="18"/>
                <w:szCs w:val="18"/>
              </w:rPr>
            </w:pPr>
            <w:r w:rsidRPr="007F33B2">
              <w:rPr>
                <w:rFonts w:cstheme="minorHAnsi"/>
                <w:color w:val="000000"/>
                <w:sz w:val="18"/>
                <w:szCs w:val="18"/>
              </w:rPr>
              <w:lastRenderedPageBreak/>
              <w:t>Fredericks Ranch Storm Drain Pipe Crossing</w:t>
            </w:r>
          </w:p>
        </w:tc>
        <w:tc>
          <w:tcPr>
            <w:tcW w:w="1570" w:type="dxa"/>
            <w:vMerge w:val="restart"/>
          </w:tcPr>
          <w:p w14:paraId="737A19F0" w14:textId="77777777" w:rsidR="007F33B2" w:rsidRPr="007F33B2" w:rsidRDefault="007F33B2" w:rsidP="007F33B2">
            <w:pPr>
              <w:keepNext/>
              <w:jc w:val="center"/>
              <w:rPr>
                <w:rFonts w:cstheme="minorHAnsi"/>
                <w:color w:val="000000"/>
                <w:sz w:val="18"/>
                <w:szCs w:val="18"/>
              </w:rPr>
            </w:pPr>
            <w:r w:rsidRPr="007F33B2">
              <w:rPr>
                <w:rFonts w:cstheme="minorHAnsi"/>
                <w:color w:val="000000"/>
                <w:sz w:val="18"/>
                <w:szCs w:val="18"/>
              </w:rPr>
              <w:t>Station 2283+95</w:t>
            </w:r>
          </w:p>
          <w:p w14:paraId="2E420858" w14:textId="77777777" w:rsidR="007F33B2" w:rsidRPr="007F33B2" w:rsidRDefault="007F33B2" w:rsidP="007F33B2">
            <w:pPr>
              <w:keepNext/>
              <w:jc w:val="center"/>
              <w:rPr>
                <w:rFonts w:cstheme="minorHAnsi"/>
                <w:color w:val="000000"/>
                <w:sz w:val="18"/>
                <w:szCs w:val="18"/>
              </w:rPr>
            </w:pPr>
            <w:r w:rsidRPr="007F33B2">
              <w:rPr>
                <w:rFonts w:cstheme="minorHAnsi"/>
                <w:color w:val="000000"/>
                <w:sz w:val="18"/>
                <w:szCs w:val="18"/>
              </w:rPr>
              <w:t>Unit 152 LM 11.52</w:t>
            </w:r>
          </w:p>
        </w:tc>
        <w:tc>
          <w:tcPr>
            <w:tcW w:w="1699" w:type="dxa"/>
            <w:vMerge w:val="restart"/>
          </w:tcPr>
          <w:p w14:paraId="3646F10F" w14:textId="77777777" w:rsidR="007F33B2" w:rsidRPr="007F33B2" w:rsidRDefault="007F33B2" w:rsidP="007F33B2">
            <w:pPr>
              <w:keepNext/>
              <w:rPr>
                <w:rFonts w:cstheme="minorHAnsi"/>
                <w:color w:val="000000"/>
                <w:sz w:val="18"/>
                <w:szCs w:val="18"/>
              </w:rPr>
            </w:pPr>
            <w:r w:rsidRPr="007F33B2">
              <w:rPr>
                <w:rFonts w:cstheme="minorHAnsi"/>
                <w:color w:val="000000"/>
                <w:sz w:val="18"/>
                <w:szCs w:val="18"/>
              </w:rPr>
              <w:t>37-7/8 inch OD cement mortar coated and lined welded steel pipes with positive closure device at waterside hinge.</w:t>
            </w:r>
          </w:p>
        </w:tc>
        <w:tc>
          <w:tcPr>
            <w:tcW w:w="1699" w:type="dxa"/>
            <w:vMerge w:val="restart"/>
          </w:tcPr>
          <w:p w14:paraId="5A9AA52A" w14:textId="77777777" w:rsidR="007F33B2" w:rsidRPr="007F33B2" w:rsidRDefault="007F33B2" w:rsidP="007F33B2">
            <w:pPr>
              <w:keepNext/>
              <w:rPr>
                <w:rFonts w:cstheme="minorHAnsi"/>
                <w:color w:val="000000"/>
                <w:sz w:val="18"/>
                <w:szCs w:val="18"/>
              </w:rPr>
            </w:pPr>
            <w:r w:rsidRPr="007F33B2">
              <w:rPr>
                <w:rFonts w:cstheme="minorHAnsi"/>
                <w:color w:val="000000"/>
                <w:sz w:val="18"/>
                <w:szCs w:val="18"/>
              </w:rPr>
              <w:t>Approximately 114.9 (200-Year Elevation 124.07)</w:t>
            </w:r>
          </w:p>
        </w:tc>
        <w:tc>
          <w:tcPr>
            <w:tcW w:w="6235" w:type="dxa"/>
            <w:gridSpan w:val="2"/>
          </w:tcPr>
          <w:p w14:paraId="79BF187E" w14:textId="77777777" w:rsidR="007F33B2" w:rsidRPr="007F33B2" w:rsidRDefault="007F33B2" w:rsidP="007F33B2">
            <w:pPr>
              <w:keepNext/>
              <w:rPr>
                <w:rFonts w:cstheme="minorHAnsi"/>
                <w:color w:val="000000"/>
                <w:sz w:val="18"/>
                <w:szCs w:val="18"/>
              </w:rPr>
            </w:pPr>
            <w:r w:rsidRPr="007F33B2">
              <w:rPr>
                <w:rFonts w:cstheme="minorHAnsi"/>
                <w:b/>
                <w:bCs/>
                <w:color w:val="000000"/>
                <w:sz w:val="18"/>
                <w:szCs w:val="18"/>
              </w:rPr>
              <w:t>Low Hazard</w:t>
            </w:r>
          </w:p>
        </w:tc>
      </w:tr>
      <w:tr w:rsidR="007F33B2" w:rsidRPr="007F33B2" w14:paraId="4EB0D7CF"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42A19827" w14:textId="77777777" w:rsidR="007F33B2" w:rsidRPr="007F33B2" w:rsidRDefault="007F33B2" w:rsidP="007F33B2">
            <w:pPr>
              <w:keepNext/>
              <w:rPr>
                <w:rFonts w:cstheme="minorHAnsi"/>
                <w:color w:val="000000"/>
                <w:sz w:val="18"/>
                <w:szCs w:val="18"/>
              </w:rPr>
            </w:pPr>
          </w:p>
        </w:tc>
        <w:tc>
          <w:tcPr>
            <w:tcW w:w="1570" w:type="dxa"/>
            <w:vMerge/>
            <w:vAlign w:val="center"/>
          </w:tcPr>
          <w:p w14:paraId="4C56F851" w14:textId="77777777" w:rsidR="007F33B2" w:rsidRPr="007F33B2" w:rsidRDefault="007F33B2" w:rsidP="007F33B2">
            <w:pPr>
              <w:keepNext/>
              <w:rPr>
                <w:rFonts w:cstheme="minorHAnsi"/>
                <w:color w:val="000000"/>
                <w:sz w:val="18"/>
                <w:szCs w:val="18"/>
              </w:rPr>
            </w:pPr>
          </w:p>
        </w:tc>
        <w:tc>
          <w:tcPr>
            <w:tcW w:w="1699" w:type="dxa"/>
            <w:vMerge/>
            <w:vAlign w:val="center"/>
          </w:tcPr>
          <w:p w14:paraId="3F8127B3" w14:textId="77777777" w:rsidR="007F33B2" w:rsidRPr="007F33B2" w:rsidRDefault="007F33B2" w:rsidP="007F33B2">
            <w:pPr>
              <w:keepNext/>
              <w:rPr>
                <w:rFonts w:cstheme="minorHAnsi"/>
                <w:color w:val="000000"/>
                <w:sz w:val="18"/>
                <w:szCs w:val="18"/>
              </w:rPr>
            </w:pPr>
          </w:p>
        </w:tc>
        <w:tc>
          <w:tcPr>
            <w:tcW w:w="1699" w:type="dxa"/>
            <w:vMerge/>
            <w:vAlign w:val="center"/>
          </w:tcPr>
          <w:p w14:paraId="58DCC38F" w14:textId="77777777" w:rsidR="007F33B2" w:rsidRPr="007F33B2" w:rsidRDefault="007F33B2" w:rsidP="007F33B2">
            <w:pPr>
              <w:keepNext/>
              <w:rPr>
                <w:rFonts w:cstheme="minorHAnsi"/>
                <w:color w:val="000000"/>
                <w:sz w:val="18"/>
                <w:szCs w:val="18"/>
              </w:rPr>
            </w:pPr>
          </w:p>
        </w:tc>
        <w:tc>
          <w:tcPr>
            <w:tcW w:w="6235" w:type="dxa"/>
            <w:gridSpan w:val="2"/>
          </w:tcPr>
          <w:p w14:paraId="2847345F" w14:textId="77777777" w:rsidR="007F33B2" w:rsidRPr="007F33B2" w:rsidRDefault="007F33B2" w:rsidP="007F33B2">
            <w:pPr>
              <w:keepNext/>
              <w:rPr>
                <w:rFonts w:cstheme="minorHAnsi"/>
                <w:color w:val="000000"/>
                <w:sz w:val="18"/>
                <w:szCs w:val="18"/>
              </w:rPr>
            </w:pPr>
            <w:r w:rsidRPr="007F33B2">
              <w:rPr>
                <w:rFonts w:cstheme="minorHAnsi"/>
                <w:sz w:val="18"/>
                <w:szCs w:val="18"/>
              </w:rPr>
              <w:t>Pipe installed as part of the West Feather River Levee Repair Project in 2016 under CVFPB Permit 18793-3 BD.</w:t>
            </w:r>
          </w:p>
        </w:tc>
      </w:tr>
      <w:tr w:rsidR="007F33B2" w:rsidRPr="007F33B2" w14:paraId="4AE893D4"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7153FBFC" w14:textId="77777777" w:rsidR="007F33B2" w:rsidRPr="007F33B2" w:rsidRDefault="007F33B2" w:rsidP="007F33B2">
            <w:pPr>
              <w:rPr>
                <w:rFonts w:cstheme="minorHAnsi"/>
                <w:color w:val="000000"/>
                <w:sz w:val="18"/>
                <w:szCs w:val="18"/>
              </w:rPr>
            </w:pPr>
          </w:p>
        </w:tc>
        <w:tc>
          <w:tcPr>
            <w:tcW w:w="1570" w:type="dxa"/>
            <w:vMerge/>
            <w:vAlign w:val="center"/>
          </w:tcPr>
          <w:p w14:paraId="3DF6DFF1" w14:textId="77777777" w:rsidR="007F33B2" w:rsidRPr="007F33B2" w:rsidRDefault="007F33B2" w:rsidP="007F33B2">
            <w:pPr>
              <w:rPr>
                <w:rFonts w:cstheme="minorHAnsi"/>
                <w:color w:val="000000"/>
                <w:sz w:val="18"/>
                <w:szCs w:val="18"/>
              </w:rPr>
            </w:pPr>
          </w:p>
        </w:tc>
        <w:tc>
          <w:tcPr>
            <w:tcW w:w="1699" w:type="dxa"/>
            <w:vMerge/>
            <w:vAlign w:val="center"/>
          </w:tcPr>
          <w:p w14:paraId="42FA01E2" w14:textId="77777777" w:rsidR="007F33B2" w:rsidRPr="007F33B2" w:rsidRDefault="007F33B2" w:rsidP="007F33B2">
            <w:pPr>
              <w:rPr>
                <w:rFonts w:cstheme="minorHAnsi"/>
                <w:color w:val="000000"/>
                <w:sz w:val="18"/>
                <w:szCs w:val="18"/>
              </w:rPr>
            </w:pPr>
          </w:p>
        </w:tc>
        <w:tc>
          <w:tcPr>
            <w:tcW w:w="1699" w:type="dxa"/>
            <w:vMerge/>
            <w:vAlign w:val="center"/>
          </w:tcPr>
          <w:p w14:paraId="0C271312" w14:textId="77777777" w:rsidR="007F33B2" w:rsidRPr="007F33B2" w:rsidRDefault="007F33B2" w:rsidP="007F33B2">
            <w:pPr>
              <w:rPr>
                <w:rFonts w:cstheme="minorHAnsi"/>
                <w:color w:val="000000"/>
                <w:sz w:val="18"/>
                <w:szCs w:val="18"/>
              </w:rPr>
            </w:pPr>
          </w:p>
        </w:tc>
        <w:tc>
          <w:tcPr>
            <w:tcW w:w="6235" w:type="dxa"/>
            <w:gridSpan w:val="2"/>
          </w:tcPr>
          <w:p w14:paraId="52135674" w14:textId="77777777" w:rsidR="007F33B2" w:rsidRPr="007F33B2" w:rsidRDefault="007F33B2" w:rsidP="007F33B2">
            <w:pPr>
              <w:rPr>
                <w:rFonts w:cstheme="minorHAnsi"/>
                <w:color w:val="000000"/>
                <w:sz w:val="18"/>
                <w:szCs w:val="18"/>
              </w:rPr>
            </w:pPr>
            <w:r w:rsidRPr="007F33B2">
              <w:rPr>
                <w:rFonts w:cstheme="minorHAnsi"/>
                <w:sz w:val="18"/>
                <w:szCs w:val="18"/>
              </w:rPr>
              <w:t>Sluice gate valve closure device located on the waterside levee hinge to provide a rapid means of closure per USACE EM-1110-2-1913, Chapter 8 and DWR ULDC Section 7.13.7.</w:t>
            </w:r>
          </w:p>
        </w:tc>
      </w:tr>
      <w:tr w:rsidR="007F33B2" w:rsidRPr="007F33B2" w14:paraId="2200D70C"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577C173D" w14:textId="77777777" w:rsidR="007F33B2" w:rsidRPr="007F33B2" w:rsidRDefault="007F33B2" w:rsidP="007F33B2">
            <w:pPr>
              <w:rPr>
                <w:rFonts w:cstheme="minorHAnsi"/>
                <w:color w:val="000000"/>
                <w:sz w:val="18"/>
                <w:szCs w:val="18"/>
              </w:rPr>
            </w:pPr>
          </w:p>
        </w:tc>
        <w:tc>
          <w:tcPr>
            <w:tcW w:w="1570" w:type="dxa"/>
            <w:vMerge/>
            <w:vAlign w:val="center"/>
          </w:tcPr>
          <w:p w14:paraId="4E94563A" w14:textId="77777777" w:rsidR="007F33B2" w:rsidRPr="007F33B2" w:rsidRDefault="007F33B2" w:rsidP="007F33B2">
            <w:pPr>
              <w:rPr>
                <w:rFonts w:cstheme="minorHAnsi"/>
                <w:color w:val="000000"/>
                <w:sz w:val="18"/>
                <w:szCs w:val="18"/>
              </w:rPr>
            </w:pPr>
          </w:p>
        </w:tc>
        <w:tc>
          <w:tcPr>
            <w:tcW w:w="1699" w:type="dxa"/>
            <w:vMerge/>
            <w:vAlign w:val="center"/>
          </w:tcPr>
          <w:p w14:paraId="2BBCCB75" w14:textId="77777777" w:rsidR="007F33B2" w:rsidRPr="007F33B2" w:rsidRDefault="007F33B2" w:rsidP="007F33B2">
            <w:pPr>
              <w:rPr>
                <w:rFonts w:cstheme="minorHAnsi"/>
                <w:color w:val="000000"/>
                <w:sz w:val="18"/>
                <w:szCs w:val="18"/>
              </w:rPr>
            </w:pPr>
          </w:p>
        </w:tc>
        <w:tc>
          <w:tcPr>
            <w:tcW w:w="1699" w:type="dxa"/>
            <w:vMerge/>
            <w:vAlign w:val="center"/>
          </w:tcPr>
          <w:p w14:paraId="04D61FEC" w14:textId="77777777" w:rsidR="007F33B2" w:rsidRPr="007F33B2" w:rsidRDefault="007F33B2" w:rsidP="007F33B2">
            <w:pPr>
              <w:rPr>
                <w:rFonts w:cstheme="minorHAnsi"/>
                <w:color w:val="000000"/>
                <w:sz w:val="18"/>
                <w:szCs w:val="18"/>
              </w:rPr>
            </w:pPr>
          </w:p>
        </w:tc>
        <w:tc>
          <w:tcPr>
            <w:tcW w:w="6235" w:type="dxa"/>
            <w:gridSpan w:val="2"/>
          </w:tcPr>
          <w:p w14:paraId="2593611A" w14:textId="77777777" w:rsidR="007F33B2" w:rsidRPr="007F33B2" w:rsidRDefault="007F33B2" w:rsidP="007F33B2">
            <w:pPr>
              <w:rPr>
                <w:rFonts w:cstheme="minorHAnsi"/>
                <w:color w:val="000000"/>
                <w:sz w:val="18"/>
                <w:szCs w:val="18"/>
              </w:rPr>
            </w:pPr>
            <w:r w:rsidRPr="007F33B2">
              <w:rPr>
                <w:rFonts w:cstheme="minorHAnsi"/>
                <w:sz w:val="18"/>
                <w:szCs w:val="18"/>
              </w:rPr>
              <w:t>Pipe has sufficient cover to withstand vehicular traffic on the levee crown and has adequate strength to withstand levee loading, per USACE EM-1110-2-1913, Chapter 8.</w:t>
            </w:r>
          </w:p>
        </w:tc>
      </w:tr>
      <w:tr w:rsidR="007F33B2" w:rsidRPr="007F33B2" w14:paraId="158AEEB0"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1546AE78" w14:textId="77777777" w:rsidR="007F33B2" w:rsidRPr="007F33B2" w:rsidRDefault="007F33B2" w:rsidP="007F33B2">
            <w:pPr>
              <w:rPr>
                <w:rFonts w:cstheme="minorHAnsi"/>
                <w:color w:val="000000"/>
                <w:sz w:val="18"/>
                <w:szCs w:val="18"/>
              </w:rPr>
            </w:pPr>
          </w:p>
        </w:tc>
        <w:tc>
          <w:tcPr>
            <w:tcW w:w="1570" w:type="dxa"/>
            <w:vMerge/>
            <w:vAlign w:val="center"/>
          </w:tcPr>
          <w:p w14:paraId="539FF388" w14:textId="77777777" w:rsidR="007F33B2" w:rsidRPr="007F33B2" w:rsidRDefault="007F33B2" w:rsidP="007F33B2">
            <w:pPr>
              <w:rPr>
                <w:rFonts w:cstheme="minorHAnsi"/>
                <w:color w:val="000000"/>
                <w:sz w:val="18"/>
                <w:szCs w:val="18"/>
              </w:rPr>
            </w:pPr>
          </w:p>
        </w:tc>
        <w:tc>
          <w:tcPr>
            <w:tcW w:w="1699" w:type="dxa"/>
            <w:vMerge/>
            <w:vAlign w:val="center"/>
          </w:tcPr>
          <w:p w14:paraId="3A4E7C40" w14:textId="77777777" w:rsidR="007F33B2" w:rsidRPr="007F33B2" w:rsidRDefault="007F33B2" w:rsidP="007F33B2">
            <w:pPr>
              <w:rPr>
                <w:rFonts w:cstheme="minorHAnsi"/>
                <w:color w:val="000000"/>
                <w:sz w:val="18"/>
                <w:szCs w:val="18"/>
              </w:rPr>
            </w:pPr>
          </w:p>
        </w:tc>
        <w:tc>
          <w:tcPr>
            <w:tcW w:w="1699" w:type="dxa"/>
            <w:vMerge/>
            <w:vAlign w:val="center"/>
          </w:tcPr>
          <w:p w14:paraId="700186E7" w14:textId="77777777" w:rsidR="007F33B2" w:rsidRPr="007F33B2" w:rsidRDefault="007F33B2" w:rsidP="007F33B2">
            <w:pPr>
              <w:rPr>
                <w:rFonts w:cstheme="minorHAnsi"/>
                <w:color w:val="000000"/>
                <w:sz w:val="18"/>
                <w:szCs w:val="18"/>
              </w:rPr>
            </w:pPr>
          </w:p>
        </w:tc>
        <w:tc>
          <w:tcPr>
            <w:tcW w:w="6235" w:type="dxa"/>
            <w:gridSpan w:val="2"/>
          </w:tcPr>
          <w:p w14:paraId="05A13C17" w14:textId="77777777" w:rsidR="007F33B2" w:rsidRPr="007F33B2" w:rsidRDefault="007F33B2" w:rsidP="007F33B2">
            <w:pPr>
              <w:rPr>
                <w:rFonts w:cstheme="minorHAnsi"/>
                <w:color w:val="000000"/>
                <w:sz w:val="18"/>
                <w:szCs w:val="18"/>
              </w:rPr>
            </w:pPr>
            <w:r w:rsidRPr="007F33B2">
              <w:rPr>
                <w:rFonts w:cstheme="minorHAnsi"/>
                <w:sz w:val="18"/>
                <w:szCs w:val="18"/>
              </w:rPr>
              <w:t>Pipe material meets the requirements per USACE EM-1110-2-2902, Chapter 7.</w:t>
            </w:r>
          </w:p>
        </w:tc>
      </w:tr>
      <w:tr w:rsidR="007F33B2" w:rsidRPr="007F33B2" w14:paraId="59232F8F" w14:textId="77777777" w:rsidTr="007F33B2">
        <w:trPr>
          <w:cnfStyle w:val="000000010000" w:firstRow="0" w:lastRow="0" w:firstColumn="0" w:lastColumn="0" w:oddVBand="0" w:evenVBand="0" w:oddHBand="0" w:evenHBand="1" w:firstRowFirstColumn="0" w:firstRowLastColumn="0" w:lastRowFirstColumn="0" w:lastRowLastColumn="0"/>
        </w:trPr>
        <w:tc>
          <w:tcPr>
            <w:tcW w:w="1886" w:type="dxa"/>
            <w:vMerge/>
            <w:vAlign w:val="center"/>
          </w:tcPr>
          <w:p w14:paraId="0DF38F7C" w14:textId="77777777" w:rsidR="007F33B2" w:rsidRPr="007F33B2" w:rsidRDefault="007F33B2" w:rsidP="007F33B2">
            <w:pPr>
              <w:rPr>
                <w:rFonts w:cstheme="minorHAnsi"/>
                <w:color w:val="000000"/>
                <w:sz w:val="18"/>
                <w:szCs w:val="18"/>
              </w:rPr>
            </w:pPr>
          </w:p>
        </w:tc>
        <w:tc>
          <w:tcPr>
            <w:tcW w:w="1570" w:type="dxa"/>
            <w:vMerge/>
            <w:vAlign w:val="center"/>
          </w:tcPr>
          <w:p w14:paraId="53D44EB4" w14:textId="77777777" w:rsidR="007F33B2" w:rsidRPr="007F33B2" w:rsidRDefault="007F33B2" w:rsidP="007F33B2">
            <w:pPr>
              <w:rPr>
                <w:rFonts w:cstheme="minorHAnsi"/>
                <w:color w:val="000000"/>
                <w:sz w:val="18"/>
                <w:szCs w:val="18"/>
              </w:rPr>
            </w:pPr>
          </w:p>
        </w:tc>
        <w:tc>
          <w:tcPr>
            <w:tcW w:w="1699" w:type="dxa"/>
            <w:vMerge/>
            <w:vAlign w:val="center"/>
          </w:tcPr>
          <w:p w14:paraId="12DC343F" w14:textId="77777777" w:rsidR="007F33B2" w:rsidRPr="007F33B2" w:rsidRDefault="007F33B2" w:rsidP="007F33B2">
            <w:pPr>
              <w:rPr>
                <w:rFonts w:cstheme="minorHAnsi"/>
                <w:color w:val="000000"/>
                <w:sz w:val="18"/>
                <w:szCs w:val="18"/>
              </w:rPr>
            </w:pPr>
          </w:p>
        </w:tc>
        <w:tc>
          <w:tcPr>
            <w:tcW w:w="1699" w:type="dxa"/>
            <w:vMerge/>
            <w:vAlign w:val="center"/>
          </w:tcPr>
          <w:p w14:paraId="24CD1B19" w14:textId="77777777" w:rsidR="007F33B2" w:rsidRPr="007F33B2" w:rsidRDefault="007F33B2" w:rsidP="007F33B2">
            <w:pPr>
              <w:rPr>
                <w:rFonts w:cstheme="minorHAnsi"/>
                <w:color w:val="000000"/>
                <w:sz w:val="18"/>
                <w:szCs w:val="18"/>
              </w:rPr>
            </w:pPr>
          </w:p>
        </w:tc>
        <w:tc>
          <w:tcPr>
            <w:tcW w:w="6235" w:type="dxa"/>
            <w:gridSpan w:val="2"/>
          </w:tcPr>
          <w:p w14:paraId="6B954920" w14:textId="77777777" w:rsidR="007F33B2" w:rsidRPr="007F33B2" w:rsidRDefault="007F33B2" w:rsidP="007F33B2">
            <w:pPr>
              <w:rPr>
                <w:rFonts w:cstheme="minorHAnsi"/>
                <w:color w:val="000000"/>
                <w:sz w:val="18"/>
                <w:szCs w:val="18"/>
              </w:rPr>
            </w:pPr>
            <w:r w:rsidRPr="007F33B2">
              <w:rPr>
                <w:rFonts w:cstheme="minorHAnsi"/>
                <w:sz w:val="18"/>
                <w:szCs w:val="18"/>
              </w:rPr>
              <w:t>Pipe meet CVFPB Title 23 Requirements</w:t>
            </w:r>
          </w:p>
        </w:tc>
      </w:tr>
      <w:tr w:rsidR="007F33B2" w:rsidRPr="007F33B2" w14:paraId="507F2B47" w14:textId="77777777" w:rsidTr="007F33B2">
        <w:trPr>
          <w:cnfStyle w:val="000000100000" w:firstRow="0" w:lastRow="0" w:firstColumn="0" w:lastColumn="0" w:oddVBand="0" w:evenVBand="0" w:oddHBand="1" w:evenHBand="0" w:firstRowFirstColumn="0" w:firstRowLastColumn="0" w:lastRowFirstColumn="0" w:lastRowLastColumn="0"/>
        </w:trPr>
        <w:tc>
          <w:tcPr>
            <w:tcW w:w="1886" w:type="dxa"/>
            <w:vMerge/>
            <w:vAlign w:val="center"/>
          </w:tcPr>
          <w:p w14:paraId="35E4602F" w14:textId="77777777" w:rsidR="007F33B2" w:rsidRPr="007F33B2" w:rsidRDefault="007F33B2" w:rsidP="007F33B2">
            <w:pPr>
              <w:rPr>
                <w:rFonts w:cstheme="minorHAnsi"/>
                <w:color w:val="000000"/>
                <w:sz w:val="18"/>
                <w:szCs w:val="18"/>
              </w:rPr>
            </w:pPr>
          </w:p>
        </w:tc>
        <w:tc>
          <w:tcPr>
            <w:tcW w:w="1570" w:type="dxa"/>
            <w:vMerge/>
            <w:vAlign w:val="center"/>
          </w:tcPr>
          <w:p w14:paraId="154ABFBF" w14:textId="77777777" w:rsidR="007F33B2" w:rsidRPr="007F33B2" w:rsidRDefault="007F33B2" w:rsidP="007F33B2">
            <w:pPr>
              <w:rPr>
                <w:rFonts w:cstheme="minorHAnsi"/>
                <w:color w:val="000000"/>
                <w:sz w:val="18"/>
                <w:szCs w:val="18"/>
              </w:rPr>
            </w:pPr>
          </w:p>
        </w:tc>
        <w:tc>
          <w:tcPr>
            <w:tcW w:w="1699" w:type="dxa"/>
            <w:vMerge/>
            <w:vAlign w:val="center"/>
          </w:tcPr>
          <w:p w14:paraId="6FAABF9A" w14:textId="77777777" w:rsidR="007F33B2" w:rsidRPr="007F33B2" w:rsidRDefault="007F33B2" w:rsidP="007F33B2">
            <w:pPr>
              <w:rPr>
                <w:rFonts w:cstheme="minorHAnsi"/>
                <w:color w:val="000000"/>
                <w:sz w:val="18"/>
                <w:szCs w:val="18"/>
              </w:rPr>
            </w:pPr>
          </w:p>
        </w:tc>
        <w:tc>
          <w:tcPr>
            <w:tcW w:w="1699" w:type="dxa"/>
            <w:vMerge/>
            <w:vAlign w:val="center"/>
          </w:tcPr>
          <w:p w14:paraId="04856026" w14:textId="77777777" w:rsidR="007F33B2" w:rsidRPr="007F33B2" w:rsidRDefault="007F33B2" w:rsidP="007F33B2">
            <w:pPr>
              <w:rPr>
                <w:rFonts w:cstheme="minorHAnsi"/>
                <w:color w:val="000000"/>
                <w:sz w:val="18"/>
                <w:szCs w:val="18"/>
              </w:rPr>
            </w:pPr>
          </w:p>
        </w:tc>
        <w:tc>
          <w:tcPr>
            <w:tcW w:w="6235" w:type="dxa"/>
            <w:gridSpan w:val="2"/>
          </w:tcPr>
          <w:p w14:paraId="0BC6462F" w14:textId="77777777" w:rsidR="007F33B2" w:rsidRPr="007F33B2" w:rsidRDefault="007F33B2" w:rsidP="007F33B2">
            <w:pPr>
              <w:autoSpaceDE w:val="0"/>
              <w:autoSpaceDN w:val="0"/>
              <w:adjustRightInd w:val="0"/>
              <w:ind w:left="-18"/>
              <w:rPr>
                <w:rFonts w:cstheme="minorHAnsi"/>
                <w:color w:val="000000"/>
                <w:sz w:val="18"/>
                <w:szCs w:val="18"/>
              </w:rPr>
            </w:pPr>
            <w:r w:rsidRPr="007F33B2">
              <w:rPr>
                <w:rFonts w:cstheme="minorHAnsi"/>
                <w:sz w:val="18"/>
                <w:szCs w:val="18"/>
              </w:rPr>
              <w:t>Utility does not have CVFPB Encroachment Permit.  SBFCA has been working with CVFPB to obtain an individual encroachment permit.  The application will be submitted in fall of 2016.</w:t>
            </w:r>
          </w:p>
        </w:tc>
      </w:tr>
    </w:tbl>
    <w:p w14:paraId="39AC1118" w14:textId="77777777" w:rsidR="007F33B2" w:rsidRPr="007F33B2" w:rsidRDefault="007F33B2" w:rsidP="007F33B2">
      <w:pPr>
        <w:rPr>
          <w:rFonts w:cstheme="minorHAnsi"/>
          <w:sz w:val="18"/>
          <w:szCs w:val="18"/>
        </w:rPr>
      </w:pPr>
    </w:p>
    <w:p w14:paraId="19189871" w14:textId="77777777" w:rsidR="007F33B2" w:rsidRPr="007F33B2" w:rsidRDefault="007F33B2" w:rsidP="00DB318A">
      <w:pPr>
        <w:rPr>
          <w:rFonts w:cstheme="minorHAnsi"/>
          <w:sz w:val="18"/>
          <w:szCs w:val="18"/>
        </w:rPr>
      </w:pPr>
    </w:p>
    <w:sectPr w:rsidR="007F33B2" w:rsidRPr="007F33B2" w:rsidSect="007F33B2">
      <w:headerReference w:type="even" r:id="rId13"/>
      <w:headerReference w:type="default" r:id="rId14"/>
      <w:footerReference w:type="even" r:id="rId15"/>
      <w:footerReference w:type="default" r:id="rId16"/>
      <w:type w:val="oddPage"/>
      <w:pgSz w:w="15840" w:h="12240" w:orient="landscape" w:code="1"/>
      <w:pgMar w:top="1080" w:right="1440" w:bottom="1080" w:left="1440" w:header="576" w:footer="432"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Peter Blum" w:date="2016-05-08T21:22:00Z" w:initials="PB">
    <w:p w14:paraId="3134FF5D" w14:textId="77777777" w:rsidR="007F33B2" w:rsidRDefault="007F33B2" w:rsidP="007F33B2">
      <w:pPr>
        <w:pStyle w:val="CommentText"/>
      </w:pPr>
      <w:r>
        <w:rPr>
          <w:rStyle w:val="CommentReference"/>
        </w:rPr>
        <w:annotationRef/>
      </w:r>
      <w:r>
        <w:t>The gas mains are 12” pipes.</w:t>
      </w:r>
    </w:p>
  </w:comment>
  <w:comment w:id="4" w:author="Peter Blum" w:date="2016-05-08T21:22:00Z" w:initials="PB">
    <w:p w14:paraId="59354E5A" w14:textId="77777777" w:rsidR="007F33B2" w:rsidRDefault="007F33B2" w:rsidP="007F33B2">
      <w:pPr>
        <w:pStyle w:val="CommentText"/>
      </w:pPr>
      <w:r>
        <w:rPr>
          <w:rStyle w:val="CommentReference"/>
        </w:rPr>
        <w:annotationRef/>
      </w:r>
      <w:r>
        <w:t>There is only 1 – 2 inch pipe at this location.</w:t>
      </w:r>
    </w:p>
  </w:comment>
  <w:comment w:id="5" w:author="Peter Blum" w:date="2016-05-08T21:22:00Z" w:initials="PB">
    <w:p w14:paraId="6D0BBC0B" w14:textId="77777777" w:rsidR="007F33B2" w:rsidRDefault="007F33B2" w:rsidP="007F33B2">
      <w:pPr>
        <w:pStyle w:val="CommentText"/>
      </w:pPr>
      <w:r>
        <w:rPr>
          <w:rStyle w:val="CommentReference"/>
        </w:rPr>
        <w:annotationRef/>
      </w:r>
      <w:r>
        <w:t>PG&amp;E has a valve lot near the landside toe of the levee and will not be installing additional valves at the waterside hinge.  SBFCA will working with PG&amp;E to obtain a variance for this location.</w:t>
      </w:r>
    </w:p>
  </w:comment>
  <w:comment w:id="6" w:author="Sean Minard" w:date="2016-05-08T21:22:00Z" w:initials="SM">
    <w:p w14:paraId="7639DAAB" w14:textId="77777777" w:rsidR="007F33B2" w:rsidRDefault="007F33B2" w:rsidP="007F33B2">
      <w:pPr>
        <w:pStyle w:val="CommentText"/>
      </w:pPr>
      <w:r>
        <w:rPr>
          <w:rStyle w:val="CommentReference"/>
        </w:rPr>
        <w:annotationRef/>
      </w:r>
      <w:r>
        <w:t xml:space="preserve">The positive closure per Title 23 has to be within 10 feet of landside levee toe.  PG&amp;E will need to install or obtain a variance.  ULDC would not apply since this pipe is not new installation but would recommend installing positive closure at waterside hinge versus landside toe.  </w:t>
      </w:r>
    </w:p>
  </w:comment>
  <w:comment w:id="7" w:author="Peter Blum" w:date="2016-05-08T21:22:00Z" w:initials="PB">
    <w:p w14:paraId="2486C8E2" w14:textId="77777777" w:rsidR="007F33B2" w:rsidRDefault="007F33B2" w:rsidP="007F33B2">
      <w:pPr>
        <w:pStyle w:val="CommentText"/>
      </w:pPr>
      <w:r>
        <w:rPr>
          <w:rStyle w:val="CommentReference"/>
        </w:rPr>
        <w:annotationRef/>
      </w:r>
      <w:r>
        <w:t>Gas main is 16 inches.</w:t>
      </w:r>
    </w:p>
  </w:comment>
  <w:comment w:id="8" w:author="Sean Minard" w:date="2016-05-08T21:22:00Z" w:initials="SM">
    <w:p w14:paraId="61D55C31" w14:textId="77777777" w:rsidR="007F33B2" w:rsidRDefault="007F33B2" w:rsidP="007F33B2">
      <w:pPr>
        <w:pStyle w:val="CommentText"/>
      </w:pPr>
      <w:r>
        <w:rPr>
          <w:rStyle w:val="CommentReference"/>
        </w:rPr>
        <w:annotationRef/>
      </w:r>
      <w:r>
        <w:t>PG&amp;E map shows 12 inch and our records show 16 inch.  When PG&amp;E provides letter attesting to regular inspections and pipe conditions they need to verify pipe size.</w:t>
      </w:r>
    </w:p>
  </w:comment>
  <w:comment w:id="9" w:author="Peter Blum" w:date="2016-05-08T21:22:00Z" w:initials="PB">
    <w:p w14:paraId="513EB8B0" w14:textId="77777777" w:rsidR="007F33B2" w:rsidRDefault="007F33B2" w:rsidP="007F33B2">
      <w:pPr>
        <w:pStyle w:val="CommentText"/>
      </w:pPr>
      <w:r>
        <w:rPr>
          <w:rStyle w:val="CommentReference"/>
        </w:rPr>
        <w:annotationRef/>
      </w:r>
      <w:r>
        <w:t>PG&amp;E has a valve lot located near the landside toe of the levee and will not be installing a valve at the waterside hinge.  SBFCA will work with PG&amp;E to obtain a variance at this location.</w:t>
      </w:r>
    </w:p>
  </w:comment>
  <w:comment w:id="10" w:author="Peter Blum" w:date="2016-05-08T21:22:00Z" w:initials="PB">
    <w:p w14:paraId="6E401F90" w14:textId="77777777" w:rsidR="007F33B2" w:rsidRDefault="007F33B2" w:rsidP="007F33B2">
      <w:pPr>
        <w:pStyle w:val="CommentText"/>
      </w:pPr>
      <w:r>
        <w:rPr>
          <w:rStyle w:val="CommentReference"/>
        </w:rPr>
        <w:annotationRef/>
      </w:r>
      <w:r>
        <w:t xml:space="preserve">This pipeline has been removed and relocated to Station 1076+30.  A variance has been obtained for closure devices at the levee landside toe in </w:t>
      </w:r>
      <w:proofErr w:type="spellStart"/>
      <w:r>
        <w:t>lue</w:t>
      </w:r>
      <w:proofErr w:type="spellEnd"/>
      <w:r>
        <w:t xml:space="preserve"> of the valve lot located near the landside toe of the levee.  SBFCA will work with PG&amp;E to obtain a variance for the waterside hinge valve.</w:t>
      </w:r>
    </w:p>
  </w:comment>
  <w:comment w:id="11" w:author="Sean Minard" w:date="2016-05-08T21:22:00Z" w:initials="SM">
    <w:p w14:paraId="2D07B92C" w14:textId="77777777" w:rsidR="007F33B2" w:rsidRDefault="007F33B2" w:rsidP="007F33B2">
      <w:pPr>
        <w:pStyle w:val="CommentText"/>
      </w:pPr>
      <w:r>
        <w:rPr>
          <w:rStyle w:val="CommentReference"/>
        </w:rPr>
        <w:annotationRef/>
      </w:r>
      <w:r>
        <w:t xml:space="preserve">The positive closure per Title 23 has to be within 10 feet of landside levee toe.  PG&amp;E will need to install or obtain a variance.  ULDC would not apply since this pipe is not new installation but would recommend installing positive closure at waterside hinge versus landside toe.  </w:t>
      </w:r>
    </w:p>
  </w:comment>
  <w:comment w:id="12" w:author="Peter Blum" w:date="2016-05-08T21:22:00Z" w:initials="PB">
    <w:p w14:paraId="1C578928" w14:textId="77777777" w:rsidR="007F33B2" w:rsidRDefault="007F33B2" w:rsidP="007F33B2">
      <w:pPr>
        <w:pStyle w:val="CommentText"/>
      </w:pPr>
      <w:r>
        <w:rPr>
          <w:rStyle w:val="CommentReference"/>
        </w:rPr>
        <w:annotationRef/>
      </w:r>
      <w:r>
        <w:t>Pipe invert is approximately 82.0.  200-year WSE is 78.68.</w:t>
      </w:r>
    </w:p>
  </w:comment>
  <w:comment w:id="13" w:author="Peter Blum" w:date="2016-05-08T21:22:00Z" w:initials="PB">
    <w:p w14:paraId="65357189" w14:textId="77777777" w:rsidR="007F33B2" w:rsidRDefault="007F33B2" w:rsidP="007F33B2">
      <w:pPr>
        <w:pStyle w:val="CommentText"/>
      </w:pPr>
      <w:r>
        <w:rPr>
          <w:rStyle w:val="CommentReference"/>
        </w:rPr>
        <w:annotationRef/>
      </w:r>
      <w:r>
        <w:t>The fiber optic line is shown at approximate elevation 79.9.</w:t>
      </w:r>
    </w:p>
  </w:comment>
  <w:comment w:id="14" w:author="Peter Blum" w:date="2016-05-08T21:22:00Z" w:initials="PB">
    <w:p w14:paraId="4E5182D7" w14:textId="77777777" w:rsidR="007F33B2" w:rsidRDefault="007F33B2" w:rsidP="007F33B2">
      <w:pPr>
        <w:pStyle w:val="CommentText"/>
      </w:pPr>
      <w:r>
        <w:rPr>
          <w:rStyle w:val="CommentReference"/>
        </w:rPr>
        <w:annotationRef/>
      </w:r>
      <w:r>
        <w:t>Please confirm.  I do not beli</w:t>
      </w:r>
      <w:r w:rsidR="008B02C9">
        <w:t>e</w:t>
      </w:r>
      <w:r>
        <w:t>ve anything is proposed for this utility.</w:t>
      </w:r>
    </w:p>
  </w:comment>
  <w:comment w:id="15" w:author="Sean Minard" w:date="2016-05-08T21:22:00Z" w:initials="SM">
    <w:p w14:paraId="2815456D" w14:textId="77777777" w:rsidR="007F33B2" w:rsidRDefault="007F33B2" w:rsidP="007F33B2">
      <w:pPr>
        <w:pStyle w:val="CommentText"/>
      </w:pPr>
      <w:r>
        <w:rPr>
          <w:rStyle w:val="CommentReference"/>
        </w:rPr>
        <w:annotationRef/>
      </w:r>
      <w:r>
        <w:t>Wood Rodgers is preparing the flood control structure at the rail crossing.  It was our understanding that the line might need to be relocated during the flood control structure installation.  WR shall verify prior to EVD-1 findings.</w:t>
      </w:r>
    </w:p>
  </w:comment>
  <w:comment w:id="16" w:author="Peter Blum" w:date="2016-05-08T21:22:00Z" w:initials="PB">
    <w:p w14:paraId="53153FD6" w14:textId="77777777" w:rsidR="007F33B2" w:rsidRDefault="007F33B2" w:rsidP="007F33B2">
      <w:pPr>
        <w:pStyle w:val="CommentText"/>
      </w:pPr>
      <w:r>
        <w:rPr>
          <w:rStyle w:val="CommentReference"/>
        </w:rPr>
        <w:annotationRef/>
      </w:r>
      <w:r>
        <w:t>As-built information provided by Kinder Morgan show this line at approximate invert elevation 81.4.</w:t>
      </w:r>
    </w:p>
  </w:comment>
  <w:comment w:id="17" w:author="Sean Minard" w:date="2016-05-08T21:22:00Z" w:initials="SM">
    <w:p w14:paraId="713EDB64" w14:textId="77777777" w:rsidR="007F33B2" w:rsidRDefault="007F33B2" w:rsidP="007F33B2">
      <w:pPr>
        <w:pStyle w:val="CommentText"/>
      </w:pPr>
      <w:r>
        <w:rPr>
          <w:rStyle w:val="CommentReference"/>
        </w:rPr>
        <w:annotationRef/>
      </w:r>
      <w:r>
        <w:t>We need to verify the datum.  The rail line at the levee is barely over the 200 year flood elevation. So it appears that 81.4 not at rail crossing.</w:t>
      </w:r>
    </w:p>
  </w:comment>
  <w:comment w:id="18" w:author="Peter Blum" w:date="2016-05-08T21:22:00Z" w:initials="PB">
    <w:p w14:paraId="137385B0" w14:textId="77777777" w:rsidR="007F33B2" w:rsidRDefault="007F33B2" w:rsidP="007F33B2">
      <w:pPr>
        <w:pStyle w:val="CommentText"/>
      </w:pPr>
      <w:r>
        <w:rPr>
          <w:rStyle w:val="CommentReference"/>
        </w:rPr>
        <w:annotationRef/>
      </w:r>
      <w:r>
        <w:t>Please confirm.  I do not believe any work is proposed to this utility.</w:t>
      </w:r>
    </w:p>
  </w:comment>
  <w:comment w:id="19" w:author="Peter Blum" w:date="2016-05-08T21:22:00Z" w:initials="PB">
    <w:p w14:paraId="51DC7C3D" w14:textId="77777777" w:rsidR="007F33B2" w:rsidRDefault="007F33B2" w:rsidP="007F33B2">
      <w:pPr>
        <w:pStyle w:val="CommentText"/>
      </w:pPr>
      <w:r>
        <w:rPr>
          <w:rStyle w:val="CommentReference"/>
        </w:rPr>
        <w:annotationRef/>
      </w:r>
      <w:r>
        <w:t>Ins</w:t>
      </w:r>
      <w:r w:rsidR="008B02C9">
        <w:t>t</w:t>
      </w:r>
      <w:r>
        <w:t>all or obtain variance for.</w:t>
      </w:r>
    </w:p>
  </w:comment>
  <w:comment w:id="21" w:author="Peter Blum" w:date="2016-05-08T21:22:00Z" w:initials="PB">
    <w:p w14:paraId="12971F0F" w14:textId="77777777" w:rsidR="007F33B2" w:rsidRDefault="007F33B2" w:rsidP="007F33B2">
      <w:pPr>
        <w:pStyle w:val="CommentText"/>
      </w:pPr>
      <w:r>
        <w:rPr>
          <w:rStyle w:val="CommentReference"/>
        </w:rPr>
        <w:annotationRef/>
      </w:r>
      <w:r>
        <w:t>Install closure valve or obtain variance.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4FF5D" w15:done="1"/>
  <w15:commentEx w15:paraId="59354E5A" w15:done="1"/>
  <w15:commentEx w15:paraId="6D0BBC0B" w15:done="1"/>
  <w15:commentEx w15:paraId="7639DAAB" w15:done="1"/>
  <w15:commentEx w15:paraId="2486C8E2" w15:done="0"/>
  <w15:commentEx w15:paraId="61D55C31" w15:done="0"/>
  <w15:commentEx w15:paraId="513EB8B0" w15:done="0"/>
  <w15:commentEx w15:paraId="6E401F90" w15:done="0"/>
  <w15:commentEx w15:paraId="2D07B92C" w15:done="0"/>
  <w15:commentEx w15:paraId="1C578928" w15:done="0"/>
  <w15:commentEx w15:paraId="65357189" w15:done="0"/>
  <w15:commentEx w15:paraId="4E5182D7" w15:done="0"/>
  <w15:commentEx w15:paraId="2815456D" w15:done="0"/>
  <w15:commentEx w15:paraId="53153FD6" w15:done="0"/>
  <w15:commentEx w15:paraId="713EDB64" w15:done="0"/>
  <w15:commentEx w15:paraId="137385B0" w15:done="0"/>
  <w15:commentEx w15:paraId="51DC7C3D" w15:done="0"/>
  <w15:commentEx w15:paraId="12971F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05789" w14:textId="77777777" w:rsidR="007F33B2" w:rsidRPr="006904AB" w:rsidRDefault="007F33B2" w:rsidP="00E815F9">
      <w:pPr>
        <w:rPr>
          <w:rFonts w:ascii="Arial Narrow" w:hAnsi="Arial Narrow"/>
          <w:sz w:val="18"/>
        </w:rPr>
      </w:pPr>
      <w:r>
        <w:separator/>
      </w:r>
    </w:p>
  </w:endnote>
  <w:endnote w:type="continuationSeparator" w:id="0">
    <w:p w14:paraId="4E112322" w14:textId="77777777" w:rsidR="007F33B2" w:rsidRPr="006904AB" w:rsidRDefault="007F33B2" w:rsidP="00E815F9">
      <w:pPr>
        <w:rPr>
          <w:rFonts w:ascii="Arial Narrow" w:hAnsi="Arial Narrow"/>
          <w:sz w:val="1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06CA1" w14:textId="77777777" w:rsidR="007F33B2" w:rsidRDefault="007F33B2">
    <w:pPr>
      <w:pStyle w:val="Footer"/>
    </w:pPr>
    <w:r w:rsidRPr="000A5A7A">
      <w:rPr>
        <w:rStyle w:val="PageNumber"/>
      </w:rPr>
      <w:fldChar w:fldCharType="begin"/>
    </w:r>
    <w:r w:rsidRPr="000A5A7A">
      <w:rPr>
        <w:rStyle w:val="PageNumber"/>
      </w:rPr>
      <w:instrText xml:space="preserve"> PAGE   \* MERGEFORMAT </w:instrText>
    </w:r>
    <w:r w:rsidRPr="000A5A7A">
      <w:rPr>
        <w:rStyle w:val="PageNumber"/>
      </w:rPr>
      <w:fldChar w:fldCharType="separate"/>
    </w:r>
    <w:r w:rsidR="008B02C9">
      <w:rPr>
        <w:rStyle w:val="PageNumber"/>
        <w:noProof/>
      </w:rPr>
      <w:t>10</w:t>
    </w:r>
    <w:r w:rsidRPr="000A5A7A">
      <w:rPr>
        <w:rStyle w:val="PageNumber"/>
      </w:rPr>
      <w:fldChar w:fldCharType="end"/>
    </w:r>
    <w:r w:rsidRPr="000A5A7A">
      <w:t> </w:t>
    </w:r>
    <w:r w:rsidRPr="000A5A7A">
      <w:t>|</w:t>
    </w:r>
    <w:r w:rsidRPr="000A5A7A">
      <w:t> </w:t>
    </w:r>
    <w:r w:rsidDel="0046066D">
      <w:t xml:space="preserve"> </w:t>
    </w:r>
    <w:r>
      <w:rPr>
        <w:b/>
        <w:bCs/>
        <w:noProof/>
      </w:rPr>
      <w:t>July 11,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03F35" w14:textId="77777777" w:rsidR="007F33B2" w:rsidRDefault="007F33B2">
    <w:pPr>
      <w:pStyle w:val="Footer"/>
    </w:pPr>
    <w:r w:rsidRPr="0046066D">
      <w:rPr>
        <w:b/>
      </w:rPr>
      <w:ptab w:relativeTo="margin" w:alignment="center" w:leader="none"/>
    </w:r>
    <w:r w:rsidRPr="0046066D">
      <w:rPr>
        <w:b/>
      </w:rPr>
      <w:ptab w:relativeTo="margin" w:alignment="right" w:leader="none"/>
    </w:r>
    <w:r>
      <w:rPr>
        <w:b/>
      </w:rPr>
      <w:t>July 11, 2016</w:t>
    </w:r>
    <w:r w:rsidRPr="000A5A7A">
      <w:t> </w:t>
    </w:r>
    <w:r w:rsidRPr="000A5A7A">
      <w:t>|</w:t>
    </w:r>
    <w:r w:rsidRPr="000A5A7A">
      <w:t> </w:t>
    </w:r>
    <w:r w:rsidRPr="000A5A7A">
      <w:rPr>
        <w:rStyle w:val="PageNumber"/>
      </w:rPr>
      <w:fldChar w:fldCharType="begin"/>
    </w:r>
    <w:r w:rsidRPr="000A5A7A">
      <w:rPr>
        <w:rStyle w:val="PageNumber"/>
      </w:rPr>
      <w:instrText xml:space="preserve"> PAGE   \* MERGEFORMAT </w:instrText>
    </w:r>
    <w:r w:rsidRPr="000A5A7A">
      <w:rPr>
        <w:rStyle w:val="PageNumber"/>
      </w:rPr>
      <w:fldChar w:fldCharType="separate"/>
    </w:r>
    <w:r w:rsidR="008B02C9">
      <w:rPr>
        <w:rStyle w:val="PageNumber"/>
        <w:noProof/>
      </w:rPr>
      <w:t>11</w:t>
    </w:r>
    <w:r w:rsidRPr="000A5A7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7A226" w14:textId="77777777" w:rsidR="007F33B2" w:rsidRPr="006904AB" w:rsidRDefault="007F33B2" w:rsidP="00E815F9">
      <w:pPr>
        <w:rPr>
          <w:rFonts w:ascii="Arial Narrow" w:hAnsi="Arial Narrow"/>
          <w:sz w:val="18"/>
        </w:rPr>
      </w:pPr>
      <w:r>
        <w:separator/>
      </w:r>
    </w:p>
  </w:footnote>
  <w:footnote w:type="continuationSeparator" w:id="0">
    <w:p w14:paraId="1935DF77" w14:textId="77777777" w:rsidR="007F33B2" w:rsidRPr="006904AB" w:rsidRDefault="007F33B2" w:rsidP="00E815F9">
      <w:pPr>
        <w:rPr>
          <w:rFonts w:ascii="Arial Narrow" w:hAnsi="Arial Narrow"/>
          <w:sz w:val="18"/>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37"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5"/>
    </w:tblGrid>
    <w:tr w:rsidR="007F33B2" w:rsidRPr="0046066D" w14:paraId="294A14D6" w14:textId="77777777" w:rsidTr="00DB318A">
      <w:trPr>
        <w:jc w:val="right"/>
      </w:trPr>
      <w:tc>
        <w:tcPr>
          <w:tcW w:w="0" w:type="auto"/>
        </w:tcPr>
        <w:p w14:paraId="2A12AB80" w14:textId="77777777" w:rsidR="007F33B2" w:rsidRPr="0046066D" w:rsidRDefault="007F33B2" w:rsidP="007F33B2">
          <w:pPr>
            <w:pStyle w:val="Header"/>
            <w:rPr>
              <w:b/>
            </w:rPr>
          </w:pPr>
          <w:r w:rsidRPr="0046066D">
            <w:rPr>
              <w:b/>
              <w:noProof/>
            </w:rPr>
            <w:t>Administrative Draft Engineers’ Report</w:t>
          </w:r>
        </w:p>
      </w:tc>
    </w:tr>
    <w:tr w:rsidR="007F33B2" w:rsidRPr="0046066D" w14:paraId="2A83F87D" w14:textId="77777777" w:rsidTr="00DB318A">
      <w:trPr>
        <w:jc w:val="right"/>
      </w:trPr>
      <w:tc>
        <w:tcPr>
          <w:tcW w:w="0" w:type="auto"/>
        </w:tcPr>
        <w:p w14:paraId="1A0E1D3A" w14:textId="77777777" w:rsidR="007F33B2" w:rsidRPr="0046066D" w:rsidRDefault="007F33B2" w:rsidP="007F33B2">
          <w:pPr>
            <w:pStyle w:val="Header"/>
            <w:rPr>
              <w:b/>
            </w:rPr>
          </w:pPr>
          <w:r w:rsidRPr="0046066D">
            <w:rPr>
              <w:b/>
            </w:rPr>
            <w:t>Station</w:t>
          </w:r>
          <w:r>
            <w:rPr>
              <w:b/>
            </w:rPr>
            <w:t>s</w:t>
          </w:r>
          <w:r w:rsidRPr="0046066D">
            <w:rPr>
              <w:b/>
            </w:rPr>
            <w:t xml:space="preserve"> 512+00 to 1674+37 and Station</w:t>
          </w:r>
          <w:r>
            <w:rPr>
              <w:b/>
            </w:rPr>
            <w:t>s</w:t>
          </w:r>
          <w:r w:rsidRPr="0046066D">
            <w:rPr>
              <w:b/>
            </w:rPr>
            <w:t xml:space="preserve"> 1769+31 to 2368+26</w:t>
          </w:r>
        </w:p>
      </w:tc>
    </w:tr>
  </w:tbl>
  <w:p w14:paraId="23E092A7" w14:textId="77777777" w:rsidR="007F33B2" w:rsidRDefault="007F33B2">
    <w:pPr>
      <w:pStyle w:val="Header"/>
    </w:pPr>
    <w:r>
      <w:rPr>
        <w:noProof/>
      </w:rPr>
      <mc:AlternateContent>
        <mc:Choice Requires="wps">
          <w:drawing>
            <wp:anchor distT="0" distB="0" distL="114300" distR="114300" simplePos="0" relativeHeight="251659264" behindDoc="0" locked="0" layoutInCell="1" allowOverlap="1" wp14:anchorId="0D617F48" wp14:editId="705CB4A3">
              <wp:simplePos x="0" y="0"/>
              <wp:positionH relativeFrom="page">
                <wp:posOffset>-17417</wp:posOffset>
              </wp:positionH>
              <wp:positionV relativeFrom="page">
                <wp:posOffset>727166</wp:posOffset>
              </wp:positionV>
              <wp:extent cx="457200" cy="2167128"/>
              <wp:effectExtent l="0" t="0" r="0" b="5080"/>
              <wp:wrapNone/>
              <wp:docPr id="3" name="Rectangle 3"/>
              <wp:cNvGraphicFramePr/>
              <a:graphic xmlns:a="http://schemas.openxmlformats.org/drawingml/2006/main">
                <a:graphicData uri="http://schemas.microsoft.com/office/word/2010/wordprocessingShape">
                  <wps:wsp>
                    <wps:cNvSpPr/>
                    <wps:spPr>
                      <a:xfrm>
                        <a:off x="0" y="0"/>
                        <a:ext cx="457200" cy="216712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B7197" id="Rectangle 3" o:spid="_x0000_s1026" style="position:absolute;margin-left:-1.35pt;margin-top:57.25pt;width:36pt;height:17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" fillcolor="#c8102e [3205]"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HDRFormTable"/>
      <w:tblW w:w="10672" w:type="dxa"/>
      <w:jc w:val="right"/>
      <w:tblCellMar>
        <w:left w:w="0" w:type="dxa"/>
        <w:right w:w="0" w:type="dxa"/>
      </w:tblCellMar>
      <w:tblLook w:val="0600" w:firstRow="0" w:lastRow="0" w:firstColumn="0" w:lastColumn="0" w:noHBand="1" w:noVBand="1"/>
    </w:tblPr>
    <w:tblGrid>
      <w:gridCol w:w="9505"/>
      <w:gridCol w:w="1167"/>
    </w:tblGrid>
    <w:tr w:rsidR="007F33B2" w:rsidRPr="00765289" w14:paraId="0BD84520" w14:textId="77777777" w:rsidTr="00F86906">
      <w:trPr>
        <w:trHeight w:val="484"/>
        <w:jc w:val="right"/>
      </w:trPr>
      <w:tc>
        <w:tcPr>
          <w:tcW w:w="9505" w:type="dxa"/>
        </w:tcPr>
        <w:p w14:paraId="783FFCEF" w14:textId="77777777" w:rsidR="007F33B2" w:rsidRPr="00B21726" w:rsidRDefault="007F33B2" w:rsidP="007F33B2">
          <w:pPr>
            <w:pStyle w:val="HDRHeader"/>
            <w:jc w:val="right"/>
          </w:pPr>
          <w:r w:rsidRPr="00B21726">
            <w:t xml:space="preserve"> </w:t>
          </w:r>
          <w:sdt>
            <w:sdtPr>
              <w:id w:val="-989392954"/>
            </w:sdtPr>
            <w:sdtContent>
              <w:r>
                <w:t xml:space="preserve">Administrative Draft Engineers’ Report </w:t>
              </w:r>
            </w:sdtContent>
          </w:sdt>
        </w:p>
        <w:p w14:paraId="49D76605" w14:textId="77777777" w:rsidR="007F33B2" w:rsidRPr="007C49EF" w:rsidRDefault="007F33B2" w:rsidP="00DB318A">
          <w:pPr>
            <w:pStyle w:val="HDRHeader"/>
            <w:jc w:val="right"/>
          </w:pPr>
          <w:r w:rsidRPr="00DB318A">
            <w:t>Stations 512+00 to 1674+37 and Stations 1769+31 to 2368+26</w:t>
          </w:r>
          <w:r>
            <w:rPr>
              <w:b/>
            </w:rPr>
            <w:t xml:space="preserve"> </w:t>
          </w:r>
        </w:p>
      </w:tc>
      <w:tc>
        <w:tcPr>
          <w:tcW w:w="1167" w:type="dxa"/>
        </w:tcPr>
        <w:p w14:paraId="677197C5" w14:textId="77777777" w:rsidR="007F33B2" w:rsidRPr="00765289" w:rsidRDefault="007F33B2" w:rsidP="007F33B2">
          <w:pPr>
            <w:pStyle w:val="Header"/>
            <w:jc w:val="right"/>
            <w:rPr>
              <w:szCs w:val="16"/>
            </w:rPr>
          </w:pPr>
          <w:r w:rsidRPr="001F5DD0">
            <w:rPr>
              <w:noProof/>
            </w:rPr>
            <w:drawing>
              <wp:inline distT="0" distB="0" distL="0" distR="0" wp14:anchorId="2F8AB5FF" wp14:editId="7774B6F3">
                <wp:extent cx="685800" cy="2651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R_Logo_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265176"/>
                        </a:xfrm>
                        <a:prstGeom prst="rect">
                          <a:avLst/>
                        </a:prstGeom>
                      </pic:spPr>
                    </pic:pic>
                  </a:graphicData>
                </a:graphic>
              </wp:inline>
            </w:drawing>
          </w:r>
        </w:p>
      </w:tc>
    </w:tr>
  </w:tbl>
  <w:p w14:paraId="02E086F7" w14:textId="77777777" w:rsidR="007F33B2" w:rsidRDefault="007F3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5AC9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461A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5A32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2052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CCE5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F8A9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74A7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2F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B007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1ADC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F01AD"/>
    <w:multiLevelType w:val="multilevel"/>
    <w:tmpl w:val="FDCAC520"/>
    <w:numStyleLink w:val="TemplateNumberedItems"/>
  </w:abstractNum>
  <w:abstractNum w:abstractNumId="11" w15:restartNumberingAfterBreak="0">
    <w:nsid w:val="03FF6FDA"/>
    <w:multiLevelType w:val="multilevel"/>
    <w:tmpl w:val="E7509612"/>
    <w:numStyleLink w:val="TemplateHeadings"/>
  </w:abstractNum>
  <w:abstractNum w:abstractNumId="12" w15:restartNumberingAfterBreak="0">
    <w:nsid w:val="052042BB"/>
    <w:multiLevelType w:val="multilevel"/>
    <w:tmpl w:val="E7509612"/>
    <w:numStyleLink w:val="TemplateHeadings"/>
  </w:abstractNum>
  <w:abstractNum w:abstractNumId="13" w15:restartNumberingAfterBreak="0">
    <w:nsid w:val="0BEA3297"/>
    <w:multiLevelType w:val="multilevel"/>
    <w:tmpl w:val="FDCAC520"/>
    <w:styleLink w:val="TemplateNumberedItems"/>
    <w:lvl w:ilvl="0">
      <w:start w:val="1"/>
      <w:numFmt w:val="decimal"/>
      <w:pStyle w:val="ListNumber"/>
      <w:lvlText w:val="%1."/>
      <w:lvlJc w:val="left"/>
      <w:pPr>
        <w:tabs>
          <w:tab w:val="num" w:pos="1440"/>
        </w:tabs>
        <w:ind w:left="1440" w:hanging="360"/>
      </w:pPr>
      <w:rPr>
        <w:rFonts w:hint="default"/>
      </w:rPr>
    </w:lvl>
    <w:lvl w:ilvl="1">
      <w:start w:val="1"/>
      <w:numFmt w:val="lowerLetter"/>
      <w:pStyle w:val="ListNumber2"/>
      <w:lvlText w:val="%2."/>
      <w:lvlJc w:val="left"/>
      <w:pPr>
        <w:tabs>
          <w:tab w:val="num" w:pos="1800"/>
        </w:tabs>
        <w:ind w:left="180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10A41223"/>
    <w:multiLevelType w:val="multilevel"/>
    <w:tmpl w:val="E7509612"/>
    <w:numStyleLink w:val="TemplateHeadings"/>
  </w:abstractNum>
  <w:abstractNum w:abstractNumId="15" w15:restartNumberingAfterBreak="0">
    <w:nsid w:val="16782B15"/>
    <w:multiLevelType w:val="multilevel"/>
    <w:tmpl w:val="E7509612"/>
    <w:numStyleLink w:val="TemplateHeadings"/>
  </w:abstractNum>
  <w:abstractNum w:abstractNumId="16" w15:restartNumberingAfterBreak="0">
    <w:nsid w:val="1B8B66DC"/>
    <w:multiLevelType w:val="multilevel"/>
    <w:tmpl w:val="E7509612"/>
    <w:numStyleLink w:val="TemplateHeadings"/>
  </w:abstractNum>
  <w:abstractNum w:abstractNumId="17" w15:restartNumberingAfterBreak="0">
    <w:nsid w:val="1DF7489D"/>
    <w:multiLevelType w:val="multilevel"/>
    <w:tmpl w:val="E7509612"/>
    <w:numStyleLink w:val="TemplateHeadings"/>
  </w:abstractNum>
  <w:abstractNum w:abstractNumId="18" w15:restartNumberingAfterBreak="0">
    <w:nsid w:val="24F75604"/>
    <w:multiLevelType w:val="multilevel"/>
    <w:tmpl w:val="E7509612"/>
    <w:numStyleLink w:val="TemplateHeadings"/>
  </w:abstractNum>
  <w:abstractNum w:abstractNumId="19" w15:restartNumberingAfterBreak="0">
    <w:nsid w:val="25A43001"/>
    <w:multiLevelType w:val="multilevel"/>
    <w:tmpl w:val="48F2D1C0"/>
    <w:styleLink w:val="TemplateBulletLists"/>
    <w:lvl w:ilvl="0">
      <w:start w:val="1"/>
      <w:numFmt w:val="bullet"/>
      <w:pStyle w:val="ListBullet"/>
      <w:lvlText w:val=""/>
      <w:lvlJc w:val="left"/>
      <w:pPr>
        <w:tabs>
          <w:tab w:val="num" w:pos="1440"/>
        </w:tabs>
        <w:ind w:left="1440" w:hanging="360"/>
      </w:pPr>
      <w:rPr>
        <w:rFonts w:ascii="Symbol" w:hAnsi="Symbol" w:hint="default"/>
      </w:rPr>
    </w:lvl>
    <w:lvl w:ilvl="1">
      <w:start w:val="1"/>
      <w:numFmt w:val="bullet"/>
      <w:pStyle w:val="ListBullet2"/>
      <w:lvlText w:val="o"/>
      <w:lvlJc w:val="left"/>
      <w:pPr>
        <w:tabs>
          <w:tab w:val="num" w:pos="1800"/>
        </w:tabs>
        <w:ind w:left="1800" w:hanging="360"/>
      </w:pPr>
      <w:rPr>
        <w:rFonts w:ascii="Courier New" w:hAnsi="Courier New" w:hint="default"/>
      </w:rPr>
    </w:lvl>
    <w:lvl w:ilvl="2">
      <w:start w:val="1"/>
      <w:numFmt w:val="bullet"/>
      <w:pStyle w:val="ListBullet3"/>
      <w:lvlText w:val=""/>
      <w:lvlJc w:val="left"/>
      <w:pPr>
        <w:tabs>
          <w:tab w:val="num" w:pos="2160"/>
        </w:tabs>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1E692F"/>
    <w:multiLevelType w:val="multilevel"/>
    <w:tmpl w:val="C7F46C3C"/>
    <w:numStyleLink w:val="TemplateHeadingsUnnumbered"/>
  </w:abstractNum>
  <w:abstractNum w:abstractNumId="21" w15:restartNumberingAfterBreak="0">
    <w:nsid w:val="2A1531DA"/>
    <w:multiLevelType w:val="multilevel"/>
    <w:tmpl w:val="E7509612"/>
    <w:numStyleLink w:val="TemplateHeadings"/>
  </w:abstractNum>
  <w:abstractNum w:abstractNumId="22" w15:restartNumberingAfterBreak="0">
    <w:nsid w:val="3546026A"/>
    <w:multiLevelType w:val="multilevel"/>
    <w:tmpl w:val="48F2D1C0"/>
    <w:numStyleLink w:val="TemplateBulletLists"/>
  </w:abstractNum>
  <w:abstractNum w:abstractNumId="23" w15:restartNumberingAfterBreak="0">
    <w:nsid w:val="35E01A0C"/>
    <w:multiLevelType w:val="multilevel"/>
    <w:tmpl w:val="E7509612"/>
    <w:numStyleLink w:val="TemplateHeadings"/>
  </w:abstractNum>
  <w:abstractNum w:abstractNumId="24" w15:restartNumberingAfterBreak="0">
    <w:nsid w:val="412034E5"/>
    <w:multiLevelType w:val="multilevel"/>
    <w:tmpl w:val="E7509612"/>
    <w:numStyleLink w:val="TemplateHeadings"/>
  </w:abstractNum>
  <w:abstractNum w:abstractNumId="25" w15:restartNumberingAfterBreak="0">
    <w:nsid w:val="431B3432"/>
    <w:multiLevelType w:val="multilevel"/>
    <w:tmpl w:val="E7509612"/>
    <w:numStyleLink w:val="TemplateHeadings"/>
  </w:abstractNum>
  <w:abstractNum w:abstractNumId="26" w15:restartNumberingAfterBreak="0">
    <w:nsid w:val="475134D2"/>
    <w:multiLevelType w:val="multilevel"/>
    <w:tmpl w:val="48F2D1C0"/>
    <w:numStyleLink w:val="TemplateBulletLists"/>
  </w:abstractNum>
  <w:abstractNum w:abstractNumId="27" w15:restartNumberingAfterBreak="0">
    <w:nsid w:val="4C2A3BB3"/>
    <w:multiLevelType w:val="multilevel"/>
    <w:tmpl w:val="E7509612"/>
    <w:numStyleLink w:val="TemplateHeadings"/>
  </w:abstractNum>
  <w:abstractNum w:abstractNumId="28" w15:restartNumberingAfterBreak="0">
    <w:nsid w:val="5A564FF2"/>
    <w:multiLevelType w:val="hybridMultilevel"/>
    <w:tmpl w:val="4066E6CE"/>
    <w:lvl w:ilvl="0" w:tplc="307419CC">
      <w:start w:val="1"/>
      <w:numFmt w:val="bullet"/>
      <w:pStyle w:val="TableBullet"/>
      <w:lvlText w:val=""/>
      <w:lvlJc w:val="left"/>
      <w:pPr>
        <w:ind w:left="360" w:hanging="360"/>
      </w:pPr>
      <w:rPr>
        <w:rFonts w:ascii="Symbol" w:hAnsi="Symbol" w:hint="default"/>
      </w:rPr>
    </w:lvl>
    <w:lvl w:ilvl="1" w:tplc="F476D7DA" w:tentative="1">
      <w:start w:val="1"/>
      <w:numFmt w:val="bullet"/>
      <w:lvlText w:val="o"/>
      <w:lvlJc w:val="left"/>
      <w:pPr>
        <w:ind w:left="1440" w:hanging="360"/>
      </w:pPr>
      <w:rPr>
        <w:rFonts w:ascii="Courier New" w:hAnsi="Courier New" w:cs="Courier New" w:hint="default"/>
      </w:rPr>
    </w:lvl>
    <w:lvl w:ilvl="2" w:tplc="549C7ACC" w:tentative="1">
      <w:start w:val="1"/>
      <w:numFmt w:val="bullet"/>
      <w:lvlText w:val=""/>
      <w:lvlJc w:val="left"/>
      <w:pPr>
        <w:ind w:left="2160" w:hanging="360"/>
      </w:pPr>
      <w:rPr>
        <w:rFonts w:ascii="Wingdings" w:hAnsi="Wingdings" w:hint="default"/>
      </w:rPr>
    </w:lvl>
    <w:lvl w:ilvl="3" w:tplc="7E16A0E6" w:tentative="1">
      <w:start w:val="1"/>
      <w:numFmt w:val="bullet"/>
      <w:lvlText w:val=""/>
      <w:lvlJc w:val="left"/>
      <w:pPr>
        <w:ind w:left="2880" w:hanging="360"/>
      </w:pPr>
      <w:rPr>
        <w:rFonts w:ascii="Symbol" w:hAnsi="Symbol" w:hint="default"/>
      </w:rPr>
    </w:lvl>
    <w:lvl w:ilvl="4" w:tplc="23446E38" w:tentative="1">
      <w:start w:val="1"/>
      <w:numFmt w:val="bullet"/>
      <w:lvlText w:val="o"/>
      <w:lvlJc w:val="left"/>
      <w:pPr>
        <w:ind w:left="3600" w:hanging="360"/>
      </w:pPr>
      <w:rPr>
        <w:rFonts w:ascii="Courier New" w:hAnsi="Courier New" w:cs="Courier New" w:hint="default"/>
      </w:rPr>
    </w:lvl>
    <w:lvl w:ilvl="5" w:tplc="C7D83B62" w:tentative="1">
      <w:start w:val="1"/>
      <w:numFmt w:val="bullet"/>
      <w:lvlText w:val=""/>
      <w:lvlJc w:val="left"/>
      <w:pPr>
        <w:ind w:left="4320" w:hanging="360"/>
      </w:pPr>
      <w:rPr>
        <w:rFonts w:ascii="Wingdings" w:hAnsi="Wingdings" w:hint="default"/>
      </w:rPr>
    </w:lvl>
    <w:lvl w:ilvl="6" w:tplc="85C67528" w:tentative="1">
      <w:start w:val="1"/>
      <w:numFmt w:val="bullet"/>
      <w:lvlText w:val=""/>
      <w:lvlJc w:val="left"/>
      <w:pPr>
        <w:ind w:left="5040" w:hanging="360"/>
      </w:pPr>
      <w:rPr>
        <w:rFonts w:ascii="Symbol" w:hAnsi="Symbol" w:hint="default"/>
      </w:rPr>
    </w:lvl>
    <w:lvl w:ilvl="7" w:tplc="042C43C0" w:tentative="1">
      <w:start w:val="1"/>
      <w:numFmt w:val="bullet"/>
      <w:lvlText w:val="o"/>
      <w:lvlJc w:val="left"/>
      <w:pPr>
        <w:ind w:left="5760" w:hanging="360"/>
      </w:pPr>
      <w:rPr>
        <w:rFonts w:ascii="Courier New" w:hAnsi="Courier New" w:cs="Courier New" w:hint="default"/>
      </w:rPr>
    </w:lvl>
    <w:lvl w:ilvl="8" w:tplc="8DE06BBA" w:tentative="1">
      <w:start w:val="1"/>
      <w:numFmt w:val="bullet"/>
      <w:lvlText w:val=""/>
      <w:lvlJc w:val="left"/>
      <w:pPr>
        <w:ind w:left="6480" w:hanging="360"/>
      </w:pPr>
      <w:rPr>
        <w:rFonts w:ascii="Wingdings" w:hAnsi="Wingdings" w:hint="default"/>
      </w:rPr>
    </w:lvl>
  </w:abstractNum>
  <w:abstractNum w:abstractNumId="29" w15:restartNumberingAfterBreak="0">
    <w:nsid w:val="5CAA3C29"/>
    <w:multiLevelType w:val="multilevel"/>
    <w:tmpl w:val="FDCAC520"/>
    <w:numStyleLink w:val="TemplateNumberedItems"/>
  </w:abstractNum>
  <w:abstractNum w:abstractNumId="30" w15:restartNumberingAfterBreak="0">
    <w:nsid w:val="62046D20"/>
    <w:multiLevelType w:val="multilevel"/>
    <w:tmpl w:val="E7509612"/>
    <w:numStyleLink w:val="TemplateHeadings"/>
  </w:abstractNum>
  <w:abstractNum w:abstractNumId="31" w15:restartNumberingAfterBreak="0">
    <w:nsid w:val="67A85394"/>
    <w:multiLevelType w:val="multilevel"/>
    <w:tmpl w:val="C7F46C3C"/>
    <w:name w:val="lstTemplateHeadingsUnnumbered"/>
    <w:styleLink w:val="TemplateHeadingsUnnumbered"/>
    <w:lvl w:ilvl="0">
      <w:start w:val="1"/>
      <w:numFmt w:val="none"/>
      <w:suff w:val="nothing"/>
      <w:lvlText w:val="%1"/>
      <w:lvlJc w:val="left"/>
      <w:pPr>
        <w:ind w:left="0" w:firstLine="0"/>
      </w:pPr>
      <w:rPr>
        <w:rFonts w:hint="default"/>
        <w:color w:val="auto"/>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1080" w:firstLine="0"/>
      </w:pPr>
      <w:rPr>
        <w:rFonts w:hint="default"/>
      </w:rPr>
    </w:lvl>
    <w:lvl w:ilvl="4">
      <w:start w:val="1"/>
      <w:numFmt w:val="none"/>
      <w:lvlRestart w:val="0"/>
      <w:suff w:val="nothing"/>
      <w:lvlText w:val=""/>
      <w:lvlJc w:val="left"/>
      <w:pPr>
        <w:ind w:left="1080" w:firstLine="0"/>
      </w:pPr>
      <w:rPr>
        <w:rFonts w:hint="default"/>
      </w:rPr>
    </w:lvl>
    <w:lvl w:ilvl="5">
      <w:start w:val="1"/>
      <w:numFmt w:val="none"/>
      <w:lvlRestart w:val="0"/>
      <w:suff w:val="nothing"/>
      <w:lvlText w:val=""/>
      <w:lvlJc w:val="left"/>
      <w:pPr>
        <w:ind w:left="1080" w:firstLine="0"/>
      </w:pPr>
      <w:rPr>
        <w:rFonts w:hint="default"/>
      </w:rPr>
    </w:lvl>
    <w:lvl w:ilvl="6">
      <w:start w:val="1"/>
      <w:numFmt w:val="none"/>
      <w:lvlRestart w:val="0"/>
      <w:suff w:val="nothing"/>
      <w:lvlText w:val="%7"/>
      <w:lvlJc w:val="left"/>
      <w:pPr>
        <w:ind w:left="1080" w:firstLine="0"/>
      </w:pPr>
      <w:rPr>
        <w:rFonts w:hint="default"/>
      </w:rPr>
    </w:lvl>
    <w:lvl w:ilvl="7">
      <w:start w:val="1"/>
      <w:numFmt w:val="none"/>
      <w:lvlRestart w:val="0"/>
      <w:suff w:val="nothing"/>
      <w:lvlText w:val="%8"/>
      <w:lvlJc w:val="left"/>
      <w:pPr>
        <w:ind w:left="1080" w:firstLine="0"/>
      </w:pPr>
      <w:rPr>
        <w:rFonts w:hint="default"/>
      </w:rPr>
    </w:lvl>
    <w:lvl w:ilvl="8">
      <w:start w:val="1"/>
      <w:numFmt w:val="upperLetter"/>
      <w:lvlRestart w:val="0"/>
      <w:suff w:val="space"/>
      <w:lvlText w:val="Appendix %9."/>
      <w:lvlJc w:val="left"/>
      <w:pPr>
        <w:ind w:left="0" w:firstLine="0"/>
      </w:pPr>
      <w:rPr>
        <w:rFonts w:hint="default"/>
      </w:rPr>
    </w:lvl>
  </w:abstractNum>
  <w:abstractNum w:abstractNumId="32" w15:restartNumberingAfterBreak="0">
    <w:nsid w:val="6DD148B4"/>
    <w:multiLevelType w:val="multilevel"/>
    <w:tmpl w:val="E7509612"/>
    <w:name w:val="lstTemplateHeadings"/>
    <w:styleLink w:val="TemplateHeadings"/>
    <w:lvl w:ilvl="0">
      <w:start w:val="1"/>
      <w:numFmt w:val="decimal"/>
      <w:pStyle w:val="Heading1"/>
      <w:lvlText w:val="%1"/>
      <w:lvlJc w:val="left"/>
      <w:pPr>
        <w:tabs>
          <w:tab w:val="num" w:pos="1080"/>
        </w:tabs>
        <w:ind w:left="1080" w:hanging="1080"/>
      </w:pPr>
      <w:rPr>
        <w:rFonts w:hint="default"/>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none"/>
      <w:lvlRestart w:val="0"/>
      <w:pStyle w:val="Heading4"/>
      <w:lvlText w:val=""/>
      <w:lvlJc w:val="left"/>
      <w:pPr>
        <w:ind w:left="1080" w:hanging="1080"/>
      </w:pPr>
      <w:rPr>
        <w:rFonts w:hint="default"/>
      </w:rPr>
    </w:lvl>
    <w:lvl w:ilvl="4">
      <w:start w:val="1"/>
      <w:numFmt w:val="none"/>
      <w:lvlRestart w:val="0"/>
      <w:pStyle w:val="Heading5"/>
      <w:suff w:val="nothing"/>
      <w:lvlText w:val=""/>
      <w:lvlJc w:val="left"/>
      <w:pPr>
        <w:ind w:left="1080" w:firstLine="0"/>
      </w:pPr>
      <w:rPr>
        <w:rFonts w:hint="default"/>
      </w:rPr>
    </w:lvl>
    <w:lvl w:ilvl="5">
      <w:start w:val="1"/>
      <w:numFmt w:val="none"/>
      <w:lvlRestart w:val="0"/>
      <w:pStyle w:val="Heading6"/>
      <w:suff w:val="nothing"/>
      <w:lvlText w:val=""/>
      <w:lvlJc w:val="left"/>
      <w:pPr>
        <w:ind w:left="1080" w:firstLine="0"/>
      </w:pPr>
      <w:rPr>
        <w:rFonts w:hint="default"/>
      </w:rPr>
    </w:lvl>
    <w:lvl w:ilvl="6">
      <w:start w:val="1"/>
      <w:numFmt w:val="none"/>
      <w:lvlRestart w:val="0"/>
      <w:pStyle w:val="Heading7"/>
      <w:suff w:val="nothing"/>
      <w:lvlText w:val="%7"/>
      <w:lvlJc w:val="left"/>
      <w:pPr>
        <w:ind w:left="1080" w:firstLine="0"/>
      </w:pPr>
      <w:rPr>
        <w:rFonts w:hint="default"/>
      </w:rPr>
    </w:lvl>
    <w:lvl w:ilvl="7">
      <w:start w:val="1"/>
      <w:numFmt w:val="none"/>
      <w:lvlRestart w:val="0"/>
      <w:pStyle w:val="Heading8"/>
      <w:suff w:val="nothing"/>
      <w:lvlText w:val="%8"/>
      <w:lvlJc w:val="left"/>
      <w:pPr>
        <w:ind w:left="1080" w:firstLine="0"/>
      </w:pPr>
      <w:rPr>
        <w:rFonts w:hint="default"/>
      </w:rPr>
    </w:lvl>
    <w:lvl w:ilvl="8">
      <w:start w:val="1"/>
      <w:numFmt w:val="upperLetter"/>
      <w:lvlRestart w:val="0"/>
      <w:pStyle w:val="Heading9"/>
      <w:suff w:val="space"/>
      <w:lvlText w:val="Appendix %9."/>
      <w:lvlJc w:val="left"/>
      <w:pPr>
        <w:ind w:left="0" w:firstLine="0"/>
      </w:pPr>
      <w:rPr>
        <w:rFonts w:hint="default"/>
      </w:rPr>
    </w:lvl>
  </w:abstractNum>
  <w:abstractNum w:abstractNumId="33" w15:restartNumberingAfterBreak="0">
    <w:nsid w:val="6DDF5080"/>
    <w:multiLevelType w:val="multilevel"/>
    <w:tmpl w:val="E7509612"/>
    <w:numStyleLink w:val="TemplateHeadings"/>
  </w:abstractNum>
  <w:abstractNum w:abstractNumId="34" w15:restartNumberingAfterBreak="0">
    <w:nsid w:val="7F937BAA"/>
    <w:multiLevelType w:val="multilevel"/>
    <w:tmpl w:val="E7509612"/>
    <w:numStyleLink w:val="TemplateHeadings"/>
  </w:abstractNum>
  <w:num w:numId="1">
    <w:abstractNumId w:val="9"/>
  </w:num>
  <w:num w:numId="2">
    <w:abstractNumId w:val="7"/>
  </w:num>
  <w:num w:numId="3">
    <w:abstractNumId w:val="6"/>
  </w:num>
  <w:num w:numId="4">
    <w:abstractNumId w:val="28"/>
  </w:num>
  <w:num w:numId="5">
    <w:abstractNumId w:val="19"/>
  </w:num>
  <w:num w:numId="6">
    <w:abstractNumId w:val="26"/>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num>
  <w:num w:numId="13">
    <w:abstractNumId w:val="24"/>
  </w:num>
  <w:num w:numId="14">
    <w:abstractNumId w:val="32"/>
  </w:num>
  <w:num w:numId="15">
    <w:abstractNumId w:val="21"/>
  </w:num>
  <w:num w:numId="16">
    <w:abstractNumId w:val="33"/>
  </w:num>
  <w:num w:numId="17">
    <w:abstractNumId w:val="14"/>
  </w:num>
  <w:num w:numId="18">
    <w:abstractNumId w:val="27"/>
  </w:num>
  <w:num w:numId="19">
    <w:abstractNumId w:val="25"/>
  </w:num>
  <w:num w:numId="20">
    <w:abstractNumId w:val="15"/>
  </w:num>
  <w:num w:numId="21">
    <w:abstractNumId w:val="12"/>
  </w:num>
  <w:num w:numId="22">
    <w:abstractNumId w:val="22"/>
  </w:num>
  <w:num w:numId="23">
    <w:abstractNumId w:val="5"/>
  </w:num>
  <w:num w:numId="24">
    <w:abstractNumId w:val="4"/>
  </w:num>
  <w:num w:numId="25">
    <w:abstractNumId w:val="8"/>
  </w:num>
  <w:num w:numId="26">
    <w:abstractNumId w:val="2"/>
  </w:num>
  <w:num w:numId="27">
    <w:abstractNumId w:val="1"/>
  </w:num>
  <w:num w:numId="28">
    <w:abstractNumId w:val="0"/>
  </w:num>
  <w:num w:numId="29">
    <w:abstractNumId w:val="17"/>
  </w:num>
  <w:num w:numId="30">
    <w:abstractNumId w:val="1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9"/>
  </w:num>
  <w:num w:numId="34">
    <w:abstractNumId w:val="10"/>
  </w:num>
  <w:num w:numId="35">
    <w:abstractNumId w:val="30"/>
  </w:num>
  <w:num w:numId="36">
    <w:abstractNumId w:val="18"/>
  </w:num>
  <w:num w:numId="37">
    <w:abstractNumId w:val="11"/>
  </w:num>
  <w:num w:numId="38">
    <w:abstractNumId w:val="31"/>
  </w:num>
  <w:num w:numId="39">
    <w:abstractNumId w:val="20"/>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n Minard">
    <w15:presenceInfo w15:providerId="AD" w15:userId="S-1-5-21-3388310567-2328215910-2215459267-1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8A"/>
    <w:rsid w:val="000001CF"/>
    <w:rsid w:val="00001246"/>
    <w:rsid w:val="000050AC"/>
    <w:rsid w:val="0000533A"/>
    <w:rsid w:val="00007327"/>
    <w:rsid w:val="0000735F"/>
    <w:rsid w:val="00012E6B"/>
    <w:rsid w:val="00013F2C"/>
    <w:rsid w:val="00015302"/>
    <w:rsid w:val="00020AC2"/>
    <w:rsid w:val="000241CD"/>
    <w:rsid w:val="00024814"/>
    <w:rsid w:val="0002587E"/>
    <w:rsid w:val="00025CE6"/>
    <w:rsid w:val="00027EC8"/>
    <w:rsid w:val="00030DB3"/>
    <w:rsid w:val="00032EBB"/>
    <w:rsid w:val="00035711"/>
    <w:rsid w:val="00037ECD"/>
    <w:rsid w:val="00037F17"/>
    <w:rsid w:val="0004352B"/>
    <w:rsid w:val="00050D7E"/>
    <w:rsid w:val="00051D47"/>
    <w:rsid w:val="000527C4"/>
    <w:rsid w:val="00057CD5"/>
    <w:rsid w:val="00066C7C"/>
    <w:rsid w:val="00067BD6"/>
    <w:rsid w:val="00067E3D"/>
    <w:rsid w:val="00072F6C"/>
    <w:rsid w:val="00074683"/>
    <w:rsid w:val="00075FCE"/>
    <w:rsid w:val="0007779C"/>
    <w:rsid w:val="00077A83"/>
    <w:rsid w:val="00077D8D"/>
    <w:rsid w:val="000803AB"/>
    <w:rsid w:val="0008508C"/>
    <w:rsid w:val="00086956"/>
    <w:rsid w:val="00087016"/>
    <w:rsid w:val="00090348"/>
    <w:rsid w:val="000907FD"/>
    <w:rsid w:val="00091DE6"/>
    <w:rsid w:val="00092839"/>
    <w:rsid w:val="000944F5"/>
    <w:rsid w:val="000947EC"/>
    <w:rsid w:val="00094913"/>
    <w:rsid w:val="000A1554"/>
    <w:rsid w:val="000A47A7"/>
    <w:rsid w:val="000A5A7A"/>
    <w:rsid w:val="000A7BDA"/>
    <w:rsid w:val="000B7541"/>
    <w:rsid w:val="000B7FD1"/>
    <w:rsid w:val="000C6426"/>
    <w:rsid w:val="000D229E"/>
    <w:rsid w:val="000D3C16"/>
    <w:rsid w:val="000D6EFF"/>
    <w:rsid w:val="000E1EAE"/>
    <w:rsid w:val="000E4579"/>
    <w:rsid w:val="000E4F4A"/>
    <w:rsid w:val="000F21C7"/>
    <w:rsid w:val="000F3E6A"/>
    <w:rsid w:val="000F4C3A"/>
    <w:rsid w:val="000F4D8D"/>
    <w:rsid w:val="000F631B"/>
    <w:rsid w:val="000F75CB"/>
    <w:rsid w:val="0010066C"/>
    <w:rsid w:val="00100E66"/>
    <w:rsid w:val="001074C5"/>
    <w:rsid w:val="001204D2"/>
    <w:rsid w:val="001206EA"/>
    <w:rsid w:val="00121654"/>
    <w:rsid w:val="001218D7"/>
    <w:rsid w:val="00122A4F"/>
    <w:rsid w:val="00126948"/>
    <w:rsid w:val="001277E7"/>
    <w:rsid w:val="001349F7"/>
    <w:rsid w:val="001369A0"/>
    <w:rsid w:val="00141FD0"/>
    <w:rsid w:val="001420E7"/>
    <w:rsid w:val="00143F0E"/>
    <w:rsid w:val="001447A4"/>
    <w:rsid w:val="00147B36"/>
    <w:rsid w:val="00151436"/>
    <w:rsid w:val="00151C69"/>
    <w:rsid w:val="00151E57"/>
    <w:rsid w:val="001553EC"/>
    <w:rsid w:val="00160AEC"/>
    <w:rsid w:val="001624C0"/>
    <w:rsid w:val="00163929"/>
    <w:rsid w:val="0016418E"/>
    <w:rsid w:val="00167079"/>
    <w:rsid w:val="00171991"/>
    <w:rsid w:val="00177FF4"/>
    <w:rsid w:val="001801AA"/>
    <w:rsid w:val="00180E09"/>
    <w:rsid w:val="0018341A"/>
    <w:rsid w:val="00185432"/>
    <w:rsid w:val="00185AC5"/>
    <w:rsid w:val="0018689B"/>
    <w:rsid w:val="001908FF"/>
    <w:rsid w:val="00193D9A"/>
    <w:rsid w:val="0019687C"/>
    <w:rsid w:val="001A0A4C"/>
    <w:rsid w:val="001A0C3A"/>
    <w:rsid w:val="001A1850"/>
    <w:rsid w:val="001A46BF"/>
    <w:rsid w:val="001A4A20"/>
    <w:rsid w:val="001B072F"/>
    <w:rsid w:val="001B25F1"/>
    <w:rsid w:val="001B4912"/>
    <w:rsid w:val="001B5694"/>
    <w:rsid w:val="001B7265"/>
    <w:rsid w:val="001D1AAC"/>
    <w:rsid w:val="001D2D86"/>
    <w:rsid w:val="001D3249"/>
    <w:rsid w:val="001D4F9D"/>
    <w:rsid w:val="001E046B"/>
    <w:rsid w:val="001E0F6D"/>
    <w:rsid w:val="001E147D"/>
    <w:rsid w:val="001E355C"/>
    <w:rsid w:val="001E3BB5"/>
    <w:rsid w:val="001E5191"/>
    <w:rsid w:val="001F7297"/>
    <w:rsid w:val="0020099C"/>
    <w:rsid w:val="00203808"/>
    <w:rsid w:val="002042F7"/>
    <w:rsid w:val="00205D42"/>
    <w:rsid w:val="002066F2"/>
    <w:rsid w:val="0021168E"/>
    <w:rsid w:val="0021568D"/>
    <w:rsid w:val="002220A4"/>
    <w:rsid w:val="002271B8"/>
    <w:rsid w:val="002306F5"/>
    <w:rsid w:val="00233DE7"/>
    <w:rsid w:val="00233E5C"/>
    <w:rsid w:val="00234308"/>
    <w:rsid w:val="00244036"/>
    <w:rsid w:val="0025374C"/>
    <w:rsid w:val="00254F5A"/>
    <w:rsid w:val="002623CD"/>
    <w:rsid w:val="00266CB7"/>
    <w:rsid w:val="0027124A"/>
    <w:rsid w:val="00271B76"/>
    <w:rsid w:val="00274220"/>
    <w:rsid w:val="002743C7"/>
    <w:rsid w:val="002759B9"/>
    <w:rsid w:val="00280556"/>
    <w:rsid w:val="00280E18"/>
    <w:rsid w:val="00282863"/>
    <w:rsid w:val="00282EEF"/>
    <w:rsid w:val="002839A3"/>
    <w:rsid w:val="00286695"/>
    <w:rsid w:val="00290294"/>
    <w:rsid w:val="0029383F"/>
    <w:rsid w:val="00297D36"/>
    <w:rsid w:val="002A0183"/>
    <w:rsid w:val="002A0AFF"/>
    <w:rsid w:val="002A2D85"/>
    <w:rsid w:val="002A3452"/>
    <w:rsid w:val="002A4764"/>
    <w:rsid w:val="002A4954"/>
    <w:rsid w:val="002A6609"/>
    <w:rsid w:val="002B1843"/>
    <w:rsid w:val="002B2B9F"/>
    <w:rsid w:val="002C359E"/>
    <w:rsid w:val="002C628B"/>
    <w:rsid w:val="002D3F99"/>
    <w:rsid w:val="002D5CF8"/>
    <w:rsid w:val="002D5F4B"/>
    <w:rsid w:val="002E1085"/>
    <w:rsid w:val="002E1D8E"/>
    <w:rsid w:val="002E65C3"/>
    <w:rsid w:val="002E6B6A"/>
    <w:rsid w:val="002F328E"/>
    <w:rsid w:val="002F728E"/>
    <w:rsid w:val="002F772C"/>
    <w:rsid w:val="0030003B"/>
    <w:rsid w:val="0030204B"/>
    <w:rsid w:val="0030613F"/>
    <w:rsid w:val="003110D6"/>
    <w:rsid w:val="00312B48"/>
    <w:rsid w:val="00312C73"/>
    <w:rsid w:val="00313C19"/>
    <w:rsid w:val="0031462F"/>
    <w:rsid w:val="00314C9C"/>
    <w:rsid w:val="00317F6E"/>
    <w:rsid w:val="00320269"/>
    <w:rsid w:val="00324024"/>
    <w:rsid w:val="00324274"/>
    <w:rsid w:val="0032614C"/>
    <w:rsid w:val="00331807"/>
    <w:rsid w:val="00334694"/>
    <w:rsid w:val="003368C2"/>
    <w:rsid w:val="00341F65"/>
    <w:rsid w:val="003438EB"/>
    <w:rsid w:val="00344DB2"/>
    <w:rsid w:val="00347FB5"/>
    <w:rsid w:val="00351749"/>
    <w:rsid w:val="0035535F"/>
    <w:rsid w:val="00356190"/>
    <w:rsid w:val="003617AD"/>
    <w:rsid w:val="00362A7C"/>
    <w:rsid w:val="00365BB2"/>
    <w:rsid w:val="003670E6"/>
    <w:rsid w:val="00367707"/>
    <w:rsid w:val="00372B06"/>
    <w:rsid w:val="003741BE"/>
    <w:rsid w:val="003742A2"/>
    <w:rsid w:val="0037490B"/>
    <w:rsid w:val="003762E9"/>
    <w:rsid w:val="003810D6"/>
    <w:rsid w:val="003829CF"/>
    <w:rsid w:val="00385853"/>
    <w:rsid w:val="00385F50"/>
    <w:rsid w:val="00386032"/>
    <w:rsid w:val="00394520"/>
    <w:rsid w:val="003A09D4"/>
    <w:rsid w:val="003A0F08"/>
    <w:rsid w:val="003A4F62"/>
    <w:rsid w:val="003A5ABB"/>
    <w:rsid w:val="003A77D2"/>
    <w:rsid w:val="003B08F6"/>
    <w:rsid w:val="003B6190"/>
    <w:rsid w:val="003B719D"/>
    <w:rsid w:val="003C1AAB"/>
    <w:rsid w:val="003C3C46"/>
    <w:rsid w:val="003C4116"/>
    <w:rsid w:val="003D029A"/>
    <w:rsid w:val="003D3747"/>
    <w:rsid w:val="003D4314"/>
    <w:rsid w:val="003D5431"/>
    <w:rsid w:val="003D6A16"/>
    <w:rsid w:val="003D6B82"/>
    <w:rsid w:val="003D7C6F"/>
    <w:rsid w:val="003E622A"/>
    <w:rsid w:val="003E6888"/>
    <w:rsid w:val="003E7037"/>
    <w:rsid w:val="003E75CF"/>
    <w:rsid w:val="003F696D"/>
    <w:rsid w:val="00401F35"/>
    <w:rsid w:val="00402085"/>
    <w:rsid w:val="0040424A"/>
    <w:rsid w:val="00404598"/>
    <w:rsid w:val="00404FD5"/>
    <w:rsid w:val="00406F0D"/>
    <w:rsid w:val="00407A0B"/>
    <w:rsid w:val="00412674"/>
    <w:rsid w:val="00414EDE"/>
    <w:rsid w:val="00417F0A"/>
    <w:rsid w:val="00420766"/>
    <w:rsid w:val="00420D4B"/>
    <w:rsid w:val="004228E3"/>
    <w:rsid w:val="004262CB"/>
    <w:rsid w:val="00427632"/>
    <w:rsid w:val="0043055D"/>
    <w:rsid w:val="00431835"/>
    <w:rsid w:val="0043396E"/>
    <w:rsid w:val="00434FDE"/>
    <w:rsid w:val="00435196"/>
    <w:rsid w:val="00435C8C"/>
    <w:rsid w:val="00441E1A"/>
    <w:rsid w:val="004539AB"/>
    <w:rsid w:val="00456345"/>
    <w:rsid w:val="004573B7"/>
    <w:rsid w:val="00460C36"/>
    <w:rsid w:val="00461202"/>
    <w:rsid w:val="00465EB3"/>
    <w:rsid w:val="004660E2"/>
    <w:rsid w:val="00466399"/>
    <w:rsid w:val="00466CA8"/>
    <w:rsid w:val="00467ECA"/>
    <w:rsid w:val="00470830"/>
    <w:rsid w:val="004742C3"/>
    <w:rsid w:val="00475977"/>
    <w:rsid w:val="00475C9A"/>
    <w:rsid w:val="00477979"/>
    <w:rsid w:val="00480888"/>
    <w:rsid w:val="004827C5"/>
    <w:rsid w:val="00482FBA"/>
    <w:rsid w:val="004838D5"/>
    <w:rsid w:val="004901DE"/>
    <w:rsid w:val="00491601"/>
    <w:rsid w:val="004925EA"/>
    <w:rsid w:val="00497B04"/>
    <w:rsid w:val="004A1E86"/>
    <w:rsid w:val="004A5068"/>
    <w:rsid w:val="004A5CA0"/>
    <w:rsid w:val="004B57E8"/>
    <w:rsid w:val="004B597B"/>
    <w:rsid w:val="004B617E"/>
    <w:rsid w:val="004B6D20"/>
    <w:rsid w:val="004B7894"/>
    <w:rsid w:val="004C00D3"/>
    <w:rsid w:val="004C2BBF"/>
    <w:rsid w:val="004C31B4"/>
    <w:rsid w:val="004C322F"/>
    <w:rsid w:val="004C50EF"/>
    <w:rsid w:val="004C5361"/>
    <w:rsid w:val="004C66BF"/>
    <w:rsid w:val="004C66D5"/>
    <w:rsid w:val="004C6CCB"/>
    <w:rsid w:val="004D0804"/>
    <w:rsid w:val="004D1CC7"/>
    <w:rsid w:val="004D2869"/>
    <w:rsid w:val="004D757A"/>
    <w:rsid w:val="004D7AE1"/>
    <w:rsid w:val="004D7B4B"/>
    <w:rsid w:val="004E451F"/>
    <w:rsid w:val="004E59A0"/>
    <w:rsid w:val="004E5CD6"/>
    <w:rsid w:val="004E7F5E"/>
    <w:rsid w:val="005030E7"/>
    <w:rsid w:val="00504C88"/>
    <w:rsid w:val="00514124"/>
    <w:rsid w:val="00514FAB"/>
    <w:rsid w:val="005166CE"/>
    <w:rsid w:val="005234A1"/>
    <w:rsid w:val="00523F07"/>
    <w:rsid w:val="00524207"/>
    <w:rsid w:val="00527C75"/>
    <w:rsid w:val="00530C12"/>
    <w:rsid w:val="0053345D"/>
    <w:rsid w:val="00537B1C"/>
    <w:rsid w:val="0054015C"/>
    <w:rsid w:val="00544E2F"/>
    <w:rsid w:val="0055230E"/>
    <w:rsid w:val="00556146"/>
    <w:rsid w:val="00557605"/>
    <w:rsid w:val="00557BA9"/>
    <w:rsid w:val="00560046"/>
    <w:rsid w:val="005602B5"/>
    <w:rsid w:val="00565AAA"/>
    <w:rsid w:val="00567459"/>
    <w:rsid w:val="00571AFF"/>
    <w:rsid w:val="005742BB"/>
    <w:rsid w:val="00574BD2"/>
    <w:rsid w:val="005758E0"/>
    <w:rsid w:val="005814B5"/>
    <w:rsid w:val="00582AC7"/>
    <w:rsid w:val="00587E09"/>
    <w:rsid w:val="00587FF1"/>
    <w:rsid w:val="00592C5F"/>
    <w:rsid w:val="0059338A"/>
    <w:rsid w:val="005965D7"/>
    <w:rsid w:val="005A0FAF"/>
    <w:rsid w:val="005A356E"/>
    <w:rsid w:val="005A35C9"/>
    <w:rsid w:val="005A537B"/>
    <w:rsid w:val="005A7703"/>
    <w:rsid w:val="005B0934"/>
    <w:rsid w:val="005B1336"/>
    <w:rsid w:val="005B2DD5"/>
    <w:rsid w:val="005B3461"/>
    <w:rsid w:val="005B5651"/>
    <w:rsid w:val="005B756E"/>
    <w:rsid w:val="005C1439"/>
    <w:rsid w:val="005C1D43"/>
    <w:rsid w:val="005C309F"/>
    <w:rsid w:val="005C61D7"/>
    <w:rsid w:val="005C6FC0"/>
    <w:rsid w:val="005C7B28"/>
    <w:rsid w:val="005D29D8"/>
    <w:rsid w:val="005D476C"/>
    <w:rsid w:val="005D4B54"/>
    <w:rsid w:val="005D7BCB"/>
    <w:rsid w:val="005E1E1B"/>
    <w:rsid w:val="005E4666"/>
    <w:rsid w:val="005E79F9"/>
    <w:rsid w:val="005F000A"/>
    <w:rsid w:val="005F0CFF"/>
    <w:rsid w:val="005F3BB8"/>
    <w:rsid w:val="005F4D64"/>
    <w:rsid w:val="005F5239"/>
    <w:rsid w:val="005F565E"/>
    <w:rsid w:val="006001F3"/>
    <w:rsid w:val="00605123"/>
    <w:rsid w:val="00606BA9"/>
    <w:rsid w:val="00607898"/>
    <w:rsid w:val="00610D5D"/>
    <w:rsid w:val="00612486"/>
    <w:rsid w:val="0061330B"/>
    <w:rsid w:val="0061346A"/>
    <w:rsid w:val="00613E66"/>
    <w:rsid w:val="0061475C"/>
    <w:rsid w:val="00615392"/>
    <w:rsid w:val="00620437"/>
    <w:rsid w:val="00626735"/>
    <w:rsid w:val="00626948"/>
    <w:rsid w:val="00630B52"/>
    <w:rsid w:val="006314FF"/>
    <w:rsid w:val="006330BB"/>
    <w:rsid w:val="00633D59"/>
    <w:rsid w:val="00634159"/>
    <w:rsid w:val="006346B3"/>
    <w:rsid w:val="00636F2B"/>
    <w:rsid w:val="006414C3"/>
    <w:rsid w:val="006444C8"/>
    <w:rsid w:val="00644C9A"/>
    <w:rsid w:val="006502CD"/>
    <w:rsid w:val="00651217"/>
    <w:rsid w:val="00652C67"/>
    <w:rsid w:val="00653F06"/>
    <w:rsid w:val="00654E5D"/>
    <w:rsid w:val="00656B99"/>
    <w:rsid w:val="0066060F"/>
    <w:rsid w:val="00677755"/>
    <w:rsid w:val="006828D3"/>
    <w:rsid w:val="00686871"/>
    <w:rsid w:val="00687A7D"/>
    <w:rsid w:val="00687F1E"/>
    <w:rsid w:val="00690BC3"/>
    <w:rsid w:val="006938D9"/>
    <w:rsid w:val="00697B51"/>
    <w:rsid w:val="006A05BC"/>
    <w:rsid w:val="006A151A"/>
    <w:rsid w:val="006A20DE"/>
    <w:rsid w:val="006A2C73"/>
    <w:rsid w:val="006A31BC"/>
    <w:rsid w:val="006A4A90"/>
    <w:rsid w:val="006B0676"/>
    <w:rsid w:val="006B1158"/>
    <w:rsid w:val="006B19FD"/>
    <w:rsid w:val="006B21F7"/>
    <w:rsid w:val="006B40E0"/>
    <w:rsid w:val="006B54C0"/>
    <w:rsid w:val="006B55A3"/>
    <w:rsid w:val="006B5EB9"/>
    <w:rsid w:val="006C13EA"/>
    <w:rsid w:val="006C13EB"/>
    <w:rsid w:val="006C293E"/>
    <w:rsid w:val="006C30B5"/>
    <w:rsid w:val="006C3F1E"/>
    <w:rsid w:val="006C7612"/>
    <w:rsid w:val="006D098A"/>
    <w:rsid w:val="006D43DD"/>
    <w:rsid w:val="006D571F"/>
    <w:rsid w:val="006E0D45"/>
    <w:rsid w:val="006E103C"/>
    <w:rsid w:val="006E21D0"/>
    <w:rsid w:val="006E3E2A"/>
    <w:rsid w:val="006E5979"/>
    <w:rsid w:val="006E5D74"/>
    <w:rsid w:val="006F0FAC"/>
    <w:rsid w:val="006F22AB"/>
    <w:rsid w:val="006F2B57"/>
    <w:rsid w:val="006F47BB"/>
    <w:rsid w:val="00703AAB"/>
    <w:rsid w:val="0070412A"/>
    <w:rsid w:val="00704344"/>
    <w:rsid w:val="00705962"/>
    <w:rsid w:val="00706143"/>
    <w:rsid w:val="007069F7"/>
    <w:rsid w:val="0071138C"/>
    <w:rsid w:val="0071169F"/>
    <w:rsid w:val="00711B5E"/>
    <w:rsid w:val="00712723"/>
    <w:rsid w:val="0071285B"/>
    <w:rsid w:val="0071542B"/>
    <w:rsid w:val="00716811"/>
    <w:rsid w:val="00717575"/>
    <w:rsid w:val="0072181B"/>
    <w:rsid w:val="00723742"/>
    <w:rsid w:val="00724BB8"/>
    <w:rsid w:val="00725990"/>
    <w:rsid w:val="00730988"/>
    <w:rsid w:val="0073233B"/>
    <w:rsid w:val="00732D46"/>
    <w:rsid w:val="00734CB3"/>
    <w:rsid w:val="007350FA"/>
    <w:rsid w:val="0074036B"/>
    <w:rsid w:val="00740DDE"/>
    <w:rsid w:val="007433F6"/>
    <w:rsid w:val="00743A82"/>
    <w:rsid w:val="0074405C"/>
    <w:rsid w:val="007516CB"/>
    <w:rsid w:val="007517E7"/>
    <w:rsid w:val="00751DC5"/>
    <w:rsid w:val="00752E61"/>
    <w:rsid w:val="00754F74"/>
    <w:rsid w:val="00761224"/>
    <w:rsid w:val="00761554"/>
    <w:rsid w:val="007617D9"/>
    <w:rsid w:val="00761B0B"/>
    <w:rsid w:val="00762888"/>
    <w:rsid w:val="00764828"/>
    <w:rsid w:val="00766FF8"/>
    <w:rsid w:val="00773136"/>
    <w:rsid w:val="0077674E"/>
    <w:rsid w:val="00777220"/>
    <w:rsid w:val="007804B3"/>
    <w:rsid w:val="00783113"/>
    <w:rsid w:val="007900A0"/>
    <w:rsid w:val="00791709"/>
    <w:rsid w:val="0079226E"/>
    <w:rsid w:val="007928A2"/>
    <w:rsid w:val="00795AE4"/>
    <w:rsid w:val="00796959"/>
    <w:rsid w:val="0079746F"/>
    <w:rsid w:val="007A2BA3"/>
    <w:rsid w:val="007A35C3"/>
    <w:rsid w:val="007A5D48"/>
    <w:rsid w:val="007B025C"/>
    <w:rsid w:val="007B29C0"/>
    <w:rsid w:val="007B3F4B"/>
    <w:rsid w:val="007C0392"/>
    <w:rsid w:val="007C125A"/>
    <w:rsid w:val="007C2961"/>
    <w:rsid w:val="007C5E9D"/>
    <w:rsid w:val="007D311B"/>
    <w:rsid w:val="007D5D47"/>
    <w:rsid w:val="007D6E35"/>
    <w:rsid w:val="007E1DC1"/>
    <w:rsid w:val="007E2C53"/>
    <w:rsid w:val="007E6116"/>
    <w:rsid w:val="007E77D4"/>
    <w:rsid w:val="007F2B31"/>
    <w:rsid w:val="007F2BE8"/>
    <w:rsid w:val="007F33B2"/>
    <w:rsid w:val="007F34A8"/>
    <w:rsid w:val="007F3EB6"/>
    <w:rsid w:val="007F4159"/>
    <w:rsid w:val="00801B72"/>
    <w:rsid w:val="008063EC"/>
    <w:rsid w:val="0081140C"/>
    <w:rsid w:val="00811EF1"/>
    <w:rsid w:val="008121DF"/>
    <w:rsid w:val="00812C2C"/>
    <w:rsid w:val="00822F71"/>
    <w:rsid w:val="00823794"/>
    <w:rsid w:val="00823D8B"/>
    <w:rsid w:val="00824C4C"/>
    <w:rsid w:val="008254B0"/>
    <w:rsid w:val="00831B2C"/>
    <w:rsid w:val="00832933"/>
    <w:rsid w:val="00833D75"/>
    <w:rsid w:val="00833FEA"/>
    <w:rsid w:val="00834EFC"/>
    <w:rsid w:val="00841EC6"/>
    <w:rsid w:val="00842034"/>
    <w:rsid w:val="00845C1E"/>
    <w:rsid w:val="00845EC5"/>
    <w:rsid w:val="00846620"/>
    <w:rsid w:val="00846E1A"/>
    <w:rsid w:val="00850375"/>
    <w:rsid w:val="00854073"/>
    <w:rsid w:val="00864285"/>
    <w:rsid w:val="008665FA"/>
    <w:rsid w:val="00866FBF"/>
    <w:rsid w:val="00870630"/>
    <w:rsid w:val="008734A9"/>
    <w:rsid w:val="008734AF"/>
    <w:rsid w:val="008746EE"/>
    <w:rsid w:val="008755C7"/>
    <w:rsid w:val="008757EE"/>
    <w:rsid w:val="00876758"/>
    <w:rsid w:val="0088249D"/>
    <w:rsid w:val="00882E0E"/>
    <w:rsid w:val="00883289"/>
    <w:rsid w:val="00883651"/>
    <w:rsid w:val="008869BE"/>
    <w:rsid w:val="00886C37"/>
    <w:rsid w:val="00892496"/>
    <w:rsid w:val="00892773"/>
    <w:rsid w:val="00892E5E"/>
    <w:rsid w:val="008968E1"/>
    <w:rsid w:val="00896D3F"/>
    <w:rsid w:val="0089750A"/>
    <w:rsid w:val="008A3D68"/>
    <w:rsid w:val="008B02C9"/>
    <w:rsid w:val="008B174F"/>
    <w:rsid w:val="008B224A"/>
    <w:rsid w:val="008B343E"/>
    <w:rsid w:val="008B7F59"/>
    <w:rsid w:val="008C083F"/>
    <w:rsid w:val="008C313B"/>
    <w:rsid w:val="008C4DE4"/>
    <w:rsid w:val="008D140F"/>
    <w:rsid w:val="008D1F6E"/>
    <w:rsid w:val="008E15BA"/>
    <w:rsid w:val="008E2A90"/>
    <w:rsid w:val="008E31D6"/>
    <w:rsid w:val="008E5709"/>
    <w:rsid w:val="008E72A1"/>
    <w:rsid w:val="008F04D3"/>
    <w:rsid w:val="008F0618"/>
    <w:rsid w:val="008F49A2"/>
    <w:rsid w:val="008F5D4F"/>
    <w:rsid w:val="008F5E6A"/>
    <w:rsid w:val="008F718D"/>
    <w:rsid w:val="008F7820"/>
    <w:rsid w:val="0090132D"/>
    <w:rsid w:val="0090193B"/>
    <w:rsid w:val="00903AE6"/>
    <w:rsid w:val="009045E1"/>
    <w:rsid w:val="00905CE4"/>
    <w:rsid w:val="0091165D"/>
    <w:rsid w:val="00911E37"/>
    <w:rsid w:val="009219B8"/>
    <w:rsid w:val="009226AC"/>
    <w:rsid w:val="009229F5"/>
    <w:rsid w:val="00922F52"/>
    <w:rsid w:val="009240AB"/>
    <w:rsid w:val="00925D64"/>
    <w:rsid w:val="009377FD"/>
    <w:rsid w:val="009447B5"/>
    <w:rsid w:val="009502AA"/>
    <w:rsid w:val="009512B6"/>
    <w:rsid w:val="009543D8"/>
    <w:rsid w:val="00956F01"/>
    <w:rsid w:val="00960BD4"/>
    <w:rsid w:val="00961B6F"/>
    <w:rsid w:val="00962023"/>
    <w:rsid w:val="00965E15"/>
    <w:rsid w:val="009668C3"/>
    <w:rsid w:val="00966ABF"/>
    <w:rsid w:val="00967874"/>
    <w:rsid w:val="0097080F"/>
    <w:rsid w:val="00974E80"/>
    <w:rsid w:val="00974EAD"/>
    <w:rsid w:val="0097551C"/>
    <w:rsid w:val="009757B9"/>
    <w:rsid w:val="009809C2"/>
    <w:rsid w:val="00984BDC"/>
    <w:rsid w:val="00984F7A"/>
    <w:rsid w:val="00985066"/>
    <w:rsid w:val="00986F5C"/>
    <w:rsid w:val="00991F77"/>
    <w:rsid w:val="00994A43"/>
    <w:rsid w:val="00994C87"/>
    <w:rsid w:val="009A025C"/>
    <w:rsid w:val="009A1CBC"/>
    <w:rsid w:val="009A4D7A"/>
    <w:rsid w:val="009A5D71"/>
    <w:rsid w:val="009B15D9"/>
    <w:rsid w:val="009B3407"/>
    <w:rsid w:val="009B34B5"/>
    <w:rsid w:val="009B4168"/>
    <w:rsid w:val="009B41F1"/>
    <w:rsid w:val="009C47E2"/>
    <w:rsid w:val="009D1163"/>
    <w:rsid w:val="009D5288"/>
    <w:rsid w:val="009E2011"/>
    <w:rsid w:val="009E2DE9"/>
    <w:rsid w:val="009E4443"/>
    <w:rsid w:val="009E5508"/>
    <w:rsid w:val="009E7FF7"/>
    <w:rsid w:val="009F1A1E"/>
    <w:rsid w:val="009F2984"/>
    <w:rsid w:val="009F3129"/>
    <w:rsid w:val="009F4107"/>
    <w:rsid w:val="009F7702"/>
    <w:rsid w:val="00A0090E"/>
    <w:rsid w:val="00A0497B"/>
    <w:rsid w:val="00A04C9E"/>
    <w:rsid w:val="00A0769E"/>
    <w:rsid w:val="00A14600"/>
    <w:rsid w:val="00A14E71"/>
    <w:rsid w:val="00A151BD"/>
    <w:rsid w:val="00A1589F"/>
    <w:rsid w:val="00A20485"/>
    <w:rsid w:val="00A22C6D"/>
    <w:rsid w:val="00A22E25"/>
    <w:rsid w:val="00A25B22"/>
    <w:rsid w:val="00A30A02"/>
    <w:rsid w:val="00A32066"/>
    <w:rsid w:val="00A32B34"/>
    <w:rsid w:val="00A34832"/>
    <w:rsid w:val="00A36608"/>
    <w:rsid w:val="00A42D5D"/>
    <w:rsid w:val="00A42EEA"/>
    <w:rsid w:val="00A4312B"/>
    <w:rsid w:val="00A4512E"/>
    <w:rsid w:val="00A503B6"/>
    <w:rsid w:val="00A53402"/>
    <w:rsid w:val="00A554C8"/>
    <w:rsid w:val="00A560F7"/>
    <w:rsid w:val="00A603BA"/>
    <w:rsid w:val="00A60E4B"/>
    <w:rsid w:val="00A6288B"/>
    <w:rsid w:val="00A642BB"/>
    <w:rsid w:val="00A70D9D"/>
    <w:rsid w:val="00A7661D"/>
    <w:rsid w:val="00A82D81"/>
    <w:rsid w:val="00A8433A"/>
    <w:rsid w:val="00A85EFE"/>
    <w:rsid w:val="00A86375"/>
    <w:rsid w:val="00A869A0"/>
    <w:rsid w:val="00A90221"/>
    <w:rsid w:val="00A9113E"/>
    <w:rsid w:val="00A9289D"/>
    <w:rsid w:val="00A95001"/>
    <w:rsid w:val="00A96C05"/>
    <w:rsid w:val="00AA1317"/>
    <w:rsid w:val="00AA77F4"/>
    <w:rsid w:val="00AA78B6"/>
    <w:rsid w:val="00AB074D"/>
    <w:rsid w:val="00AB1A97"/>
    <w:rsid w:val="00AB205C"/>
    <w:rsid w:val="00AB38BB"/>
    <w:rsid w:val="00AB5D98"/>
    <w:rsid w:val="00AB6602"/>
    <w:rsid w:val="00AC0E45"/>
    <w:rsid w:val="00AC3647"/>
    <w:rsid w:val="00AC4259"/>
    <w:rsid w:val="00AC5D44"/>
    <w:rsid w:val="00AD10F2"/>
    <w:rsid w:val="00AD2A66"/>
    <w:rsid w:val="00AD3385"/>
    <w:rsid w:val="00AD355E"/>
    <w:rsid w:val="00AD4EA2"/>
    <w:rsid w:val="00AD7E95"/>
    <w:rsid w:val="00AE0B0B"/>
    <w:rsid w:val="00AE10D0"/>
    <w:rsid w:val="00AE13B9"/>
    <w:rsid w:val="00AE2386"/>
    <w:rsid w:val="00AE3627"/>
    <w:rsid w:val="00AE3919"/>
    <w:rsid w:val="00AE6421"/>
    <w:rsid w:val="00AF0C79"/>
    <w:rsid w:val="00AF208D"/>
    <w:rsid w:val="00AF2155"/>
    <w:rsid w:val="00AF434D"/>
    <w:rsid w:val="00AF4690"/>
    <w:rsid w:val="00B031BA"/>
    <w:rsid w:val="00B033C4"/>
    <w:rsid w:val="00B034A5"/>
    <w:rsid w:val="00B052B7"/>
    <w:rsid w:val="00B054B3"/>
    <w:rsid w:val="00B067AA"/>
    <w:rsid w:val="00B07C39"/>
    <w:rsid w:val="00B14642"/>
    <w:rsid w:val="00B227FA"/>
    <w:rsid w:val="00B25BEF"/>
    <w:rsid w:val="00B31404"/>
    <w:rsid w:val="00B32DCB"/>
    <w:rsid w:val="00B34590"/>
    <w:rsid w:val="00B35C05"/>
    <w:rsid w:val="00B36EA8"/>
    <w:rsid w:val="00B4032A"/>
    <w:rsid w:val="00B408CE"/>
    <w:rsid w:val="00B440B7"/>
    <w:rsid w:val="00B447EB"/>
    <w:rsid w:val="00B45C5B"/>
    <w:rsid w:val="00B45F54"/>
    <w:rsid w:val="00B507B7"/>
    <w:rsid w:val="00B545F9"/>
    <w:rsid w:val="00B620CB"/>
    <w:rsid w:val="00B63788"/>
    <w:rsid w:val="00B65469"/>
    <w:rsid w:val="00B66C1E"/>
    <w:rsid w:val="00B6704F"/>
    <w:rsid w:val="00B70001"/>
    <w:rsid w:val="00B70C0C"/>
    <w:rsid w:val="00B768B2"/>
    <w:rsid w:val="00B80003"/>
    <w:rsid w:val="00B810D8"/>
    <w:rsid w:val="00B873CF"/>
    <w:rsid w:val="00B90C4D"/>
    <w:rsid w:val="00B91FF0"/>
    <w:rsid w:val="00B921D5"/>
    <w:rsid w:val="00B93045"/>
    <w:rsid w:val="00B94677"/>
    <w:rsid w:val="00BA24E5"/>
    <w:rsid w:val="00BB0005"/>
    <w:rsid w:val="00BB0677"/>
    <w:rsid w:val="00BB1143"/>
    <w:rsid w:val="00BB1CB9"/>
    <w:rsid w:val="00BB4C70"/>
    <w:rsid w:val="00BC0635"/>
    <w:rsid w:val="00BC07B4"/>
    <w:rsid w:val="00BC5CA5"/>
    <w:rsid w:val="00BD397A"/>
    <w:rsid w:val="00BD3EBD"/>
    <w:rsid w:val="00BD5268"/>
    <w:rsid w:val="00BD7338"/>
    <w:rsid w:val="00BE06A1"/>
    <w:rsid w:val="00BE2213"/>
    <w:rsid w:val="00BE730E"/>
    <w:rsid w:val="00BE77BA"/>
    <w:rsid w:val="00BF0C48"/>
    <w:rsid w:val="00BF143C"/>
    <w:rsid w:val="00BF3B07"/>
    <w:rsid w:val="00BF4FBB"/>
    <w:rsid w:val="00BF52E1"/>
    <w:rsid w:val="00BF582E"/>
    <w:rsid w:val="00BF63D6"/>
    <w:rsid w:val="00C0177A"/>
    <w:rsid w:val="00C01EE5"/>
    <w:rsid w:val="00C02612"/>
    <w:rsid w:val="00C05C24"/>
    <w:rsid w:val="00C06210"/>
    <w:rsid w:val="00C102FD"/>
    <w:rsid w:val="00C12553"/>
    <w:rsid w:val="00C1546F"/>
    <w:rsid w:val="00C23CC2"/>
    <w:rsid w:val="00C257FB"/>
    <w:rsid w:val="00C2647A"/>
    <w:rsid w:val="00C33EDA"/>
    <w:rsid w:val="00C346FD"/>
    <w:rsid w:val="00C351C5"/>
    <w:rsid w:val="00C401E2"/>
    <w:rsid w:val="00C40FAB"/>
    <w:rsid w:val="00C414CE"/>
    <w:rsid w:val="00C4264F"/>
    <w:rsid w:val="00C468DF"/>
    <w:rsid w:val="00C51BB1"/>
    <w:rsid w:val="00C60FB7"/>
    <w:rsid w:val="00C6244A"/>
    <w:rsid w:val="00C64C78"/>
    <w:rsid w:val="00C66033"/>
    <w:rsid w:val="00C6757F"/>
    <w:rsid w:val="00C67820"/>
    <w:rsid w:val="00C70458"/>
    <w:rsid w:val="00C72517"/>
    <w:rsid w:val="00C84473"/>
    <w:rsid w:val="00C9063F"/>
    <w:rsid w:val="00C90FD2"/>
    <w:rsid w:val="00C92176"/>
    <w:rsid w:val="00C930CA"/>
    <w:rsid w:val="00C97095"/>
    <w:rsid w:val="00C972FE"/>
    <w:rsid w:val="00CA0DC6"/>
    <w:rsid w:val="00CA24BA"/>
    <w:rsid w:val="00CA5A01"/>
    <w:rsid w:val="00CB005C"/>
    <w:rsid w:val="00CB0323"/>
    <w:rsid w:val="00CB0628"/>
    <w:rsid w:val="00CB1E12"/>
    <w:rsid w:val="00CB2D80"/>
    <w:rsid w:val="00CB63F5"/>
    <w:rsid w:val="00CB6736"/>
    <w:rsid w:val="00CB7627"/>
    <w:rsid w:val="00CB766D"/>
    <w:rsid w:val="00CC7869"/>
    <w:rsid w:val="00CC7F54"/>
    <w:rsid w:val="00CD44D9"/>
    <w:rsid w:val="00CD676E"/>
    <w:rsid w:val="00CD74B9"/>
    <w:rsid w:val="00CE115B"/>
    <w:rsid w:val="00CE49FB"/>
    <w:rsid w:val="00CE5371"/>
    <w:rsid w:val="00CE5A1F"/>
    <w:rsid w:val="00CF71DD"/>
    <w:rsid w:val="00D004A5"/>
    <w:rsid w:val="00D033F4"/>
    <w:rsid w:val="00D0399E"/>
    <w:rsid w:val="00D047D2"/>
    <w:rsid w:val="00D124F2"/>
    <w:rsid w:val="00D12684"/>
    <w:rsid w:val="00D14BF2"/>
    <w:rsid w:val="00D16042"/>
    <w:rsid w:val="00D17529"/>
    <w:rsid w:val="00D176BE"/>
    <w:rsid w:val="00D17B2E"/>
    <w:rsid w:val="00D25186"/>
    <w:rsid w:val="00D32F95"/>
    <w:rsid w:val="00D33EC5"/>
    <w:rsid w:val="00D340AF"/>
    <w:rsid w:val="00D3618F"/>
    <w:rsid w:val="00D377B4"/>
    <w:rsid w:val="00D401F5"/>
    <w:rsid w:val="00D40D2B"/>
    <w:rsid w:val="00D431AA"/>
    <w:rsid w:val="00D472B1"/>
    <w:rsid w:val="00D53D5F"/>
    <w:rsid w:val="00D53E86"/>
    <w:rsid w:val="00D606D0"/>
    <w:rsid w:val="00D61418"/>
    <w:rsid w:val="00D62A2C"/>
    <w:rsid w:val="00D63705"/>
    <w:rsid w:val="00D67EAC"/>
    <w:rsid w:val="00D721F9"/>
    <w:rsid w:val="00D80E7C"/>
    <w:rsid w:val="00D81F3D"/>
    <w:rsid w:val="00D851D8"/>
    <w:rsid w:val="00D863C4"/>
    <w:rsid w:val="00D91978"/>
    <w:rsid w:val="00D937D5"/>
    <w:rsid w:val="00D93D59"/>
    <w:rsid w:val="00D94919"/>
    <w:rsid w:val="00D94FCC"/>
    <w:rsid w:val="00D9547D"/>
    <w:rsid w:val="00D9608C"/>
    <w:rsid w:val="00DA1110"/>
    <w:rsid w:val="00DA12C4"/>
    <w:rsid w:val="00DA1B22"/>
    <w:rsid w:val="00DA1FC8"/>
    <w:rsid w:val="00DA2114"/>
    <w:rsid w:val="00DA7187"/>
    <w:rsid w:val="00DA7B98"/>
    <w:rsid w:val="00DB318A"/>
    <w:rsid w:val="00DB3E03"/>
    <w:rsid w:val="00DC053D"/>
    <w:rsid w:val="00DC0BF5"/>
    <w:rsid w:val="00DC3E65"/>
    <w:rsid w:val="00DC3FEF"/>
    <w:rsid w:val="00DC5672"/>
    <w:rsid w:val="00DC5A8A"/>
    <w:rsid w:val="00DC606F"/>
    <w:rsid w:val="00DC7685"/>
    <w:rsid w:val="00DC7D1C"/>
    <w:rsid w:val="00DD0E35"/>
    <w:rsid w:val="00DD3DC8"/>
    <w:rsid w:val="00DE46D6"/>
    <w:rsid w:val="00DE7421"/>
    <w:rsid w:val="00DF0F01"/>
    <w:rsid w:val="00DF0F61"/>
    <w:rsid w:val="00E00A67"/>
    <w:rsid w:val="00E024EB"/>
    <w:rsid w:val="00E05CA6"/>
    <w:rsid w:val="00E05E11"/>
    <w:rsid w:val="00E069A1"/>
    <w:rsid w:val="00E13F5C"/>
    <w:rsid w:val="00E2248E"/>
    <w:rsid w:val="00E23CB0"/>
    <w:rsid w:val="00E25E78"/>
    <w:rsid w:val="00E26D85"/>
    <w:rsid w:val="00E32ED4"/>
    <w:rsid w:val="00E403F6"/>
    <w:rsid w:val="00E406C7"/>
    <w:rsid w:val="00E43FB6"/>
    <w:rsid w:val="00E468E0"/>
    <w:rsid w:val="00E537F7"/>
    <w:rsid w:val="00E54B8D"/>
    <w:rsid w:val="00E57A7E"/>
    <w:rsid w:val="00E60690"/>
    <w:rsid w:val="00E60924"/>
    <w:rsid w:val="00E63187"/>
    <w:rsid w:val="00E64C68"/>
    <w:rsid w:val="00E658A4"/>
    <w:rsid w:val="00E67865"/>
    <w:rsid w:val="00E67E20"/>
    <w:rsid w:val="00E70099"/>
    <w:rsid w:val="00E705CB"/>
    <w:rsid w:val="00E70973"/>
    <w:rsid w:val="00E731D6"/>
    <w:rsid w:val="00E74491"/>
    <w:rsid w:val="00E815F9"/>
    <w:rsid w:val="00E955BE"/>
    <w:rsid w:val="00EA061A"/>
    <w:rsid w:val="00EA42EE"/>
    <w:rsid w:val="00EA480B"/>
    <w:rsid w:val="00EA55A5"/>
    <w:rsid w:val="00EB29ED"/>
    <w:rsid w:val="00EB2F54"/>
    <w:rsid w:val="00EB3279"/>
    <w:rsid w:val="00EB3FD0"/>
    <w:rsid w:val="00EB4AFA"/>
    <w:rsid w:val="00EB612C"/>
    <w:rsid w:val="00EB63B3"/>
    <w:rsid w:val="00EB6672"/>
    <w:rsid w:val="00EB73D7"/>
    <w:rsid w:val="00EB7FD6"/>
    <w:rsid w:val="00EC0A07"/>
    <w:rsid w:val="00EC0E2C"/>
    <w:rsid w:val="00EC1348"/>
    <w:rsid w:val="00EC31B1"/>
    <w:rsid w:val="00EC608C"/>
    <w:rsid w:val="00EC62E7"/>
    <w:rsid w:val="00ED1094"/>
    <w:rsid w:val="00ED45EC"/>
    <w:rsid w:val="00ED659F"/>
    <w:rsid w:val="00ED776A"/>
    <w:rsid w:val="00EE2494"/>
    <w:rsid w:val="00EE3740"/>
    <w:rsid w:val="00EE42E2"/>
    <w:rsid w:val="00EE6F5E"/>
    <w:rsid w:val="00EE7709"/>
    <w:rsid w:val="00EF4D9A"/>
    <w:rsid w:val="00EF63D3"/>
    <w:rsid w:val="00EF66B9"/>
    <w:rsid w:val="00EF6798"/>
    <w:rsid w:val="00F00247"/>
    <w:rsid w:val="00F01DDB"/>
    <w:rsid w:val="00F04EF8"/>
    <w:rsid w:val="00F05034"/>
    <w:rsid w:val="00F05501"/>
    <w:rsid w:val="00F0559D"/>
    <w:rsid w:val="00F06467"/>
    <w:rsid w:val="00F06C0F"/>
    <w:rsid w:val="00F070CD"/>
    <w:rsid w:val="00F145A8"/>
    <w:rsid w:val="00F15103"/>
    <w:rsid w:val="00F16643"/>
    <w:rsid w:val="00F1707B"/>
    <w:rsid w:val="00F244BC"/>
    <w:rsid w:val="00F24F9B"/>
    <w:rsid w:val="00F25546"/>
    <w:rsid w:val="00F34635"/>
    <w:rsid w:val="00F34747"/>
    <w:rsid w:val="00F35C75"/>
    <w:rsid w:val="00F47D61"/>
    <w:rsid w:val="00F5312E"/>
    <w:rsid w:val="00F5383E"/>
    <w:rsid w:val="00F53980"/>
    <w:rsid w:val="00F56820"/>
    <w:rsid w:val="00F63BE3"/>
    <w:rsid w:val="00F6793E"/>
    <w:rsid w:val="00F67FE7"/>
    <w:rsid w:val="00F70F6D"/>
    <w:rsid w:val="00F71857"/>
    <w:rsid w:val="00F74546"/>
    <w:rsid w:val="00F76A32"/>
    <w:rsid w:val="00F82103"/>
    <w:rsid w:val="00F8498D"/>
    <w:rsid w:val="00F8615D"/>
    <w:rsid w:val="00F86906"/>
    <w:rsid w:val="00F90C3D"/>
    <w:rsid w:val="00F943FC"/>
    <w:rsid w:val="00F94B2F"/>
    <w:rsid w:val="00F97B8A"/>
    <w:rsid w:val="00FA1DF8"/>
    <w:rsid w:val="00FA20F8"/>
    <w:rsid w:val="00FA353F"/>
    <w:rsid w:val="00FA3799"/>
    <w:rsid w:val="00FA4860"/>
    <w:rsid w:val="00FA664C"/>
    <w:rsid w:val="00FA68C9"/>
    <w:rsid w:val="00FB0964"/>
    <w:rsid w:val="00FB33A2"/>
    <w:rsid w:val="00FB35C3"/>
    <w:rsid w:val="00FB5872"/>
    <w:rsid w:val="00FB58C8"/>
    <w:rsid w:val="00FB5A04"/>
    <w:rsid w:val="00FB7679"/>
    <w:rsid w:val="00FC2D1F"/>
    <w:rsid w:val="00FC610F"/>
    <w:rsid w:val="00FD01FE"/>
    <w:rsid w:val="00FD055E"/>
    <w:rsid w:val="00FD09CC"/>
    <w:rsid w:val="00FD56B7"/>
    <w:rsid w:val="00FD64EE"/>
    <w:rsid w:val="00FD7C75"/>
    <w:rsid w:val="00FD7F2F"/>
    <w:rsid w:val="00FF3C54"/>
    <w:rsid w:val="00FF3E62"/>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9B74C6"/>
  <w15:docId w15:val="{48603206-B5AE-46E2-876E-5DCE3396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uiPriority="7" w:qFormat="1"/>
    <w:lsdException w:name="heading 6" w:uiPriority="8" w:qFormat="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iPriority="0" w:unhideWhenUsed="1"/>
    <w:lsdException w:name="header" w:uiPriority="0" w:unhideWhenUsed="1"/>
    <w:lsdException w:name="footer"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1" w:unhideWhenUsed="1" w:qFormat="1"/>
    <w:lsdException w:name="List Number" w:uiPriority="2" w:qFormat="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unhideWhenUsed="1"/>
    <w:lsdException w:name="List Bullet 4" w:semiHidden="1" w:unhideWhenUsed="1"/>
    <w:lsdException w:name="List Bullet 5" w:semiHidden="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21168E"/>
    <w:pPr>
      <w:spacing w:after="0" w:line="240" w:lineRule="auto"/>
    </w:pPr>
    <w:rPr>
      <w:sz w:val="21"/>
    </w:rPr>
  </w:style>
  <w:style w:type="paragraph" w:styleId="Heading1">
    <w:name w:val="heading 1"/>
    <w:basedOn w:val="HeadingFontMaster"/>
    <w:next w:val="BodyText"/>
    <w:link w:val="Heading1Char"/>
    <w:uiPriority w:val="3"/>
    <w:qFormat/>
    <w:rsid w:val="00D340AF"/>
    <w:pPr>
      <w:keepNext/>
      <w:numPr>
        <w:numId w:val="9"/>
      </w:numPr>
      <w:spacing w:before="360" w:after="240"/>
      <w:outlineLvl w:val="0"/>
    </w:pPr>
    <w:rPr>
      <w:rFonts w:eastAsiaTheme="majorEastAsia" w:cstheme="majorBidi"/>
      <w:b w:val="0"/>
      <w:bCs/>
      <w:sz w:val="42"/>
      <w:szCs w:val="28"/>
    </w:rPr>
  </w:style>
  <w:style w:type="paragraph" w:styleId="Heading2">
    <w:name w:val="heading 2"/>
    <w:basedOn w:val="HeadingFontMaster"/>
    <w:next w:val="BodyText"/>
    <w:link w:val="Heading2Char"/>
    <w:uiPriority w:val="4"/>
    <w:qFormat/>
    <w:rsid w:val="00D340AF"/>
    <w:pPr>
      <w:keepNext/>
      <w:numPr>
        <w:ilvl w:val="1"/>
        <w:numId w:val="9"/>
      </w:numPr>
      <w:spacing w:before="240" w:after="160"/>
      <w:outlineLvl w:val="1"/>
    </w:pPr>
    <w:rPr>
      <w:rFonts w:eastAsiaTheme="majorEastAsia" w:cstheme="majorBidi"/>
      <w:b w:val="0"/>
      <w:bCs/>
      <w:sz w:val="34"/>
      <w:szCs w:val="26"/>
    </w:rPr>
  </w:style>
  <w:style w:type="paragraph" w:styleId="Heading3">
    <w:name w:val="heading 3"/>
    <w:basedOn w:val="HeadingFontMaster"/>
    <w:next w:val="BodyText"/>
    <w:link w:val="Heading3Char"/>
    <w:uiPriority w:val="5"/>
    <w:qFormat/>
    <w:rsid w:val="00D340AF"/>
    <w:pPr>
      <w:keepNext/>
      <w:numPr>
        <w:ilvl w:val="2"/>
        <w:numId w:val="9"/>
      </w:numPr>
      <w:spacing w:before="240" w:after="160"/>
      <w:outlineLvl w:val="2"/>
    </w:pPr>
    <w:rPr>
      <w:rFonts w:eastAsiaTheme="majorEastAsia" w:cstheme="majorBidi"/>
      <w:b w:val="0"/>
      <w:bCs/>
      <w:sz w:val="28"/>
    </w:rPr>
  </w:style>
  <w:style w:type="paragraph" w:styleId="Heading4">
    <w:name w:val="heading 4"/>
    <w:basedOn w:val="HeadingFontMaster"/>
    <w:next w:val="BodyText"/>
    <w:link w:val="Heading4Char"/>
    <w:uiPriority w:val="6"/>
    <w:qFormat/>
    <w:rsid w:val="00D340AF"/>
    <w:pPr>
      <w:keepNext/>
      <w:numPr>
        <w:ilvl w:val="3"/>
        <w:numId w:val="9"/>
      </w:numPr>
      <w:spacing w:before="240" w:after="160"/>
      <w:outlineLvl w:val="3"/>
    </w:pPr>
    <w:rPr>
      <w:rFonts w:eastAsiaTheme="majorEastAsia" w:cstheme="majorBidi"/>
      <w:b w:val="0"/>
      <w:bCs/>
      <w:iCs/>
      <w:sz w:val="24"/>
    </w:rPr>
  </w:style>
  <w:style w:type="paragraph" w:styleId="Heading5">
    <w:name w:val="heading 5"/>
    <w:basedOn w:val="HeadingFontMaster"/>
    <w:next w:val="BodyText"/>
    <w:link w:val="Heading5Char"/>
    <w:uiPriority w:val="7"/>
    <w:qFormat/>
    <w:rsid w:val="00347FB5"/>
    <w:pPr>
      <w:keepNext/>
      <w:numPr>
        <w:ilvl w:val="4"/>
        <w:numId w:val="9"/>
      </w:numPr>
      <w:spacing w:before="240" w:after="160"/>
      <w:outlineLvl w:val="4"/>
    </w:pPr>
    <w:rPr>
      <w:rFonts w:eastAsiaTheme="majorEastAsia" w:cstheme="majorBidi"/>
      <w:b w:val="0"/>
      <w:i/>
      <w:sz w:val="22"/>
    </w:rPr>
  </w:style>
  <w:style w:type="paragraph" w:styleId="Heading6">
    <w:name w:val="heading 6"/>
    <w:basedOn w:val="HeadingFontMaster"/>
    <w:next w:val="BodyText"/>
    <w:link w:val="Heading6Char"/>
    <w:uiPriority w:val="8"/>
    <w:qFormat/>
    <w:rsid w:val="00347FB5"/>
    <w:pPr>
      <w:keepNext/>
      <w:numPr>
        <w:ilvl w:val="5"/>
        <w:numId w:val="9"/>
      </w:numPr>
      <w:spacing w:before="240" w:after="160"/>
      <w:outlineLvl w:val="5"/>
    </w:pPr>
    <w:rPr>
      <w:rFonts w:eastAsiaTheme="majorEastAsia" w:cstheme="majorBidi"/>
      <w:iCs/>
      <w:caps/>
      <w:sz w:val="18"/>
    </w:rPr>
  </w:style>
  <w:style w:type="paragraph" w:styleId="Heading7">
    <w:name w:val="heading 7"/>
    <w:basedOn w:val="Normal"/>
    <w:next w:val="BodyText"/>
    <w:link w:val="Heading7Char"/>
    <w:uiPriority w:val="99"/>
    <w:rsid w:val="00347FB5"/>
    <w:pPr>
      <w:keepNext/>
      <w:keepLines/>
      <w:numPr>
        <w:ilvl w:val="6"/>
        <w:numId w:val="9"/>
      </w:numPr>
      <w:spacing w:before="240" w:after="160"/>
      <w:outlineLvl w:val="6"/>
    </w:pPr>
    <w:rPr>
      <w:rFonts w:eastAsiaTheme="majorEastAsia" w:cstheme="majorBidi"/>
      <w:iCs/>
      <w:color w:val="54585A" w:themeColor="text2"/>
      <w:sz w:val="20"/>
    </w:rPr>
  </w:style>
  <w:style w:type="paragraph" w:styleId="Heading8">
    <w:name w:val="heading 8"/>
    <w:basedOn w:val="Normal"/>
    <w:next w:val="BodyText"/>
    <w:link w:val="Heading8Char"/>
    <w:uiPriority w:val="99"/>
    <w:rsid w:val="00796959"/>
    <w:pPr>
      <w:keepNext/>
      <w:keepLines/>
      <w:numPr>
        <w:ilvl w:val="7"/>
        <w:numId w:val="9"/>
      </w:numPr>
      <w:spacing w:before="240" w:after="160"/>
      <w:outlineLvl w:val="7"/>
    </w:pPr>
    <w:rPr>
      <w:rFonts w:eastAsiaTheme="majorEastAsia" w:cstheme="majorBidi"/>
      <w:i/>
      <w:color w:val="54585A" w:themeColor="text2"/>
      <w:sz w:val="20"/>
      <w:szCs w:val="20"/>
    </w:rPr>
  </w:style>
  <w:style w:type="paragraph" w:styleId="Heading9">
    <w:name w:val="heading 9"/>
    <w:basedOn w:val="HeadingFontMaster"/>
    <w:next w:val="BodyText"/>
    <w:link w:val="Heading9Char"/>
    <w:uiPriority w:val="99"/>
    <w:rsid w:val="00D340AF"/>
    <w:pPr>
      <w:keepNext/>
      <w:pageBreakBefore/>
      <w:numPr>
        <w:ilvl w:val="8"/>
        <w:numId w:val="9"/>
      </w:numPr>
      <w:spacing w:after="240"/>
      <w:jc w:val="center"/>
      <w:outlineLvl w:val="8"/>
    </w:pPr>
    <w:rPr>
      <w:rFonts w:eastAsiaTheme="majorEastAsia" w:cstheme="majorBidi"/>
      <w:b w:val="0"/>
      <w:iCs/>
      <w:sz w:val="4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D340AF"/>
    <w:rPr>
      <w:rFonts w:asciiTheme="majorHAnsi" w:eastAsiaTheme="majorEastAsia" w:hAnsiTheme="majorHAnsi" w:cstheme="majorBidi"/>
      <w:bCs/>
      <w:color w:val="54585A" w:themeColor="text2"/>
      <w:sz w:val="42"/>
      <w:szCs w:val="28"/>
    </w:rPr>
  </w:style>
  <w:style w:type="character" w:customStyle="1" w:styleId="Heading2Char">
    <w:name w:val="Heading 2 Char"/>
    <w:basedOn w:val="DefaultParagraphFont"/>
    <w:link w:val="Heading2"/>
    <w:uiPriority w:val="4"/>
    <w:rsid w:val="00D340AF"/>
    <w:rPr>
      <w:rFonts w:asciiTheme="majorHAnsi" w:eastAsiaTheme="majorEastAsia" w:hAnsiTheme="majorHAnsi" w:cstheme="majorBidi"/>
      <w:bCs/>
      <w:color w:val="54585A" w:themeColor="text2"/>
      <w:sz w:val="34"/>
      <w:szCs w:val="26"/>
    </w:rPr>
  </w:style>
  <w:style w:type="character" w:customStyle="1" w:styleId="Heading3Char">
    <w:name w:val="Heading 3 Char"/>
    <w:basedOn w:val="DefaultParagraphFont"/>
    <w:link w:val="Heading3"/>
    <w:uiPriority w:val="5"/>
    <w:rsid w:val="00D340AF"/>
    <w:rPr>
      <w:rFonts w:asciiTheme="majorHAnsi" w:eastAsiaTheme="majorEastAsia" w:hAnsiTheme="majorHAnsi" w:cstheme="majorBidi"/>
      <w:bCs/>
      <w:color w:val="54585A" w:themeColor="text2"/>
      <w:sz w:val="28"/>
    </w:rPr>
  </w:style>
  <w:style w:type="character" w:customStyle="1" w:styleId="Heading4Char">
    <w:name w:val="Heading 4 Char"/>
    <w:basedOn w:val="DefaultParagraphFont"/>
    <w:link w:val="Heading4"/>
    <w:uiPriority w:val="6"/>
    <w:rsid w:val="00D340AF"/>
    <w:rPr>
      <w:rFonts w:asciiTheme="majorHAnsi" w:eastAsiaTheme="majorEastAsia" w:hAnsiTheme="majorHAnsi" w:cstheme="majorBidi"/>
      <w:bCs/>
      <w:iCs/>
      <w:color w:val="54585A" w:themeColor="text2"/>
      <w:sz w:val="24"/>
    </w:rPr>
  </w:style>
  <w:style w:type="paragraph" w:customStyle="1" w:styleId="TableCaption">
    <w:name w:val="Table Caption"/>
    <w:basedOn w:val="HeadingFontMaster"/>
    <w:next w:val="TableUnits"/>
    <w:rsid w:val="001206EA"/>
    <w:pPr>
      <w:keepNext/>
      <w:spacing w:before="240" w:after="20"/>
    </w:pPr>
    <w:rPr>
      <w:sz w:val="22"/>
    </w:rPr>
  </w:style>
  <w:style w:type="paragraph" w:customStyle="1" w:styleId="HeadingFontMaster">
    <w:name w:val="Heading Font Master"/>
    <w:link w:val="HeadingFontMasterChar"/>
    <w:rsid w:val="00687A7D"/>
    <w:pPr>
      <w:keepLines/>
      <w:spacing w:after="0" w:line="240" w:lineRule="auto"/>
    </w:pPr>
    <w:rPr>
      <w:rFonts w:asciiTheme="majorHAnsi" w:hAnsiTheme="majorHAnsi"/>
      <w:b/>
      <w:color w:val="54585A" w:themeColor="text2"/>
      <w:sz w:val="36"/>
    </w:rPr>
  </w:style>
  <w:style w:type="paragraph" w:styleId="BodyText">
    <w:name w:val="Body Text"/>
    <w:basedOn w:val="Normal"/>
    <w:link w:val="BodyTextChar"/>
    <w:qFormat/>
    <w:rsid w:val="00846E1A"/>
    <w:pPr>
      <w:spacing w:before="120" w:line="276" w:lineRule="auto"/>
      <w:ind w:left="1080"/>
    </w:pPr>
  </w:style>
  <w:style w:type="character" w:customStyle="1" w:styleId="BodyTextChar">
    <w:name w:val="Body Text Char"/>
    <w:basedOn w:val="DefaultParagraphFont"/>
    <w:link w:val="BodyText"/>
    <w:rsid w:val="00846E1A"/>
    <w:rPr>
      <w:sz w:val="21"/>
    </w:rPr>
  </w:style>
  <w:style w:type="paragraph" w:styleId="BodyText2">
    <w:name w:val="Body Text 2"/>
    <w:basedOn w:val="Normal"/>
    <w:link w:val="BodyText2Char"/>
    <w:uiPriority w:val="99"/>
    <w:rsid w:val="00846E1A"/>
    <w:pPr>
      <w:spacing w:before="120" w:line="276" w:lineRule="auto"/>
      <w:ind w:left="1440"/>
    </w:pPr>
  </w:style>
  <w:style w:type="character" w:customStyle="1" w:styleId="BodyText2Char">
    <w:name w:val="Body Text 2 Char"/>
    <w:basedOn w:val="DefaultParagraphFont"/>
    <w:link w:val="BodyText2"/>
    <w:uiPriority w:val="99"/>
    <w:rsid w:val="00846E1A"/>
    <w:rPr>
      <w:sz w:val="21"/>
    </w:rPr>
  </w:style>
  <w:style w:type="paragraph" w:styleId="Caption">
    <w:name w:val="caption"/>
    <w:basedOn w:val="HeadingFontMaster"/>
    <w:next w:val="BodyText"/>
    <w:qFormat/>
    <w:rsid w:val="00876758"/>
    <w:pPr>
      <w:keepNext/>
      <w:spacing w:before="240" w:after="60"/>
    </w:pPr>
    <w:rPr>
      <w:bCs/>
      <w:sz w:val="24"/>
      <w:szCs w:val="18"/>
    </w:rPr>
  </w:style>
  <w:style w:type="paragraph" w:styleId="Footer">
    <w:name w:val="footer"/>
    <w:basedOn w:val="TableFontMaster"/>
    <w:link w:val="FooterChar"/>
    <w:uiPriority w:val="99"/>
    <w:rsid w:val="006414C3"/>
    <w:rPr>
      <w:sz w:val="16"/>
    </w:rPr>
  </w:style>
  <w:style w:type="character" w:customStyle="1" w:styleId="FooterChar">
    <w:name w:val="Footer Char"/>
    <w:basedOn w:val="DefaultParagraphFont"/>
    <w:link w:val="Footer"/>
    <w:uiPriority w:val="99"/>
    <w:rsid w:val="006414C3"/>
    <w:rPr>
      <w:sz w:val="16"/>
    </w:rPr>
  </w:style>
  <w:style w:type="paragraph" w:styleId="Header">
    <w:name w:val="header"/>
    <w:basedOn w:val="TableFontMaster"/>
    <w:link w:val="HeaderChar"/>
    <w:rsid w:val="006414C3"/>
    <w:rPr>
      <w:sz w:val="16"/>
    </w:rPr>
  </w:style>
  <w:style w:type="character" w:customStyle="1" w:styleId="HeaderChar">
    <w:name w:val="Header Char"/>
    <w:basedOn w:val="DefaultParagraphFont"/>
    <w:link w:val="Header"/>
    <w:rsid w:val="006414C3"/>
    <w:rPr>
      <w:sz w:val="16"/>
    </w:rPr>
  </w:style>
  <w:style w:type="paragraph" w:styleId="FootnoteText">
    <w:name w:val="footnote text"/>
    <w:basedOn w:val="Normal"/>
    <w:link w:val="FootnoteTextChar"/>
    <w:uiPriority w:val="99"/>
    <w:rsid w:val="00845EC5"/>
    <w:pPr>
      <w:tabs>
        <w:tab w:val="left" w:pos="144"/>
      </w:tabs>
      <w:spacing w:before="120"/>
      <w:ind w:left="144" w:hanging="144"/>
    </w:pPr>
    <w:rPr>
      <w:sz w:val="20"/>
      <w:szCs w:val="20"/>
    </w:rPr>
  </w:style>
  <w:style w:type="character" w:customStyle="1" w:styleId="FootnoteTextChar">
    <w:name w:val="Footnote Text Char"/>
    <w:basedOn w:val="DefaultParagraphFont"/>
    <w:link w:val="FootnoteText"/>
    <w:uiPriority w:val="99"/>
    <w:rsid w:val="00845EC5"/>
    <w:rPr>
      <w:rFonts w:ascii="Times New Roman" w:hAnsi="Times New Roman"/>
      <w:sz w:val="20"/>
      <w:szCs w:val="20"/>
    </w:rPr>
  </w:style>
  <w:style w:type="character" w:styleId="FootnoteReference">
    <w:name w:val="footnote reference"/>
    <w:basedOn w:val="FootnoteTextChar"/>
    <w:uiPriority w:val="99"/>
    <w:rsid w:val="002E65C3"/>
    <w:rPr>
      <w:rFonts w:asciiTheme="minorHAnsi" w:hAnsiTheme="minorHAnsi"/>
      <w:sz w:val="20"/>
      <w:szCs w:val="20"/>
      <w:vertAlign w:val="superscript"/>
    </w:rPr>
  </w:style>
  <w:style w:type="character" w:customStyle="1" w:styleId="Heading5Char">
    <w:name w:val="Heading 5 Char"/>
    <w:basedOn w:val="DefaultParagraphFont"/>
    <w:link w:val="Heading5"/>
    <w:uiPriority w:val="7"/>
    <w:rsid w:val="00347FB5"/>
    <w:rPr>
      <w:rFonts w:asciiTheme="majorHAnsi" w:eastAsiaTheme="majorEastAsia" w:hAnsiTheme="majorHAnsi" w:cstheme="majorBidi"/>
      <w:i/>
      <w:color w:val="54585A" w:themeColor="text2"/>
    </w:rPr>
  </w:style>
  <w:style w:type="character" w:customStyle="1" w:styleId="Heading6Char">
    <w:name w:val="Heading 6 Char"/>
    <w:basedOn w:val="DefaultParagraphFont"/>
    <w:link w:val="Heading6"/>
    <w:uiPriority w:val="8"/>
    <w:rsid w:val="00347FB5"/>
    <w:rPr>
      <w:rFonts w:asciiTheme="majorHAnsi" w:eastAsiaTheme="majorEastAsia" w:hAnsiTheme="majorHAnsi" w:cstheme="majorBidi"/>
      <w:b/>
      <w:iCs/>
      <w:caps/>
      <w:color w:val="54585A" w:themeColor="text2"/>
      <w:sz w:val="18"/>
    </w:rPr>
  </w:style>
  <w:style w:type="character" w:customStyle="1" w:styleId="Heading7Char">
    <w:name w:val="Heading 7 Char"/>
    <w:basedOn w:val="DefaultParagraphFont"/>
    <w:link w:val="Heading7"/>
    <w:uiPriority w:val="99"/>
    <w:rsid w:val="00347FB5"/>
    <w:rPr>
      <w:rFonts w:eastAsiaTheme="majorEastAsia" w:cstheme="majorBidi"/>
      <w:iCs/>
      <w:color w:val="54585A" w:themeColor="text2"/>
      <w:sz w:val="20"/>
    </w:rPr>
  </w:style>
  <w:style w:type="character" w:customStyle="1" w:styleId="Heading8Char">
    <w:name w:val="Heading 8 Char"/>
    <w:basedOn w:val="DefaultParagraphFont"/>
    <w:link w:val="Heading8"/>
    <w:uiPriority w:val="99"/>
    <w:rsid w:val="00796959"/>
    <w:rPr>
      <w:rFonts w:eastAsiaTheme="majorEastAsia" w:cstheme="majorBidi"/>
      <w:i/>
      <w:color w:val="54585A" w:themeColor="text2"/>
      <w:sz w:val="20"/>
      <w:szCs w:val="20"/>
    </w:rPr>
  </w:style>
  <w:style w:type="character" w:customStyle="1" w:styleId="Heading9Char">
    <w:name w:val="Heading 9 Char"/>
    <w:basedOn w:val="DefaultParagraphFont"/>
    <w:link w:val="Heading9"/>
    <w:uiPriority w:val="99"/>
    <w:rsid w:val="00D340AF"/>
    <w:rPr>
      <w:rFonts w:asciiTheme="majorHAnsi" w:eastAsiaTheme="majorEastAsia" w:hAnsiTheme="majorHAnsi" w:cstheme="majorBidi"/>
      <w:iCs/>
      <w:color w:val="54585A" w:themeColor="text2"/>
      <w:sz w:val="42"/>
      <w:szCs w:val="20"/>
    </w:rPr>
  </w:style>
  <w:style w:type="character" w:styleId="Hyperlink">
    <w:name w:val="Hyperlink"/>
    <w:basedOn w:val="DefaultParagraphFont"/>
    <w:uiPriority w:val="99"/>
    <w:rsid w:val="0088249D"/>
    <w:rPr>
      <w:color w:val="01426A" w:themeColor="hyperlink"/>
      <w:u w:val="single"/>
    </w:rPr>
  </w:style>
  <w:style w:type="paragraph" w:styleId="List">
    <w:name w:val="List"/>
    <w:basedOn w:val="Normal"/>
    <w:uiPriority w:val="99"/>
    <w:semiHidden/>
    <w:qFormat/>
    <w:rsid w:val="00EB7FD6"/>
    <w:pPr>
      <w:spacing w:before="120" w:line="264" w:lineRule="auto"/>
    </w:pPr>
  </w:style>
  <w:style w:type="paragraph" w:styleId="List2">
    <w:name w:val="List 2"/>
    <w:basedOn w:val="Normal"/>
    <w:uiPriority w:val="99"/>
    <w:semiHidden/>
    <w:rsid w:val="00EB7FD6"/>
    <w:pPr>
      <w:spacing w:before="120" w:line="264" w:lineRule="auto"/>
    </w:pPr>
  </w:style>
  <w:style w:type="paragraph" w:styleId="List3">
    <w:name w:val="List 3"/>
    <w:basedOn w:val="Normal"/>
    <w:uiPriority w:val="99"/>
    <w:semiHidden/>
    <w:rsid w:val="00EB7FD6"/>
    <w:pPr>
      <w:spacing w:before="120" w:line="264" w:lineRule="auto"/>
    </w:pPr>
  </w:style>
  <w:style w:type="paragraph" w:styleId="ListBullet">
    <w:name w:val="List Bullet"/>
    <w:basedOn w:val="Normal"/>
    <w:uiPriority w:val="1"/>
    <w:qFormat/>
    <w:rsid w:val="00846E1A"/>
    <w:pPr>
      <w:numPr>
        <w:numId w:val="5"/>
      </w:numPr>
      <w:spacing w:before="120" w:line="276" w:lineRule="auto"/>
    </w:pPr>
  </w:style>
  <w:style w:type="paragraph" w:styleId="ListBullet2">
    <w:name w:val="List Bullet 2"/>
    <w:basedOn w:val="Normal"/>
    <w:uiPriority w:val="99"/>
    <w:rsid w:val="00846E1A"/>
    <w:pPr>
      <w:numPr>
        <w:ilvl w:val="1"/>
        <w:numId w:val="5"/>
      </w:numPr>
      <w:spacing w:before="120" w:line="276" w:lineRule="auto"/>
    </w:pPr>
  </w:style>
  <w:style w:type="paragraph" w:styleId="ListBullet3">
    <w:name w:val="List Bullet 3"/>
    <w:basedOn w:val="Normal"/>
    <w:uiPriority w:val="99"/>
    <w:rsid w:val="00846E1A"/>
    <w:pPr>
      <w:numPr>
        <w:ilvl w:val="2"/>
        <w:numId w:val="5"/>
      </w:numPr>
      <w:spacing w:before="120" w:line="276" w:lineRule="auto"/>
    </w:pPr>
  </w:style>
  <w:style w:type="paragraph" w:styleId="Quote">
    <w:name w:val="Quote"/>
    <w:basedOn w:val="Normal"/>
    <w:link w:val="QuoteChar"/>
    <w:uiPriority w:val="99"/>
    <w:rsid w:val="00C468DF"/>
    <w:pPr>
      <w:spacing w:before="240" w:after="240" w:line="276" w:lineRule="auto"/>
      <w:ind w:left="1800" w:right="720"/>
    </w:pPr>
    <w:rPr>
      <w:iCs/>
      <w:sz w:val="19"/>
    </w:rPr>
  </w:style>
  <w:style w:type="character" w:customStyle="1" w:styleId="QuoteChar">
    <w:name w:val="Quote Char"/>
    <w:basedOn w:val="DefaultParagraphFont"/>
    <w:link w:val="Quote"/>
    <w:uiPriority w:val="99"/>
    <w:rsid w:val="00C468DF"/>
    <w:rPr>
      <w:iCs/>
      <w:sz w:val="19"/>
    </w:rPr>
  </w:style>
  <w:style w:type="paragraph" w:styleId="TOC1">
    <w:name w:val="toc 1"/>
    <w:basedOn w:val="Normal"/>
    <w:next w:val="TOC2"/>
    <w:uiPriority w:val="39"/>
    <w:rsid w:val="00850375"/>
    <w:pPr>
      <w:keepNext/>
      <w:keepLines/>
      <w:tabs>
        <w:tab w:val="left" w:pos="540"/>
        <w:tab w:val="right" w:leader="dot" w:pos="9360"/>
      </w:tabs>
      <w:spacing w:before="160"/>
      <w:ind w:left="547" w:right="720" w:hanging="547"/>
    </w:pPr>
    <w:rPr>
      <w:sz w:val="20"/>
    </w:rPr>
  </w:style>
  <w:style w:type="paragraph" w:styleId="TOC2">
    <w:name w:val="toc 2"/>
    <w:basedOn w:val="Normal"/>
    <w:uiPriority w:val="39"/>
    <w:rsid w:val="00850375"/>
    <w:pPr>
      <w:tabs>
        <w:tab w:val="left" w:pos="1094"/>
        <w:tab w:val="right" w:leader="dot" w:pos="9360"/>
      </w:tabs>
      <w:spacing w:before="80" w:after="40"/>
      <w:ind w:left="1094" w:right="720" w:hanging="547"/>
    </w:pPr>
    <w:rPr>
      <w:sz w:val="20"/>
    </w:rPr>
  </w:style>
  <w:style w:type="paragraph" w:styleId="TOC3">
    <w:name w:val="toc 3"/>
    <w:basedOn w:val="Normal"/>
    <w:next w:val="Normal"/>
    <w:uiPriority w:val="39"/>
    <w:rsid w:val="00850375"/>
    <w:pPr>
      <w:tabs>
        <w:tab w:val="left" w:pos="1814"/>
        <w:tab w:val="right" w:leader="dot" w:pos="9360"/>
      </w:tabs>
      <w:ind w:left="1814" w:right="720" w:hanging="720"/>
    </w:pPr>
    <w:rPr>
      <w:sz w:val="20"/>
    </w:rPr>
  </w:style>
  <w:style w:type="paragraph" w:styleId="TOCHeading">
    <w:name w:val="TOC Heading"/>
    <w:basedOn w:val="HeadingFontMaster"/>
    <w:next w:val="TableofFigures"/>
    <w:uiPriority w:val="99"/>
    <w:rsid w:val="00312C73"/>
    <w:pPr>
      <w:keepNext/>
      <w:spacing w:before="240" w:after="240"/>
      <w:jc w:val="center"/>
    </w:pPr>
    <w:rPr>
      <w:sz w:val="26"/>
    </w:rPr>
  </w:style>
  <w:style w:type="paragraph" w:customStyle="1" w:styleId="TableCell">
    <w:name w:val="Table Cell"/>
    <w:basedOn w:val="TableFontMaster"/>
    <w:uiPriority w:val="12"/>
    <w:qFormat/>
    <w:rsid w:val="00E069A1"/>
    <w:rPr>
      <w:rFonts w:eastAsia="Times New Roman" w:cs="Arial"/>
      <w:szCs w:val="20"/>
    </w:rPr>
  </w:style>
  <w:style w:type="paragraph" w:styleId="TableofFigures">
    <w:name w:val="table of figures"/>
    <w:basedOn w:val="Normal"/>
    <w:uiPriority w:val="99"/>
    <w:rsid w:val="00B227FA"/>
    <w:pPr>
      <w:tabs>
        <w:tab w:val="left" w:pos="720"/>
        <w:tab w:val="right" w:leader="dot" w:pos="9360"/>
      </w:tabs>
      <w:spacing w:before="60"/>
      <w:ind w:left="720" w:right="720" w:hanging="720"/>
    </w:pPr>
    <w:rPr>
      <w:sz w:val="20"/>
    </w:rPr>
  </w:style>
  <w:style w:type="paragraph" w:customStyle="1" w:styleId="TableHead">
    <w:name w:val="Table Head"/>
    <w:basedOn w:val="HeadingFontMaster"/>
    <w:uiPriority w:val="17"/>
    <w:qFormat/>
    <w:rsid w:val="002D5F4B"/>
    <w:pPr>
      <w:keepNext/>
      <w:spacing w:before="20" w:after="20"/>
      <w:jc w:val="center"/>
    </w:pPr>
    <w:rPr>
      <w:rFonts w:eastAsia="Times New Roman" w:cs="Times New Roman"/>
      <w:bCs/>
      <w:color w:val="FFFFFF" w:themeColor="background1"/>
      <w:sz w:val="18"/>
      <w:szCs w:val="24"/>
    </w:rPr>
  </w:style>
  <w:style w:type="paragraph" w:customStyle="1" w:styleId="TableSourceNote">
    <w:name w:val="Table Source/Note"/>
    <w:basedOn w:val="TableFontMaster"/>
    <w:link w:val="TableSourceNoteChar"/>
    <w:uiPriority w:val="12"/>
    <w:qFormat/>
    <w:rsid w:val="00833FEA"/>
    <w:pPr>
      <w:spacing w:before="40"/>
    </w:pPr>
    <w:rPr>
      <w:rFonts w:eastAsia="Times New Roman" w:cs="Arial"/>
      <w:szCs w:val="16"/>
    </w:rPr>
  </w:style>
  <w:style w:type="paragraph" w:customStyle="1" w:styleId="TableFootnote">
    <w:name w:val="Table Footnote"/>
    <w:basedOn w:val="TableFontMaster"/>
    <w:link w:val="TableFootnoteChar"/>
    <w:uiPriority w:val="14"/>
    <w:qFormat/>
    <w:rsid w:val="00833FEA"/>
    <w:pPr>
      <w:tabs>
        <w:tab w:val="left" w:pos="144"/>
      </w:tabs>
      <w:spacing w:before="40"/>
      <w:ind w:left="144" w:hanging="144"/>
    </w:pPr>
    <w:rPr>
      <w:rFonts w:eastAsia="Times New Roman" w:cs="Times New Roman"/>
      <w:szCs w:val="24"/>
    </w:rPr>
  </w:style>
  <w:style w:type="paragraph" w:customStyle="1" w:styleId="TableCellIndent">
    <w:name w:val="Table Cell Indent"/>
    <w:basedOn w:val="TableFontMaster"/>
    <w:uiPriority w:val="99"/>
    <w:rsid w:val="00E069A1"/>
    <w:pPr>
      <w:ind w:left="173"/>
    </w:pPr>
  </w:style>
  <w:style w:type="paragraph" w:customStyle="1" w:styleId="TableSubsection">
    <w:name w:val="Table Subsection"/>
    <w:basedOn w:val="TableFontMaster"/>
    <w:uiPriority w:val="15"/>
    <w:qFormat/>
    <w:rsid w:val="00E069A1"/>
    <w:pPr>
      <w:keepNext/>
      <w:keepLines/>
      <w:spacing w:before="20" w:after="20"/>
      <w:jc w:val="center"/>
    </w:pPr>
    <w:rPr>
      <w:rFonts w:cs="Times New Roman"/>
      <w:b/>
      <w:i/>
    </w:rPr>
  </w:style>
  <w:style w:type="paragraph" w:customStyle="1" w:styleId="TableUnits">
    <w:name w:val="Table Units"/>
    <w:basedOn w:val="TableFontMaster"/>
    <w:uiPriority w:val="99"/>
    <w:rsid w:val="007B3F4B"/>
    <w:pPr>
      <w:keepNext/>
      <w:keepLines/>
      <w:spacing w:before="80" w:after="40"/>
    </w:pPr>
    <w:rPr>
      <w:rFonts w:eastAsia="Times New Roman" w:cs="Times New Roman"/>
      <w:sz w:val="16"/>
      <w:szCs w:val="24"/>
    </w:rPr>
  </w:style>
  <w:style w:type="character" w:customStyle="1" w:styleId="TableSourceNoteChar">
    <w:name w:val="Table Source/Note Char"/>
    <w:basedOn w:val="DefaultParagraphFont"/>
    <w:link w:val="TableSourceNote"/>
    <w:uiPriority w:val="12"/>
    <w:rsid w:val="00571AFF"/>
    <w:rPr>
      <w:rFonts w:ascii="Franklin Gothic Book" w:eastAsia="Times New Roman" w:hAnsi="Franklin Gothic Book" w:cs="Arial"/>
      <w:sz w:val="18"/>
      <w:szCs w:val="16"/>
    </w:rPr>
  </w:style>
  <w:style w:type="character" w:customStyle="1" w:styleId="TableFootnoteChar">
    <w:name w:val="Table Footnote Char"/>
    <w:basedOn w:val="TableSourceNoteChar"/>
    <w:link w:val="TableFootnote"/>
    <w:uiPriority w:val="14"/>
    <w:rsid w:val="003E622A"/>
    <w:rPr>
      <w:rFonts w:ascii="Franklin Gothic Book" w:eastAsia="Times New Roman" w:hAnsi="Franklin Gothic Book" w:cs="Times New Roman"/>
      <w:sz w:val="18"/>
      <w:szCs w:val="24"/>
    </w:rPr>
  </w:style>
  <w:style w:type="paragraph" w:customStyle="1" w:styleId="TableBullet">
    <w:name w:val="Table Bullet"/>
    <w:basedOn w:val="TableFontMaster"/>
    <w:uiPriority w:val="16"/>
    <w:qFormat/>
    <w:rsid w:val="00E069A1"/>
    <w:pPr>
      <w:numPr>
        <w:numId w:val="4"/>
      </w:numPr>
      <w:ind w:left="173" w:hanging="173"/>
    </w:pPr>
  </w:style>
  <w:style w:type="paragraph" w:customStyle="1" w:styleId="TableFontMaster">
    <w:name w:val="Table Font Master"/>
    <w:link w:val="TableFontMasterChar"/>
    <w:rsid w:val="0088249D"/>
    <w:pPr>
      <w:spacing w:after="0" w:line="240" w:lineRule="auto"/>
    </w:pPr>
    <w:rPr>
      <w:sz w:val="18"/>
    </w:rPr>
  </w:style>
  <w:style w:type="paragraph" w:customStyle="1" w:styleId="SidebarText">
    <w:name w:val="Sidebar Text"/>
    <w:basedOn w:val="Normal"/>
    <w:uiPriority w:val="99"/>
    <w:rsid w:val="009E2DE9"/>
    <w:pPr>
      <w:spacing w:after="80" w:line="276" w:lineRule="auto"/>
      <w:ind w:left="115" w:right="115"/>
    </w:pPr>
    <w:rPr>
      <w:rFonts w:eastAsia="Times New Roman" w:cs="Times New Roman"/>
      <w:sz w:val="18"/>
      <w:szCs w:val="18"/>
    </w:rPr>
  </w:style>
  <w:style w:type="paragraph" w:customStyle="1" w:styleId="SidebarHeading">
    <w:name w:val="Sidebar Heading"/>
    <w:basedOn w:val="HeadingFontMaster"/>
    <w:next w:val="SidebarText"/>
    <w:uiPriority w:val="99"/>
    <w:rsid w:val="009B34B5"/>
    <w:pPr>
      <w:spacing w:before="160" w:after="120"/>
      <w:ind w:left="115" w:right="115"/>
    </w:pPr>
    <w:rPr>
      <w:rFonts w:eastAsia="Times New Roman" w:cs="Times New Roman"/>
      <w:color w:val="auto"/>
      <w:sz w:val="18"/>
      <w:szCs w:val="18"/>
    </w:rPr>
  </w:style>
  <w:style w:type="character" w:customStyle="1" w:styleId="Run-InHeading">
    <w:name w:val="Run-In Heading"/>
    <w:basedOn w:val="HeadingFontMasterChar"/>
    <w:uiPriority w:val="9"/>
    <w:qFormat/>
    <w:rsid w:val="001A0A4C"/>
    <w:rPr>
      <w:rFonts w:asciiTheme="majorHAnsi" w:hAnsiTheme="majorHAnsi"/>
      <w:b/>
      <w:i w:val="0"/>
      <w:color w:val="54585A" w:themeColor="text2"/>
      <w:sz w:val="20"/>
    </w:rPr>
  </w:style>
  <w:style w:type="character" w:customStyle="1" w:styleId="HeadingFontMasterChar">
    <w:name w:val="Heading Font Master Char"/>
    <w:basedOn w:val="DefaultParagraphFont"/>
    <w:link w:val="HeadingFontMaster"/>
    <w:rsid w:val="00687A7D"/>
    <w:rPr>
      <w:rFonts w:asciiTheme="majorHAnsi" w:hAnsiTheme="majorHAnsi"/>
      <w:b/>
      <w:color w:val="54585A" w:themeColor="text2"/>
      <w:sz w:val="36"/>
    </w:rPr>
  </w:style>
  <w:style w:type="numbering" w:customStyle="1" w:styleId="TemplateBulletLists">
    <w:name w:val="Template Bullet Lists"/>
    <w:uiPriority w:val="99"/>
    <w:rsid w:val="00833D75"/>
    <w:pPr>
      <w:numPr>
        <w:numId w:val="5"/>
      </w:numPr>
    </w:pPr>
  </w:style>
  <w:style w:type="numbering" w:customStyle="1" w:styleId="TemplateNumberedItems">
    <w:name w:val="Template Numbered Items"/>
    <w:uiPriority w:val="99"/>
    <w:rsid w:val="00EB7FD6"/>
    <w:pPr>
      <w:numPr>
        <w:numId w:val="7"/>
      </w:numPr>
    </w:pPr>
  </w:style>
  <w:style w:type="numbering" w:customStyle="1" w:styleId="TemplateHeadings">
    <w:name w:val="Template Headings"/>
    <w:uiPriority w:val="99"/>
    <w:rsid w:val="006C13EB"/>
    <w:pPr>
      <w:numPr>
        <w:numId w:val="9"/>
      </w:numPr>
    </w:pPr>
  </w:style>
  <w:style w:type="paragraph" w:styleId="DocumentMap">
    <w:name w:val="Document Map"/>
    <w:basedOn w:val="Normal"/>
    <w:link w:val="DocumentMapChar"/>
    <w:uiPriority w:val="99"/>
    <w:semiHidden/>
    <w:unhideWhenUsed/>
    <w:rsid w:val="00A151BD"/>
    <w:rPr>
      <w:rFonts w:ascii="Tahoma" w:hAnsi="Tahoma" w:cs="Tahoma"/>
      <w:sz w:val="16"/>
      <w:szCs w:val="16"/>
    </w:rPr>
  </w:style>
  <w:style w:type="character" w:customStyle="1" w:styleId="DocumentMapChar">
    <w:name w:val="Document Map Char"/>
    <w:basedOn w:val="DefaultParagraphFont"/>
    <w:link w:val="DocumentMap"/>
    <w:uiPriority w:val="99"/>
    <w:semiHidden/>
    <w:rsid w:val="00A151BD"/>
    <w:rPr>
      <w:rFonts w:ascii="Tahoma" w:hAnsi="Tahoma" w:cs="Tahoma"/>
      <w:sz w:val="16"/>
      <w:szCs w:val="16"/>
    </w:rPr>
  </w:style>
  <w:style w:type="character" w:styleId="LineNumber">
    <w:name w:val="line number"/>
    <w:basedOn w:val="DefaultParagraphFont"/>
    <w:uiPriority w:val="99"/>
    <w:rsid w:val="00762888"/>
    <w:rPr>
      <w:rFonts w:ascii="Arial Narrow" w:hAnsi="Arial Narrow"/>
      <w:sz w:val="18"/>
    </w:rPr>
  </w:style>
  <w:style w:type="paragraph" w:customStyle="1" w:styleId="Reference1">
    <w:name w:val="Reference1"/>
    <w:basedOn w:val="Normal"/>
    <w:next w:val="Reference2"/>
    <w:link w:val="Reference1Char"/>
    <w:uiPriority w:val="10"/>
    <w:qFormat/>
    <w:rsid w:val="001E147D"/>
    <w:pPr>
      <w:keepNext/>
      <w:spacing w:before="240"/>
      <w:ind w:left="1080" w:hanging="1080"/>
    </w:pPr>
    <w:rPr>
      <w:rFonts w:eastAsia="Times New Roman" w:cs="Times New Roman"/>
      <w:szCs w:val="24"/>
    </w:rPr>
  </w:style>
  <w:style w:type="paragraph" w:customStyle="1" w:styleId="Reference2">
    <w:name w:val="Reference2"/>
    <w:basedOn w:val="Normal"/>
    <w:link w:val="Reference2Char"/>
    <w:uiPriority w:val="11"/>
    <w:qFormat/>
    <w:rsid w:val="001E147D"/>
    <w:pPr>
      <w:tabs>
        <w:tab w:val="left" w:pos="1080"/>
      </w:tabs>
      <w:spacing w:before="60"/>
      <w:ind w:left="1080" w:hanging="864"/>
    </w:pPr>
    <w:rPr>
      <w:rFonts w:eastAsia="Times New Roman" w:cs="Times New Roman"/>
      <w:szCs w:val="24"/>
    </w:rPr>
  </w:style>
  <w:style w:type="character" w:customStyle="1" w:styleId="Reference2Char">
    <w:name w:val="Reference2 Char"/>
    <w:basedOn w:val="DefaultParagraphFont"/>
    <w:link w:val="Reference2"/>
    <w:uiPriority w:val="11"/>
    <w:rsid w:val="00571AFF"/>
    <w:rPr>
      <w:rFonts w:ascii="Times New Roman" w:eastAsia="Times New Roman" w:hAnsi="Times New Roman" w:cs="Times New Roman"/>
      <w:szCs w:val="24"/>
    </w:rPr>
  </w:style>
  <w:style w:type="character" w:customStyle="1" w:styleId="Reference1Char">
    <w:name w:val="Reference1 Char"/>
    <w:basedOn w:val="DefaultParagraphFont"/>
    <w:link w:val="Reference1"/>
    <w:uiPriority w:val="10"/>
    <w:rsid w:val="00571AFF"/>
    <w:rPr>
      <w:rFonts w:ascii="Times New Roman" w:eastAsia="Times New Roman" w:hAnsi="Times New Roman" w:cs="Times New Roman"/>
      <w:szCs w:val="24"/>
    </w:rPr>
  </w:style>
  <w:style w:type="table" w:styleId="TableGrid">
    <w:name w:val="Table Grid"/>
    <w:basedOn w:val="TableNormal"/>
    <w:uiPriority w:val="59"/>
    <w:rsid w:val="00A8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DRTableStyle">
    <w:name w:val="HDR Table Style"/>
    <w:basedOn w:val="TableNormal"/>
    <w:uiPriority w:val="99"/>
    <w:rsid w:val="00AD3385"/>
    <w:pPr>
      <w:spacing w:after="0" w:line="240" w:lineRule="auto"/>
    </w:pPr>
    <w:rPr>
      <w:sz w:val="18"/>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58" w:type="dxa"/>
        <w:left w:w="115" w:type="dxa"/>
        <w:bottom w:w="58" w:type="dxa"/>
        <w:right w:w="115" w:type="dxa"/>
      </w:tblCellMar>
    </w:tblPr>
    <w:trPr>
      <w:cantSplit/>
    </w:trPr>
    <w:tcPr>
      <w:shd w:val="clear" w:color="auto" w:fill="auto"/>
    </w:tcPr>
    <w:tblStylePr w:type="firstRow">
      <w:tblPr/>
      <w:tcPr>
        <w:shd w:val="clear" w:color="auto" w:fill="4298B5" w:themeFill="accent1"/>
      </w:tcPr>
    </w:tblStylePr>
    <w:tblStylePr w:type="band1Horz">
      <w:tblPr/>
      <w:tcPr>
        <w:shd w:val="clear" w:color="auto" w:fill="D8EAF1" w:themeFill="accent1" w:themeFillTint="33"/>
      </w:tcPr>
    </w:tblStylePr>
    <w:tblStylePr w:type="band2Horz">
      <w:tblPr/>
      <w:tcPr>
        <w:shd w:val="clear" w:color="auto" w:fill="B1D6E3" w:themeFill="accent1" w:themeFillTint="66"/>
      </w:tcPr>
    </w:tblStylePr>
  </w:style>
  <w:style w:type="paragraph" w:styleId="EndnoteText">
    <w:name w:val="endnote text"/>
    <w:basedOn w:val="Normal"/>
    <w:link w:val="EndnoteTextChar"/>
    <w:uiPriority w:val="99"/>
    <w:semiHidden/>
    <w:unhideWhenUsed/>
    <w:rsid w:val="00482FBA"/>
    <w:rPr>
      <w:sz w:val="20"/>
      <w:szCs w:val="20"/>
    </w:rPr>
  </w:style>
  <w:style w:type="character" w:customStyle="1" w:styleId="EndnoteTextChar">
    <w:name w:val="Endnote Text Char"/>
    <w:basedOn w:val="DefaultParagraphFont"/>
    <w:link w:val="EndnoteText"/>
    <w:uiPriority w:val="99"/>
    <w:semiHidden/>
    <w:rsid w:val="00482FBA"/>
    <w:rPr>
      <w:rFonts w:ascii="Times New Roman" w:hAnsi="Times New Roman"/>
      <w:sz w:val="20"/>
      <w:szCs w:val="20"/>
    </w:rPr>
  </w:style>
  <w:style w:type="character" w:styleId="EndnoteReference">
    <w:name w:val="endnote reference"/>
    <w:basedOn w:val="DefaultParagraphFont"/>
    <w:uiPriority w:val="99"/>
    <w:semiHidden/>
    <w:unhideWhenUsed/>
    <w:rsid w:val="00482FBA"/>
    <w:rPr>
      <w:vertAlign w:val="superscript"/>
    </w:rPr>
  </w:style>
  <w:style w:type="paragraph" w:styleId="BalloonText">
    <w:name w:val="Balloon Text"/>
    <w:basedOn w:val="Normal"/>
    <w:link w:val="BalloonTextChar"/>
    <w:uiPriority w:val="99"/>
    <w:semiHidden/>
    <w:unhideWhenUsed/>
    <w:rsid w:val="00A42D5D"/>
    <w:rPr>
      <w:rFonts w:ascii="Tahoma" w:hAnsi="Tahoma" w:cs="Tahoma"/>
      <w:sz w:val="16"/>
      <w:szCs w:val="16"/>
    </w:rPr>
  </w:style>
  <w:style w:type="character" w:customStyle="1" w:styleId="BalloonTextChar">
    <w:name w:val="Balloon Text Char"/>
    <w:basedOn w:val="DefaultParagraphFont"/>
    <w:link w:val="BalloonText"/>
    <w:uiPriority w:val="99"/>
    <w:semiHidden/>
    <w:rsid w:val="00A42D5D"/>
    <w:rPr>
      <w:rFonts w:ascii="Tahoma" w:hAnsi="Tahoma" w:cs="Tahoma"/>
      <w:sz w:val="16"/>
      <w:szCs w:val="16"/>
    </w:rPr>
  </w:style>
  <w:style w:type="paragraph" w:styleId="ListParagraph">
    <w:name w:val="List Paragraph"/>
    <w:basedOn w:val="Normal"/>
    <w:uiPriority w:val="1"/>
    <w:qFormat/>
    <w:rsid w:val="00FA353F"/>
    <w:pPr>
      <w:ind w:left="720"/>
      <w:contextualSpacing/>
    </w:pPr>
  </w:style>
  <w:style w:type="paragraph" w:customStyle="1" w:styleId="FigureCaption">
    <w:name w:val="Figure Caption"/>
    <w:basedOn w:val="HeadingFontMaster"/>
    <w:next w:val="BodyText"/>
    <w:rsid w:val="001277E7"/>
    <w:pPr>
      <w:keepNext/>
      <w:spacing w:before="240" w:after="120"/>
    </w:pPr>
    <w:rPr>
      <w:sz w:val="22"/>
    </w:rPr>
  </w:style>
  <w:style w:type="paragraph" w:customStyle="1" w:styleId="FigureSourceNote">
    <w:name w:val="Figure Source/Note"/>
    <w:basedOn w:val="TableFontMaster"/>
    <w:next w:val="BodyText"/>
    <w:uiPriority w:val="99"/>
    <w:rsid w:val="001F7297"/>
    <w:pPr>
      <w:keepLines/>
      <w:spacing w:before="60" w:after="360"/>
    </w:pPr>
  </w:style>
  <w:style w:type="character" w:styleId="Emphasis">
    <w:name w:val="Emphasis"/>
    <w:basedOn w:val="DefaultParagraphFont"/>
    <w:uiPriority w:val="99"/>
    <w:rsid w:val="00A25B22"/>
    <w:rPr>
      <w:i/>
      <w:iCs/>
    </w:rPr>
  </w:style>
  <w:style w:type="paragraph" w:customStyle="1" w:styleId="BlankPagePortrait">
    <w:name w:val="Blank Page Portrait"/>
    <w:basedOn w:val="Normal"/>
    <w:next w:val="BodyText"/>
    <w:rsid w:val="007F2B31"/>
    <w:pPr>
      <w:pageBreakBefore/>
      <w:spacing w:before="6360"/>
      <w:jc w:val="center"/>
    </w:pPr>
    <w:rPr>
      <w:i/>
    </w:rPr>
  </w:style>
  <w:style w:type="character" w:customStyle="1" w:styleId="TableFontMasterChar">
    <w:name w:val="Table Font Master Char"/>
    <w:basedOn w:val="DefaultParagraphFont"/>
    <w:link w:val="TableFontMaster"/>
    <w:rsid w:val="0088249D"/>
    <w:rPr>
      <w:sz w:val="18"/>
    </w:rPr>
  </w:style>
  <w:style w:type="paragraph" w:customStyle="1" w:styleId="HeadingExecSumm1">
    <w:name w:val="Heading Exec Summ 1"/>
    <w:basedOn w:val="HeadingFontMaster"/>
    <w:next w:val="BodyText"/>
    <w:uiPriority w:val="99"/>
    <w:rsid w:val="00347FB5"/>
    <w:pPr>
      <w:keepNext/>
      <w:spacing w:before="360" w:after="240"/>
      <w:outlineLvl w:val="0"/>
    </w:pPr>
    <w:rPr>
      <w:b w:val="0"/>
      <w:sz w:val="42"/>
    </w:rPr>
  </w:style>
  <w:style w:type="paragraph" w:customStyle="1" w:styleId="HeadingExecSumm2">
    <w:name w:val="Heading Exec Summ 2"/>
    <w:basedOn w:val="HeadingFontMaster"/>
    <w:next w:val="BodyText"/>
    <w:uiPriority w:val="99"/>
    <w:rsid w:val="00347FB5"/>
    <w:pPr>
      <w:keepNext/>
      <w:spacing w:before="240" w:after="160"/>
      <w:outlineLvl w:val="1"/>
    </w:pPr>
    <w:rPr>
      <w:b w:val="0"/>
      <w:sz w:val="34"/>
    </w:rPr>
  </w:style>
  <w:style w:type="character" w:styleId="FollowedHyperlink">
    <w:name w:val="FollowedHyperlink"/>
    <w:basedOn w:val="DefaultParagraphFont"/>
    <w:uiPriority w:val="99"/>
    <w:rsid w:val="0088249D"/>
    <w:rPr>
      <w:color w:val="5D3754" w:themeColor="followedHyperlink"/>
      <w:u w:val="single"/>
    </w:rPr>
  </w:style>
  <w:style w:type="paragraph" w:styleId="ListNumber">
    <w:name w:val="List Number"/>
    <w:basedOn w:val="Normal"/>
    <w:uiPriority w:val="2"/>
    <w:qFormat/>
    <w:rsid w:val="00846E1A"/>
    <w:pPr>
      <w:numPr>
        <w:numId w:val="34"/>
      </w:numPr>
      <w:spacing w:before="120" w:line="276" w:lineRule="auto"/>
    </w:pPr>
  </w:style>
  <w:style w:type="paragraph" w:styleId="ListNumber2">
    <w:name w:val="List Number 2"/>
    <w:basedOn w:val="Normal"/>
    <w:uiPriority w:val="99"/>
    <w:rsid w:val="00846E1A"/>
    <w:pPr>
      <w:numPr>
        <w:ilvl w:val="1"/>
        <w:numId w:val="34"/>
      </w:numPr>
      <w:spacing w:before="120" w:line="276" w:lineRule="auto"/>
    </w:pPr>
  </w:style>
  <w:style w:type="paragraph" w:styleId="ListNumber3">
    <w:name w:val="List Number 3"/>
    <w:basedOn w:val="Normal"/>
    <w:uiPriority w:val="99"/>
    <w:rsid w:val="00846E1A"/>
    <w:pPr>
      <w:numPr>
        <w:ilvl w:val="2"/>
        <w:numId w:val="34"/>
      </w:numPr>
      <w:spacing w:before="120" w:line="276" w:lineRule="auto"/>
    </w:pPr>
  </w:style>
  <w:style w:type="numbering" w:customStyle="1" w:styleId="TemplateHeadingsUnnumbered">
    <w:name w:val="Template Headings Unnumbered"/>
    <w:uiPriority w:val="99"/>
    <w:rsid w:val="00AB5D98"/>
    <w:pPr>
      <w:numPr>
        <w:numId w:val="38"/>
      </w:numPr>
    </w:pPr>
  </w:style>
  <w:style w:type="paragraph" w:styleId="NoSpacing">
    <w:name w:val="No Spacing"/>
    <w:link w:val="NoSpacingChar"/>
    <w:uiPriority w:val="1"/>
    <w:qFormat/>
    <w:rsid w:val="0015143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51436"/>
    <w:rPr>
      <w:rFonts w:eastAsiaTheme="minorEastAsia"/>
      <w:lang w:eastAsia="ja-JP"/>
    </w:rPr>
  </w:style>
  <w:style w:type="character" w:styleId="PlaceholderText">
    <w:name w:val="Placeholder Text"/>
    <w:basedOn w:val="DefaultParagraphFont"/>
    <w:uiPriority w:val="99"/>
    <w:semiHidden/>
    <w:rsid w:val="00151436"/>
    <w:rPr>
      <w:color w:val="808080"/>
    </w:rPr>
  </w:style>
  <w:style w:type="character" w:styleId="PageNumber">
    <w:name w:val="page number"/>
    <w:basedOn w:val="DefaultParagraphFont"/>
    <w:uiPriority w:val="99"/>
    <w:rsid w:val="000A5A7A"/>
    <w:rPr>
      <w:b/>
    </w:rPr>
  </w:style>
  <w:style w:type="table" w:customStyle="1" w:styleId="HDRSidebarStyle">
    <w:name w:val="HDR Sidebar Style"/>
    <w:basedOn w:val="TableNormal"/>
    <w:uiPriority w:val="99"/>
    <w:rsid w:val="00BD397A"/>
    <w:pPr>
      <w:spacing w:after="0" w:line="240" w:lineRule="auto"/>
    </w:pPr>
    <w:rPr>
      <w:sz w:val="18"/>
    </w:rPr>
    <w:tblPr>
      <w:tblCellMar>
        <w:left w:w="0" w:type="dxa"/>
        <w:right w:w="0" w:type="dxa"/>
      </w:tblCellMar>
    </w:tblPr>
    <w:tcPr>
      <w:shd w:val="clear" w:color="auto" w:fill="D8EAF1" w:themeFill="accent1" w:themeFillTint="33"/>
    </w:tcPr>
  </w:style>
  <w:style w:type="paragraph" w:styleId="Title">
    <w:name w:val="Title"/>
    <w:basedOn w:val="HeadingFontMaster"/>
    <w:next w:val="TitleSub1"/>
    <w:link w:val="TitleChar"/>
    <w:uiPriority w:val="10"/>
    <w:qFormat/>
    <w:rsid w:val="00892496"/>
    <w:pPr>
      <w:spacing w:before="200" w:after="200"/>
    </w:pPr>
    <w:rPr>
      <w:rFonts w:eastAsiaTheme="majorEastAsia" w:cstheme="majorBidi"/>
      <w:b w:val="0"/>
      <w:spacing w:val="5"/>
      <w:kern w:val="28"/>
      <w:sz w:val="40"/>
      <w:szCs w:val="52"/>
    </w:rPr>
  </w:style>
  <w:style w:type="character" w:customStyle="1" w:styleId="TitleChar">
    <w:name w:val="Title Char"/>
    <w:basedOn w:val="DefaultParagraphFont"/>
    <w:link w:val="Title"/>
    <w:uiPriority w:val="10"/>
    <w:rsid w:val="00892496"/>
    <w:rPr>
      <w:rFonts w:asciiTheme="majorHAnsi" w:eastAsiaTheme="majorEastAsia" w:hAnsiTheme="majorHAnsi" w:cstheme="majorBidi"/>
      <w:color w:val="54585A" w:themeColor="text2"/>
      <w:spacing w:val="5"/>
      <w:kern w:val="28"/>
      <w:sz w:val="40"/>
      <w:szCs w:val="52"/>
    </w:rPr>
  </w:style>
  <w:style w:type="paragraph" w:customStyle="1" w:styleId="TitleSub1">
    <w:name w:val="Title Sub 1"/>
    <w:basedOn w:val="HeadingFontMaster"/>
    <w:uiPriority w:val="10"/>
    <w:rsid w:val="00892496"/>
    <w:pPr>
      <w:spacing w:after="120" w:line="276" w:lineRule="auto"/>
    </w:pPr>
    <w:rPr>
      <w:b w:val="0"/>
      <w:sz w:val="22"/>
    </w:rPr>
  </w:style>
  <w:style w:type="paragraph" w:customStyle="1" w:styleId="TitleSub2">
    <w:name w:val="Title Sub 2"/>
    <w:basedOn w:val="HeadingFontMaster"/>
    <w:uiPriority w:val="10"/>
    <w:rsid w:val="00892496"/>
    <w:rPr>
      <w:b w:val="0"/>
      <w:i/>
      <w:color w:val="A8A99E" w:themeColor="background2"/>
      <w:sz w:val="18"/>
    </w:rPr>
  </w:style>
  <w:style w:type="paragraph" w:customStyle="1" w:styleId="TitleSub3">
    <w:name w:val="Title Sub 3"/>
    <w:basedOn w:val="HeadingFontMaster"/>
    <w:uiPriority w:val="10"/>
    <w:rsid w:val="00892496"/>
    <w:rPr>
      <w:b w:val="0"/>
      <w:sz w:val="22"/>
    </w:rPr>
  </w:style>
  <w:style w:type="paragraph" w:customStyle="1" w:styleId="TitleSub4">
    <w:name w:val="Title Sub 4"/>
    <w:basedOn w:val="HeadingFontMaster"/>
    <w:qFormat/>
    <w:rsid w:val="001349F7"/>
    <w:pPr>
      <w:spacing w:after="200" w:line="276" w:lineRule="auto"/>
    </w:pPr>
    <w:rPr>
      <w:b w:val="0"/>
      <w:sz w:val="22"/>
    </w:rPr>
  </w:style>
  <w:style w:type="table" w:customStyle="1" w:styleId="HDRFormTable">
    <w:name w:val="HDR Form Table"/>
    <w:basedOn w:val="TableNormal"/>
    <w:uiPriority w:val="99"/>
    <w:rsid w:val="00DB318A"/>
    <w:pPr>
      <w:spacing w:after="0" w:line="240" w:lineRule="auto"/>
    </w:pPr>
    <w:rPr>
      <w:sz w:val="18"/>
    </w:rPr>
    <w:tblPr/>
  </w:style>
  <w:style w:type="paragraph" w:customStyle="1" w:styleId="HDRHeader">
    <w:name w:val="HDR Header"/>
    <w:basedOn w:val="Header"/>
    <w:uiPriority w:val="19"/>
    <w:rsid w:val="00DB318A"/>
    <w:pPr>
      <w:tabs>
        <w:tab w:val="center" w:pos="4680"/>
        <w:tab w:val="right" w:pos="9360"/>
      </w:tabs>
    </w:pPr>
    <w:rPr>
      <w:noProof/>
      <w:color w:val="000000" w:themeColor="text1"/>
    </w:rPr>
  </w:style>
  <w:style w:type="character" w:styleId="Strong">
    <w:name w:val="Strong"/>
    <w:basedOn w:val="DefaultParagraphFont"/>
    <w:uiPriority w:val="22"/>
    <w:rsid w:val="00DB318A"/>
    <w:rPr>
      <w:b/>
      <w:bCs/>
    </w:rPr>
  </w:style>
  <w:style w:type="paragraph" w:customStyle="1" w:styleId="HDRFooter">
    <w:name w:val="HDR Footer"/>
    <w:basedOn w:val="HDRHeader"/>
    <w:uiPriority w:val="19"/>
    <w:qFormat/>
    <w:rsid w:val="00DB318A"/>
    <w:rPr>
      <w:noProof w:val="0"/>
      <w:color w:val="54585A" w:themeColor="text2"/>
    </w:rPr>
  </w:style>
  <w:style w:type="character" w:styleId="CommentReference">
    <w:name w:val="annotation reference"/>
    <w:rsid w:val="007F33B2"/>
    <w:rPr>
      <w:sz w:val="16"/>
      <w:szCs w:val="16"/>
    </w:rPr>
  </w:style>
  <w:style w:type="paragraph" w:styleId="CommentText">
    <w:name w:val="annotation text"/>
    <w:basedOn w:val="Normal"/>
    <w:link w:val="CommentTextChar"/>
    <w:rsid w:val="007F33B2"/>
    <w:pPr>
      <w:spacing w:after="200" w:line="276" w:lineRule="auto"/>
    </w:pPr>
    <w:rPr>
      <w:rFonts w:ascii="Arial" w:eastAsia="Arial" w:hAnsi="Arial" w:cs="Times New Roman"/>
      <w:sz w:val="20"/>
    </w:rPr>
  </w:style>
  <w:style w:type="character" w:customStyle="1" w:styleId="CommentTextChar">
    <w:name w:val="Comment Text Char"/>
    <w:basedOn w:val="DefaultParagraphFont"/>
    <w:link w:val="CommentText"/>
    <w:rsid w:val="007F33B2"/>
    <w:rPr>
      <w:rFonts w:ascii="Arial" w:eastAsia="Arial" w:hAnsi="Arial" w:cs="Times New Roman"/>
      <w:sz w:val="20"/>
    </w:rPr>
  </w:style>
  <w:style w:type="paragraph" w:styleId="TOC4">
    <w:name w:val="toc 4"/>
    <w:basedOn w:val="Normal"/>
    <w:next w:val="Normal"/>
    <w:autoRedefine/>
    <w:uiPriority w:val="39"/>
    <w:unhideWhenUsed/>
    <w:rsid w:val="007F33B2"/>
    <w:pPr>
      <w:spacing w:after="100" w:line="276" w:lineRule="auto"/>
      <w:ind w:left="660"/>
    </w:pPr>
    <w:rPr>
      <w:rFonts w:eastAsiaTheme="minorEastAsia"/>
      <w:sz w:val="22"/>
    </w:rPr>
  </w:style>
  <w:style w:type="paragraph" w:styleId="TOC5">
    <w:name w:val="toc 5"/>
    <w:basedOn w:val="Normal"/>
    <w:next w:val="Normal"/>
    <w:autoRedefine/>
    <w:uiPriority w:val="39"/>
    <w:unhideWhenUsed/>
    <w:rsid w:val="007F33B2"/>
    <w:pPr>
      <w:spacing w:after="100" w:line="276" w:lineRule="auto"/>
      <w:ind w:left="880"/>
    </w:pPr>
    <w:rPr>
      <w:rFonts w:eastAsiaTheme="minorEastAsia"/>
      <w:sz w:val="22"/>
    </w:rPr>
  </w:style>
  <w:style w:type="paragraph" w:styleId="TOC6">
    <w:name w:val="toc 6"/>
    <w:basedOn w:val="Normal"/>
    <w:next w:val="Normal"/>
    <w:autoRedefine/>
    <w:uiPriority w:val="39"/>
    <w:unhideWhenUsed/>
    <w:rsid w:val="007F33B2"/>
    <w:pPr>
      <w:spacing w:after="100" w:line="276" w:lineRule="auto"/>
      <w:ind w:left="1100"/>
    </w:pPr>
    <w:rPr>
      <w:rFonts w:eastAsiaTheme="minorEastAsia"/>
      <w:sz w:val="22"/>
    </w:rPr>
  </w:style>
  <w:style w:type="paragraph" w:styleId="TOC7">
    <w:name w:val="toc 7"/>
    <w:basedOn w:val="Normal"/>
    <w:next w:val="Normal"/>
    <w:autoRedefine/>
    <w:uiPriority w:val="39"/>
    <w:unhideWhenUsed/>
    <w:rsid w:val="007F33B2"/>
    <w:pPr>
      <w:spacing w:after="100" w:line="276" w:lineRule="auto"/>
      <w:ind w:left="1320"/>
    </w:pPr>
    <w:rPr>
      <w:rFonts w:eastAsiaTheme="minorEastAsia"/>
      <w:sz w:val="22"/>
    </w:rPr>
  </w:style>
  <w:style w:type="paragraph" w:styleId="TOC8">
    <w:name w:val="toc 8"/>
    <w:basedOn w:val="Normal"/>
    <w:next w:val="Normal"/>
    <w:autoRedefine/>
    <w:uiPriority w:val="39"/>
    <w:unhideWhenUsed/>
    <w:rsid w:val="007F33B2"/>
    <w:pPr>
      <w:spacing w:after="100" w:line="276" w:lineRule="auto"/>
      <w:ind w:left="1540"/>
    </w:pPr>
    <w:rPr>
      <w:rFonts w:eastAsiaTheme="minorEastAsia"/>
      <w:sz w:val="22"/>
    </w:rPr>
  </w:style>
  <w:style w:type="paragraph" w:styleId="TOC9">
    <w:name w:val="toc 9"/>
    <w:basedOn w:val="Normal"/>
    <w:next w:val="Normal"/>
    <w:autoRedefine/>
    <w:uiPriority w:val="39"/>
    <w:unhideWhenUsed/>
    <w:rsid w:val="007F33B2"/>
    <w:pPr>
      <w:spacing w:after="100" w:line="276" w:lineRule="auto"/>
      <w:ind w:left="1760"/>
    </w:pPr>
    <w:rPr>
      <w:rFonts w:eastAsiaTheme="minorEastAsia"/>
      <w:sz w:val="22"/>
    </w:rPr>
  </w:style>
  <w:style w:type="paragraph" w:customStyle="1" w:styleId="Default">
    <w:name w:val="Default"/>
    <w:rsid w:val="007F33B2"/>
    <w:pPr>
      <w:autoSpaceDE w:val="0"/>
      <w:autoSpaceDN w:val="0"/>
      <w:adjustRightInd w:val="0"/>
      <w:spacing w:after="0" w:line="240" w:lineRule="auto"/>
    </w:pPr>
    <w:rPr>
      <w:rFonts w:ascii="Arial Narrow" w:hAnsi="Arial Narrow" w:cs="Arial Narrow"/>
      <w:color w:val="000000"/>
      <w:sz w:val="24"/>
      <w:szCs w:val="24"/>
    </w:rPr>
  </w:style>
  <w:style w:type="paragraph" w:styleId="CommentSubject">
    <w:name w:val="annotation subject"/>
    <w:basedOn w:val="CommentText"/>
    <w:next w:val="CommentText"/>
    <w:link w:val="CommentSubjectChar"/>
    <w:uiPriority w:val="99"/>
    <w:semiHidden/>
    <w:unhideWhenUsed/>
    <w:rsid w:val="007F33B2"/>
    <w:pPr>
      <w:spacing w:after="0" w:line="240" w:lineRule="auto"/>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7F33B2"/>
    <w:rPr>
      <w:rFonts w:ascii="Arial" w:eastAsia="Arial" w:hAnsi="Arial" w:cs="Times New Roman"/>
      <w:b/>
      <w:bCs/>
      <w:sz w:val="20"/>
      <w:szCs w:val="20"/>
    </w:rPr>
  </w:style>
  <w:style w:type="character" w:customStyle="1" w:styleId="White">
    <w:name w:val="White"/>
    <w:basedOn w:val="DefaultParagraphFont"/>
    <w:uiPriority w:val="14"/>
    <w:unhideWhenUsed/>
    <w:rsid w:val="007F33B2"/>
    <w:rPr>
      <w:color w:val="FFFFFF" w:themeColor="background1"/>
    </w:rPr>
  </w:style>
  <w:style w:type="paragraph" w:styleId="Revision">
    <w:name w:val="Revision"/>
    <w:hidden/>
    <w:uiPriority w:val="99"/>
    <w:semiHidden/>
    <w:rsid w:val="007F33B2"/>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ielsen\Desktop\HDR_Report_Template.dotm" TargetMode="External"/></Relationships>
</file>

<file path=word/theme/theme1.xml><?xml version="1.0" encoding="utf-8"?>
<a:theme xmlns:a="http://schemas.openxmlformats.org/drawingml/2006/main" name="Office Theme">
  <a:themeElements>
    <a:clrScheme name="HDR-BrandingModerate">
      <a:dk1>
        <a:srgbClr val="000000"/>
      </a:dk1>
      <a:lt1>
        <a:srgbClr val="FFFFFF"/>
      </a:lt1>
      <a:dk2>
        <a:srgbClr val="54585A"/>
      </a:dk2>
      <a:lt2>
        <a:srgbClr val="A8A99E"/>
      </a:lt2>
      <a:accent1>
        <a:srgbClr val="4298B5"/>
      </a:accent1>
      <a:accent2>
        <a:srgbClr val="C8102E"/>
      </a:accent2>
      <a:accent3>
        <a:srgbClr val="A72B2A"/>
      </a:accent3>
      <a:accent4>
        <a:srgbClr val="E87722"/>
      </a:accent4>
      <a:accent5>
        <a:srgbClr val="FFC600"/>
      </a:accent5>
      <a:accent6>
        <a:srgbClr val="4A7729"/>
      </a:accent6>
      <a:hlink>
        <a:srgbClr val="01426A"/>
      </a:hlink>
      <a:folHlink>
        <a:srgbClr val="5D375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EAB951119D4A9924CF21253DBC22" ma:contentTypeVersion="0" ma:contentTypeDescription="Create a new document." ma:contentTypeScope="" ma:versionID="fe0091dfba8962abd91389e2e6d6e2bb">
  <xsd:schema xmlns:xsd="http://www.w3.org/2001/XMLSchema" xmlns:xs="http://www.w3.org/2001/XMLSchema" xmlns:p="http://schemas.microsoft.com/office/2006/metadata/properties" targetNamespace="http://schemas.microsoft.com/office/2006/metadata/properties" ma:root="true" ma:fieldsID="223867f52d7f443a17d0a6df84a6da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1423-84BE-4AD0-A305-66CEE2C09607}">
  <ds:schemaRefs>
    <ds:schemaRef ds:uri="http://schemas.microsoft.com/sharepoint/v3/contenttype/forms"/>
  </ds:schemaRefs>
</ds:datastoreItem>
</file>

<file path=customXml/itemProps2.xml><?xml version="1.0" encoding="utf-8"?>
<ds:datastoreItem xmlns:ds="http://schemas.openxmlformats.org/officeDocument/2006/customXml" ds:itemID="{6A76059D-B8CE-4CC1-8A18-622FC45C1017}">
  <ds:schemaRef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6C9AAA3-D8A8-429F-8E0B-F630AF20E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B8BC46-C1D0-4A3A-A015-9D196920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HDR_Report_Template.dotm</Template>
  <TotalTime>56</TotalTime>
  <Pages>31</Pages>
  <Words>9418</Words>
  <Characters>53685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62978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Nielsen, Caitlin</dc:creator>
  <cp:lastModifiedBy>Sean Minard</cp:lastModifiedBy>
  <cp:revision>5</cp:revision>
  <cp:lastPrinted>2016-06-30T20:09:00Z</cp:lastPrinted>
  <dcterms:created xsi:type="dcterms:W3CDTF">2016-07-11T18:08:00Z</dcterms:created>
  <dcterms:modified xsi:type="dcterms:W3CDTF">2016-07-11T20:05:00Z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i4>2</vt:i4>
  </property>
  <property fmtid="{D5CDD505-2E9C-101B-9397-08002B2CF9AE}" pid="3" name="ContentTypeId">
    <vt:lpwstr>0x01010090DFEAB951119D4A9924CF21253DBC22</vt:lpwstr>
  </property>
</Properties>
</file>